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26C981" w14:textId="77777777" w:rsidR="006B0B07" w:rsidRPr="00B519ED" w:rsidRDefault="006B0B07" w:rsidP="00E32BEA">
      <w:pPr>
        <w:pStyle w:val="Title"/>
        <w:jc w:val="left"/>
        <w:rPr>
          <w:rFonts w:ascii="Arial" w:hAnsi="Arial"/>
          <w:sz w:val="22"/>
          <w:szCs w:val="22"/>
        </w:rPr>
      </w:pPr>
    </w:p>
    <w:p w14:paraId="1F0D3641" w14:textId="77777777" w:rsidR="006B0B07" w:rsidRPr="00B519ED" w:rsidRDefault="006B0B07" w:rsidP="006B0B07">
      <w:pPr>
        <w:pStyle w:val="Subtitle"/>
        <w:numPr>
          <w:ilvl w:val="0"/>
          <w:numId w:val="1"/>
        </w:numPr>
        <w:spacing w:line="480" w:lineRule="auto"/>
        <w:ind w:left="0" w:right="794" w:firstLine="54"/>
        <w:jc w:val="left"/>
        <w:rPr>
          <w:rFonts w:ascii="Arial" w:hAnsi="Arial"/>
          <w:sz w:val="22"/>
          <w:szCs w:val="22"/>
          <w:u w:val="single"/>
        </w:rPr>
      </w:pPr>
      <w:r w:rsidRPr="00B519ED">
        <w:rPr>
          <w:rFonts w:ascii="Arial" w:hAnsi="Arial"/>
          <w:sz w:val="22"/>
          <w:szCs w:val="22"/>
          <w:u w:val="single"/>
        </w:rPr>
        <w:t xml:space="preserve">Position Details </w:t>
      </w:r>
    </w:p>
    <w:p w14:paraId="58E70DAA" w14:textId="4ECA1D67" w:rsidR="00C45F00" w:rsidRPr="000A7C17" w:rsidRDefault="00C45F00" w:rsidP="00C45F00">
      <w:pPr>
        <w:pStyle w:val="Subtitle"/>
        <w:tabs>
          <w:tab w:val="left" w:pos="2694"/>
        </w:tabs>
        <w:spacing w:after="120"/>
        <w:ind w:left="1080" w:hanging="371"/>
        <w:jc w:val="left"/>
        <w:rPr>
          <w:rFonts w:ascii="Arial" w:hAnsi="Arial"/>
          <w:sz w:val="22"/>
          <w:szCs w:val="22"/>
        </w:rPr>
      </w:pPr>
      <w:r w:rsidRPr="000A7C17">
        <w:rPr>
          <w:rFonts w:ascii="Arial" w:hAnsi="Arial"/>
          <w:b w:val="0"/>
          <w:sz w:val="22"/>
          <w:szCs w:val="22"/>
        </w:rPr>
        <w:t>Title</w:t>
      </w:r>
      <w:r w:rsidRPr="000A7C17">
        <w:rPr>
          <w:rFonts w:ascii="Arial" w:hAnsi="Arial"/>
          <w:sz w:val="22"/>
          <w:szCs w:val="22"/>
        </w:rPr>
        <w:t>:</w:t>
      </w:r>
      <w:r w:rsidRPr="000A7C17">
        <w:rPr>
          <w:rFonts w:ascii="Arial" w:hAnsi="Arial"/>
          <w:sz w:val="22"/>
          <w:szCs w:val="22"/>
        </w:rPr>
        <w:tab/>
      </w:r>
      <w:r w:rsidR="002A68D6">
        <w:rPr>
          <w:rFonts w:ascii="Arial" w:hAnsi="Arial"/>
          <w:sz w:val="22"/>
          <w:szCs w:val="22"/>
        </w:rPr>
        <w:t>Animal Welfare Specialist</w:t>
      </w:r>
    </w:p>
    <w:p w14:paraId="3304197C" w14:textId="0E2E7BDD" w:rsidR="00C45F00" w:rsidRPr="000A7C17" w:rsidRDefault="00C45F00" w:rsidP="00C45F00">
      <w:pPr>
        <w:pStyle w:val="Subtitle"/>
        <w:tabs>
          <w:tab w:val="left" w:pos="2694"/>
        </w:tabs>
        <w:spacing w:after="120"/>
        <w:ind w:left="1080" w:hanging="371"/>
        <w:jc w:val="left"/>
        <w:rPr>
          <w:rFonts w:ascii="Arial" w:hAnsi="Arial"/>
          <w:sz w:val="22"/>
          <w:szCs w:val="22"/>
        </w:rPr>
      </w:pPr>
      <w:r w:rsidRPr="000A7C17">
        <w:rPr>
          <w:rFonts w:ascii="Arial" w:hAnsi="Arial"/>
          <w:b w:val="0"/>
          <w:sz w:val="22"/>
          <w:szCs w:val="22"/>
        </w:rPr>
        <w:t>Reports to</w:t>
      </w:r>
      <w:r w:rsidRPr="000A7C17">
        <w:rPr>
          <w:rFonts w:ascii="Arial" w:hAnsi="Arial"/>
          <w:sz w:val="22"/>
          <w:szCs w:val="22"/>
        </w:rPr>
        <w:t>:</w:t>
      </w:r>
      <w:r w:rsidRPr="000A7C17">
        <w:rPr>
          <w:rFonts w:ascii="Arial" w:hAnsi="Arial"/>
          <w:sz w:val="22"/>
          <w:szCs w:val="22"/>
        </w:rPr>
        <w:tab/>
      </w:r>
      <w:r w:rsidR="002A68D6">
        <w:rPr>
          <w:rFonts w:ascii="Arial" w:hAnsi="Arial"/>
          <w:sz w:val="22"/>
          <w:szCs w:val="22"/>
        </w:rPr>
        <w:t>Senior Manager, Animal Welfare &amp; Life Sciences</w:t>
      </w:r>
      <w:r w:rsidRPr="000A7C17">
        <w:rPr>
          <w:rFonts w:ascii="Arial" w:hAnsi="Arial"/>
          <w:sz w:val="22"/>
          <w:szCs w:val="22"/>
        </w:rPr>
        <w:t xml:space="preserve"> </w:t>
      </w:r>
    </w:p>
    <w:p w14:paraId="3F528503" w14:textId="7A8478B2" w:rsidR="00C45F00" w:rsidRPr="000A7C17" w:rsidRDefault="00C45F00" w:rsidP="00C45F00">
      <w:pPr>
        <w:pStyle w:val="Subtitle"/>
        <w:tabs>
          <w:tab w:val="left" w:pos="2694"/>
        </w:tabs>
        <w:spacing w:after="120"/>
        <w:ind w:left="1080" w:hanging="371"/>
        <w:jc w:val="left"/>
        <w:rPr>
          <w:rFonts w:ascii="Arial" w:hAnsi="Arial"/>
          <w:b w:val="0"/>
          <w:sz w:val="22"/>
          <w:szCs w:val="22"/>
        </w:rPr>
      </w:pPr>
      <w:r w:rsidRPr="000A7C17">
        <w:rPr>
          <w:rFonts w:ascii="Arial" w:hAnsi="Arial"/>
          <w:b w:val="0"/>
          <w:sz w:val="22"/>
          <w:szCs w:val="22"/>
        </w:rPr>
        <w:t>Location:</w:t>
      </w:r>
      <w:r w:rsidRPr="000A7C17">
        <w:rPr>
          <w:rFonts w:ascii="Arial" w:hAnsi="Arial"/>
          <w:b w:val="0"/>
          <w:sz w:val="22"/>
          <w:szCs w:val="22"/>
        </w:rPr>
        <w:tab/>
      </w:r>
      <w:r w:rsidR="002A68D6">
        <w:rPr>
          <w:rFonts w:ascii="Arial" w:hAnsi="Arial"/>
          <w:b w:val="0"/>
          <w:sz w:val="22"/>
          <w:szCs w:val="22"/>
        </w:rPr>
        <w:t xml:space="preserve">ZV Corporate Office, Melbourne </w:t>
      </w:r>
    </w:p>
    <w:p w14:paraId="5BC58B32" w14:textId="1E520311" w:rsidR="00C45F00" w:rsidRPr="000A7C17" w:rsidRDefault="00C45F00" w:rsidP="00C45F00">
      <w:pPr>
        <w:pStyle w:val="Subtitle"/>
        <w:tabs>
          <w:tab w:val="left" w:pos="2694"/>
        </w:tabs>
        <w:spacing w:after="120"/>
        <w:ind w:left="1080" w:hanging="371"/>
        <w:jc w:val="left"/>
        <w:rPr>
          <w:rFonts w:ascii="Arial" w:hAnsi="Arial"/>
          <w:b w:val="0"/>
          <w:sz w:val="22"/>
          <w:szCs w:val="22"/>
        </w:rPr>
      </w:pPr>
      <w:r w:rsidRPr="000A7C17">
        <w:rPr>
          <w:rFonts w:ascii="Arial" w:hAnsi="Arial"/>
          <w:b w:val="0"/>
          <w:sz w:val="22"/>
          <w:szCs w:val="22"/>
        </w:rPr>
        <w:t>Band:</w:t>
      </w:r>
      <w:r w:rsidRPr="000A7C17">
        <w:rPr>
          <w:rFonts w:ascii="Arial" w:hAnsi="Arial"/>
          <w:b w:val="0"/>
          <w:sz w:val="22"/>
          <w:szCs w:val="22"/>
        </w:rPr>
        <w:tab/>
      </w:r>
      <w:r w:rsidR="002A68D6">
        <w:rPr>
          <w:rFonts w:ascii="Arial" w:hAnsi="Arial"/>
          <w:b w:val="0"/>
          <w:sz w:val="22"/>
          <w:szCs w:val="22"/>
        </w:rPr>
        <w:t xml:space="preserve">Band </w:t>
      </w:r>
      <w:r w:rsidRPr="000A7C17">
        <w:rPr>
          <w:rFonts w:ascii="Arial" w:hAnsi="Arial"/>
          <w:b w:val="0"/>
          <w:sz w:val="22"/>
          <w:szCs w:val="22"/>
        </w:rPr>
        <w:t>5</w:t>
      </w:r>
    </w:p>
    <w:p w14:paraId="4479E577" w14:textId="0A67717C" w:rsidR="00C45F00" w:rsidRPr="000A7C17" w:rsidRDefault="00C45F00" w:rsidP="00C45F00">
      <w:pPr>
        <w:pStyle w:val="Subtitle"/>
        <w:tabs>
          <w:tab w:val="left" w:pos="2694"/>
        </w:tabs>
        <w:spacing w:after="120"/>
        <w:ind w:left="1080" w:hanging="371"/>
        <w:jc w:val="left"/>
        <w:rPr>
          <w:rFonts w:ascii="Arial" w:hAnsi="Arial"/>
          <w:b w:val="0"/>
          <w:sz w:val="22"/>
          <w:szCs w:val="22"/>
        </w:rPr>
      </w:pPr>
      <w:r w:rsidRPr="000A7C17">
        <w:rPr>
          <w:rFonts w:ascii="Arial" w:hAnsi="Arial"/>
          <w:b w:val="0"/>
          <w:sz w:val="22"/>
          <w:szCs w:val="22"/>
        </w:rPr>
        <w:t>Tenure:</w:t>
      </w:r>
      <w:r w:rsidRPr="000A7C17">
        <w:rPr>
          <w:rFonts w:ascii="Arial" w:hAnsi="Arial"/>
          <w:b w:val="0"/>
          <w:sz w:val="22"/>
          <w:szCs w:val="22"/>
        </w:rPr>
        <w:tab/>
      </w:r>
      <w:r w:rsidR="00194C1A">
        <w:rPr>
          <w:rFonts w:ascii="Arial" w:hAnsi="Arial"/>
          <w:b w:val="0"/>
          <w:sz w:val="22"/>
          <w:szCs w:val="22"/>
        </w:rPr>
        <w:t>Ongoing</w:t>
      </w:r>
    </w:p>
    <w:p w14:paraId="1364DA14" w14:textId="0A73AC46" w:rsidR="006B0B07" w:rsidRPr="00194C1A" w:rsidRDefault="00C45F00" w:rsidP="00E32BEA">
      <w:pPr>
        <w:pStyle w:val="Subtitle"/>
        <w:tabs>
          <w:tab w:val="left" w:pos="2694"/>
        </w:tabs>
        <w:spacing w:after="120"/>
        <w:ind w:left="1080" w:hanging="371"/>
        <w:jc w:val="left"/>
        <w:rPr>
          <w:rFonts w:ascii="Arial" w:hAnsi="Arial"/>
          <w:b w:val="0"/>
          <w:bCs/>
          <w:iCs/>
          <w:sz w:val="22"/>
          <w:szCs w:val="22"/>
        </w:rPr>
      </w:pPr>
      <w:r w:rsidRPr="000A7C17">
        <w:rPr>
          <w:rFonts w:ascii="Arial" w:hAnsi="Arial"/>
          <w:b w:val="0"/>
          <w:sz w:val="22"/>
          <w:szCs w:val="22"/>
        </w:rPr>
        <w:t>Employment Type:</w:t>
      </w:r>
      <w:r w:rsidRPr="000A7C17">
        <w:rPr>
          <w:rFonts w:ascii="Arial" w:hAnsi="Arial"/>
          <w:b w:val="0"/>
          <w:sz w:val="22"/>
          <w:szCs w:val="22"/>
        </w:rPr>
        <w:tab/>
      </w:r>
      <w:r w:rsidR="002A68D6">
        <w:rPr>
          <w:rFonts w:ascii="Arial" w:hAnsi="Arial"/>
          <w:b w:val="0"/>
          <w:bCs/>
          <w:iCs/>
          <w:sz w:val="22"/>
          <w:szCs w:val="22"/>
        </w:rPr>
        <w:t>Full-time</w:t>
      </w:r>
    </w:p>
    <w:p w14:paraId="1F0EEE8F" w14:textId="77777777" w:rsidR="00D83D92" w:rsidRPr="00B519ED" w:rsidRDefault="00D83D92" w:rsidP="006B0B07">
      <w:pPr>
        <w:pStyle w:val="Subtitle"/>
        <w:tabs>
          <w:tab w:val="left" w:pos="2694"/>
        </w:tabs>
        <w:spacing w:after="120"/>
        <w:ind w:firstLine="54"/>
        <w:jc w:val="left"/>
        <w:rPr>
          <w:rFonts w:ascii="Arial" w:hAnsi="Arial"/>
          <w:i/>
          <w:sz w:val="22"/>
          <w:szCs w:val="22"/>
        </w:rPr>
      </w:pPr>
    </w:p>
    <w:p w14:paraId="1AE2ADC2" w14:textId="77777777" w:rsidR="006B0B07" w:rsidRPr="00B519ED" w:rsidRDefault="006B0B07" w:rsidP="006B0B07">
      <w:pPr>
        <w:pStyle w:val="Heading5"/>
        <w:ind w:firstLine="54"/>
        <w:rPr>
          <w:sz w:val="22"/>
          <w:szCs w:val="22"/>
          <w:u w:val="single"/>
        </w:rPr>
      </w:pPr>
      <w:r w:rsidRPr="00B519ED">
        <w:rPr>
          <w:sz w:val="22"/>
          <w:szCs w:val="22"/>
        </w:rPr>
        <w:t>2.</w:t>
      </w:r>
      <w:r w:rsidRPr="00B519ED">
        <w:rPr>
          <w:sz w:val="22"/>
          <w:szCs w:val="22"/>
        </w:rPr>
        <w:tab/>
      </w:r>
      <w:r w:rsidRPr="00B519ED">
        <w:rPr>
          <w:sz w:val="22"/>
          <w:szCs w:val="22"/>
          <w:u w:val="single"/>
        </w:rPr>
        <w:t>Context</w:t>
      </w:r>
    </w:p>
    <w:p w14:paraId="05309BBC" w14:textId="77777777" w:rsidR="006B0B07" w:rsidRPr="00B519ED" w:rsidRDefault="006B0B07" w:rsidP="006B0B07">
      <w:pPr>
        <w:pStyle w:val="Heading1"/>
        <w:ind w:left="54"/>
        <w:jc w:val="left"/>
        <w:rPr>
          <w:rFonts w:ascii="Arial" w:hAnsi="Arial" w:cs="Arial"/>
          <w:sz w:val="22"/>
          <w:szCs w:val="22"/>
        </w:rPr>
      </w:pPr>
    </w:p>
    <w:p w14:paraId="34D32DE0" w14:textId="77777777" w:rsidR="00A856B9" w:rsidRDefault="00852307" w:rsidP="006423AC">
      <w:pPr>
        <w:spacing w:after="120"/>
        <w:jc w:val="both"/>
        <w:rPr>
          <w:snapToGrid w:val="0"/>
          <w:sz w:val="22"/>
          <w:szCs w:val="22"/>
          <w:lang w:val="en-US"/>
        </w:rPr>
      </w:pPr>
      <w:r w:rsidRPr="00852307">
        <w:rPr>
          <w:noProof/>
          <w:color w:val="FFFFFF" w:themeColor="background1"/>
          <w:sz w:val="22"/>
        </w:rPr>
        <w:drawing>
          <wp:anchor distT="0" distB="0" distL="114300" distR="114300" simplePos="0" relativeHeight="251720704" behindDoc="1" locked="0" layoutInCell="1" allowOverlap="1" wp14:anchorId="1BBD7463" wp14:editId="4E26B48F">
            <wp:simplePos x="0" y="0"/>
            <wp:positionH relativeFrom="column">
              <wp:posOffset>283845</wp:posOffset>
            </wp:positionH>
            <wp:positionV relativeFrom="paragraph">
              <wp:posOffset>541655</wp:posOffset>
            </wp:positionV>
            <wp:extent cx="4693920" cy="742950"/>
            <wp:effectExtent l="0" t="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banner.jpg"/>
                    <pic:cNvPicPr/>
                  </pic:nvPicPr>
                  <pic:blipFill>
                    <a:blip r:embed="rId11">
                      <a:extLst>
                        <a:ext uri="{28A0092B-C50C-407E-A947-70E740481C1C}">
                          <a14:useLocalDpi xmlns:a14="http://schemas.microsoft.com/office/drawing/2010/main" val="0"/>
                        </a:ext>
                      </a:extLst>
                    </a:blip>
                    <a:stretch>
                      <a:fillRect/>
                    </a:stretch>
                  </pic:blipFill>
                  <pic:spPr>
                    <a:xfrm>
                      <a:off x="0" y="0"/>
                      <a:ext cx="4693920" cy="742950"/>
                    </a:xfrm>
                    <a:prstGeom prst="rect">
                      <a:avLst/>
                    </a:prstGeom>
                  </pic:spPr>
                </pic:pic>
              </a:graphicData>
            </a:graphic>
            <wp14:sizeRelH relativeFrom="page">
              <wp14:pctWidth>0</wp14:pctWidth>
            </wp14:sizeRelH>
            <wp14:sizeRelV relativeFrom="page">
              <wp14:pctHeight>0</wp14:pctHeight>
            </wp14:sizeRelV>
          </wp:anchor>
        </w:drawing>
      </w:r>
      <w:r w:rsidR="006423AC" w:rsidRPr="006423AC">
        <w:rPr>
          <w:snapToGrid w:val="0"/>
          <w:sz w:val="22"/>
          <w:szCs w:val="22"/>
          <w:lang w:val="en-US"/>
        </w:rPr>
        <w:t>Zoo Victoria operates world-class zoo on three sites: Melbourne Zoo, Healesville Sanctuary and Werribee Open Range Zoo. Our 2030 Strategy underpins all that we do and includes our moral purpose, values and key focus areas:</w:t>
      </w:r>
    </w:p>
    <w:tbl>
      <w:tblPr>
        <w:tblStyle w:val="TableGrid"/>
        <w:tblW w:w="0" w:type="auto"/>
        <w:tblLook w:val="04A0" w:firstRow="1" w:lastRow="0" w:firstColumn="1" w:lastColumn="0" w:noHBand="0" w:noVBand="1"/>
      </w:tblPr>
      <w:tblGrid>
        <w:gridCol w:w="2263"/>
        <w:gridCol w:w="567"/>
        <w:gridCol w:w="1990"/>
        <w:gridCol w:w="567"/>
        <w:gridCol w:w="137"/>
        <w:gridCol w:w="567"/>
        <w:gridCol w:w="2131"/>
      </w:tblGrid>
      <w:tr w:rsidR="009758E8" w:rsidRPr="00852307" w14:paraId="07008770" w14:textId="77777777" w:rsidTr="00B75A52">
        <w:trPr>
          <w:trHeight w:val="1279"/>
        </w:trPr>
        <w:tc>
          <w:tcPr>
            <w:tcW w:w="8222" w:type="dxa"/>
            <w:gridSpan w:val="7"/>
            <w:tcBorders>
              <w:top w:val="nil"/>
              <w:left w:val="nil"/>
              <w:bottom w:val="nil"/>
              <w:right w:val="nil"/>
            </w:tcBorders>
          </w:tcPr>
          <w:p w14:paraId="2493B528" w14:textId="77777777" w:rsidR="001E23DF" w:rsidRPr="00852307" w:rsidRDefault="001E23DF" w:rsidP="001E23DF">
            <w:pPr>
              <w:jc w:val="center"/>
              <w:rPr>
                <w:snapToGrid w:val="0"/>
                <w:sz w:val="22"/>
                <w:szCs w:val="22"/>
                <w:lang w:val="en-US"/>
              </w:rPr>
            </w:pPr>
            <w:r w:rsidRPr="00852307">
              <w:rPr>
                <w:noProof/>
                <w:color w:val="FFFFFF" w:themeColor="background1"/>
                <w:sz w:val="22"/>
              </w:rPr>
              <mc:AlternateContent>
                <mc:Choice Requires="wps">
                  <w:drawing>
                    <wp:anchor distT="0" distB="0" distL="114300" distR="114300" simplePos="0" relativeHeight="251737088" behindDoc="0" locked="0" layoutInCell="1" allowOverlap="1" wp14:anchorId="3DE9AD70" wp14:editId="48AF7336">
                      <wp:simplePos x="0" y="0"/>
                      <wp:positionH relativeFrom="column">
                        <wp:posOffset>979714</wp:posOffset>
                      </wp:positionH>
                      <wp:positionV relativeFrom="paragraph">
                        <wp:posOffset>50042</wp:posOffset>
                      </wp:positionV>
                      <wp:extent cx="53439" cy="47501"/>
                      <wp:effectExtent l="0" t="0" r="22860" b="10160"/>
                      <wp:wrapNone/>
                      <wp:docPr id="30" name="Oval 30"/>
                      <wp:cNvGraphicFramePr/>
                      <a:graphic xmlns:a="http://schemas.openxmlformats.org/drawingml/2006/main">
                        <a:graphicData uri="http://schemas.microsoft.com/office/word/2010/wordprocessingShape">
                          <wps:wsp>
                            <wps:cNvSpPr/>
                            <wps:spPr>
                              <a:xfrm>
                                <a:off x="0" y="0"/>
                                <a:ext cx="53439" cy="47501"/>
                              </a:xfrm>
                              <a:prstGeom prst="ellipse">
                                <a:avLst/>
                              </a:prstGeom>
                              <a:solidFill>
                                <a:srgbClr val="236529"/>
                              </a:solidFill>
                              <a:ln>
                                <a:solidFill>
                                  <a:srgbClr val="23652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10678833" id="Oval 30" o:spid="_x0000_s1026" style="position:absolute;margin-left:77.15pt;margin-top:3.95pt;width:4.2pt;height:3.75pt;z-index:251737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" fillcolor="#236529" strokecolor="#236529" strokeweight="2pt"/>
                  </w:pict>
                </mc:Fallback>
              </mc:AlternateContent>
            </w:r>
            <w:r w:rsidRPr="00852307">
              <w:rPr>
                <w:noProof/>
                <w:color w:val="FFFFFF" w:themeColor="background1"/>
                <w:sz w:val="22"/>
              </w:rPr>
              <mc:AlternateContent>
                <mc:Choice Requires="wps">
                  <w:drawing>
                    <wp:anchor distT="0" distB="0" distL="114300" distR="114300" simplePos="0" relativeHeight="251727872" behindDoc="0" locked="0" layoutInCell="1" allowOverlap="1" wp14:anchorId="0DE3AA13" wp14:editId="72004B01">
                      <wp:simplePos x="0" y="0"/>
                      <wp:positionH relativeFrom="column">
                        <wp:posOffset>4509358</wp:posOffset>
                      </wp:positionH>
                      <wp:positionV relativeFrom="paragraph">
                        <wp:posOffset>49514</wp:posOffset>
                      </wp:positionV>
                      <wp:extent cx="53439" cy="47501"/>
                      <wp:effectExtent l="0" t="0" r="22860" b="10160"/>
                      <wp:wrapNone/>
                      <wp:docPr id="28" name="Oval 28"/>
                      <wp:cNvGraphicFramePr/>
                      <a:graphic xmlns:a="http://schemas.openxmlformats.org/drawingml/2006/main">
                        <a:graphicData uri="http://schemas.microsoft.com/office/word/2010/wordprocessingShape">
                          <wps:wsp>
                            <wps:cNvSpPr/>
                            <wps:spPr>
                              <a:xfrm>
                                <a:off x="0" y="0"/>
                                <a:ext cx="53439" cy="47501"/>
                              </a:xfrm>
                              <a:prstGeom prst="ellipse">
                                <a:avLst/>
                              </a:prstGeom>
                              <a:solidFill>
                                <a:srgbClr val="236529"/>
                              </a:solidFill>
                              <a:ln>
                                <a:solidFill>
                                  <a:srgbClr val="23652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2464EBC8" id="Oval 28" o:spid="_x0000_s1026" style="position:absolute;margin-left:355.05pt;margin-top:3.9pt;width:4.2pt;height:3.75pt;z-index:251727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" fillcolor="#236529" strokecolor="#236529" strokeweight="2pt"/>
                  </w:pict>
                </mc:Fallback>
              </mc:AlternateContent>
            </w:r>
          </w:p>
          <w:p w14:paraId="51997DA5" w14:textId="77777777" w:rsidR="001E23DF" w:rsidRPr="00852307" w:rsidRDefault="001E23DF" w:rsidP="00CC0DAC">
            <w:pPr>
              <w:ind w:right="-391"/>
              <w:jc w:val="center"/>
              <w:rPr>
                <w:b/>
                <w:color w:val="FFFFFF" w:themeColor="background1"/>
                <w:sz w:val="22"/>
              </w:rPr>
            </w:pPr>
            <w:r w:rsidRPr="00852307">
              <w:rPr>
                <w:b/>
                <w:color w:val="FFFFFF" w:themeColor="background1"/>
                <w:sz w:val="22"/>
              </w:rPr>
              <w:t>MORAL PURPOSE</w:t>
            </w:r>
          </w:p>
          <w:p w14:paraId="0876130A" w14:textId="77777777" w:rsidR="001E23DF" w:rsidRPr="00852307" w:rsidRDefault="00D44B4D" w:rsidP="00CC0DAC">
            <w:pPr>
              <w:ind w:right="-250"/>
              <w:jc w:val="center"/>
              <w:rPr>
                <w:color w:val="FFFFFF" w:themeColor="background1"/>
                <w:sz w:val="22"/>
              </w:rPr>
            </w:pPr>
            <w:r w:rsidRPr="00852307">
              <w:rPr>
                <w:color w:val="FFFFFF" w:themeColor="background1"/>
                <w:sz w:val="22"/>
              </w:rPr>
              <w:t>Fighting Extinction and c</w:t>
            </w:r>
            <w:r w:rsidR="001E23DF" w:rsidRPr="00852307">
              <w:rPr>
                <w:color w:val="FFFFFF" w:themeColor="background1"/>
                <w:sz w:val="22"/>
              </w:rPr>
              <w:t>reating a future rich in wildlife</w:t>
            </w:r>
          </w:p>
          <w:p w14:paraId="34C50FEB" w14:textId="77777777" w:rsidR="00A856B9" w:rsidRPr="00852307" w:rsidRDefault="00B75A52" w:rsidP="00A856B9">
            <w:pPr>
              <w:spacing w:after="120"/>
              <w:jc w:val="center"/>
              <w:rPr>
                <w:snapToGrid w:val="0"/>
                <w:sz w:val="22"/>
                <w:szCs w:val="22"/>
                <w:lang w:val="en-US"/>
              </w:rPr>
            </w:pPr>
            <w:r w:rsidRPr="00852307">
              <w:rPr>
                <w:b/>
                <w:noProof/>
                <w:sz w:val="20"/>
                <w:szCs w:val="22"/>
              </w:rPr>
              <w:drawing>
                <wp:anchor distT="0" distB="0" distL="114300" distR="114300" simplePos="0" relativeHeight="251744256" behindDoc="0" locked="0" layoutInCell="1" allowOverlap="1" wp14:anchorId="104A56BC" wp14:editId="0EEE1708">
                  <wp:simplePos x="0" y="0"/>
                  <wp:positionH relativeFrom="column">
                    <wp:posOffset>1385570</wp:posOffset>
                  </wp:positionH>
                  <wp:positionV relativeFrom="paragraph">
                    <wp:posOffset>332105</wp:posOffset>
                  </wp:positionV>
                  <wp:extent cx="323850" cy="32385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ompassion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23850" cy="323850"/>
                          </a:xfrm>
                          <a:prstGeom prst="rect">
                            <a:avLst/>
                          </a:prstGeom>
                        </pic:spPr>
                      </pic:pic>
                    </a:graphicData>
                  </a:graphic>
                  <wp14:sizeRelH relativeFrom="page">
                    <wp14:pctWidth>0</wp14:pctWidth>
                  </wp14:sizeRelH>
                  <wp14:sizeRelV relativeFrom="page">
                    <wp14:pctHeight>0</wp14:pctHeight>
                  </wp14:sizeRelV>
                </wp:anchor>
              </w:drawing>
            </w:r>
          </w:p>
        </w:tc>
      </w:tr>
      <w:tr w:rsidR="0078472B" w:rsidRPr="00852307" w14:paraId="191F61ED" w14:textId="77777777" w:rsidTr="00852307">
        <w:trPr>
          <w:trHeight w:val="525"/>
        </w:trPr>
        <w:tc>
          <w:tcPr>
            <w:tcW w:w="2263" w:type="dxa"/>
            <w:vMerge w:val="restart"/>
            <w:tcBorders>
              <w:top w:val="nil"/>
              <w:left w:val="nil"/>
              <w:bottom w:val="nil"/>
              <w:right w:val="nil"/>
            </w:tcBorders>
          </w:tcPr>
          <w:p w14:paraId="3A5877BB" w14:textId="77777777" w:rsidR="00A856B9" w:rsidRPr="00852307" w:rsidRDefault="009758E8" w:rsidP="009758E8">
            <w:pPr>
              <w:spacing w:after="120"/>
              <w:jc w:val="center"/>
              <w:rPr>
                <w:b/>
                <w:snapToGrid w:val="0"/>
                <w:color w:val="4A824B"/>
                <w:sz w:val="20"/>
                <w:szCs w:val="22"/>
                <w:lang w:val="en-US"/>
              </w:rPr>
            </w:pPr>
            <w:r w:rsidRPr="00852307">
              <w:rPr>
                <w:b/>
                <w:noProof/>
                <w:color w:val="236529"/>
                <w:sz w:val="20"/>
                <w:szCs w:val="22"/>
              </w:rPr>
              <w:drawing>
                <wp:anchor distT="0" distB="0" distL="114300" distR="114300" simplePos="0" relativeHeight="251742208" behindDoc="0" locked="0" layoutInCell="1" allowOverlap="1" wp14:anchorId="5EF6523D" wp14:editId="2ABDE12D">
                  <wp:simplePos x="0" y="0"/>
                  <wp:positionH relativeFrom="column">
                    <wp:posOffset>252730</wp:posOffset>
                  </wp:positionH>
                  <wp:positionV relativeFrom="paragraph">
                    <wp:posOffset>26670</wp:posOffset>
                  </wp:positionV>
                  <wp:extent cx="779780" cy="762000"/>
                  <wp:effectExtent l="0" t="0" r="1270" b="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1 Values.jpg"/>
                          <pic:cNvPicPr/>
                        </pic:nvPicPr>
                        <pic:blipFill rotWithShape="1">
                          <a:blip r:embed="rId13" cstate="print">
                            <a:extLst>
                              <a:ext uri="{28A0092B-C50C-407E-A947-70E740481C1C}">
                                <a14:useLocalDpi xmlns:a14="http://schemas.microsoft.com/office/drawing/2010/main" val="0"/>
                              </a:ext>
                            </a:extLst>
                          </a:blip>
                          <a:srcRect l="7771" t="8744" r="6759" b="7679"/>
                          <a:stretch/>
                        </pic:blipFill>
                        <pic:spPr bwMode="auto">
                          <a:xfrm>
                            <a:off x="0" y="0"/>
                            <a:ext cx="779780" cy="762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856B9" w:rsidRPr="00852307">
              <w:rPr>
                <w:b/>
                <w:snapToGrid w:val="0"/>
                <w:color w:val="236529"/>
                <w:sz w:val="20"/>
                <w:szCs w:val="22"/>
                <w:lang w:val="en-US"/>
              </w:rPr>
              <w:t>VALUES</w:t>
            </w:r>
          </w:p>
        </w:tc>
        <w:tc>
          <w:tcPr>
            <w:tcW w:w="567" w:type="dxa"/>
            <w:tcBorders>
              <w:top w:val="nil"/>
              <w:left w:val="nil"/>
              <w:bottom w:val="nil"/>
              <w:right w:val="nil"/>
            </w:tcBorders>
            <w:vAlign w:val="bottom"/>
          </w:tcPr>
          <w:p w14:paraId="6EF60291" w14:textId="77777777" w:rsidR="00A856B9" w:rsidRPr="00852307" w:rsidRDefault="00A856B9" w:rsidP="00CE0C7A">
            <w:pPr>
              <w:spacing w:after="120"/>
              <w:rPr>
                <w:b/>
                <w:snapToGrid w:val="0"/>
                <w:sz w:val="20"/>
                <w:szCs w:val="22"/>
                <w:lang w:val="en-US"/>
              </w:rPr>
            </w:pPr>
          </w:p>
        </w:tc>
        <w:tc>
          <w:tcPr>
            <w:tcW w:w="2694" w:type="dxa"/>
            <w:gridSpan w:val="3"/>
            <w:tcBorders>
              <w:top w:val="nil"/>
              <w:left w:val="nil"/>
              <w:bottom w:val="nil"/>
              <w:right w:val="nil"/>
            </w:tcBorders>
            <w:vAlign w:val="bottom"/>
          </w:tcPr>
          <w:p w14:paraId="6ECD795F" w14:textId="77777777" w:rsidR="00A856B9" w:rsidRPr="00852307" w:rsidRDefault="00A856B9" w:rsidP="00CE0C7A">
            <w:pPr>
              <w:spacing w:after="120"/>
              <w:rPr>
                <w:snapToGrid w:val="0"/>
                <w:color w:val="4D4D4F"/>
                <w:sz w:val="20"/>
                <w:szCs w:val="22"/>
                <w:lang w:val="en-US"/>
              </w:rPr>
            </w:pPr>
            <w:r w:rsidRPr="00852307">
              <w:rPr>
                <w:snapToGrid w:val="0"/>
                <w:color w:val="4D4D4F"/>
                <w:sz w:val="20"/>
                <w:szCs w:val="22"/>
                <w:lang w:val="en-US"/>
              </w:rPr>
              <w:t>Always Compassionate</w:t>
            </w:r>
          </w:p>
        </w:tc>
        <w:tc>
          <w:tcPr>
            <w:tcW w:w="567" w:type="dxa"/>
            <w:tcBorders>
              <w:top w:val="nil"/>
              <w:left w:val="nil"/>
              <w:bottom w:val="nil"/>
              <w:right w:val="nil"/>
            </w:tcBorders>
            <w:vAlign w:val="bottom"/>
          </w:tcPr>
          <w:p w14:paraId="5BB625B9" w14:textId="77777777" w:rsidR="00A856B9" w:rsidRPr="00852307" w:rsidRDefault="00B75A52" w:rsidP="00CE0C7A">
            <w:pPr>
              <w:spacing w:after="120"/>
              <w:rPr>
                <w:snapToGrid w:val="0"/>
                <w:color w:val="404040" w:themeColor="text1" w:themeTint="BF"/>
                <w:sz w:val="20"/>
                <w:szCs w:val="22"/>
                <w:lang w:val="en-US"/>
              </w:rPr>
            </w:pPr>
            <w:r w:rsidRPr="00852307">
              <w:rPr>
                <w:noProof/>
                <w:color w:val="404040" w:themeColor="text1" w:themeTint="BF"/>
                <w:sz w:val="20"/>
                <w:szCs w:val="22"/>
              </w:rPr>
              <w:drawing>
                <wp:anchor distT="0" distB="0" distL="114300" distR="114300" simplePos="0" relativeHeight="251745280" behindDoc="0" locked="0" layoutInCell="1" allowOverlap="1" wp14:anchorId="51744E38" wp14:editId="75E99022">
                  <wp:simplePos x="0" y="0"/>
                  <wp:positionH relativeFrom="column">
                    <wp:posOffset>-28575</wp:posOffset>
                  </wp:positionH>
                  <wp:positionV relativeFrom="paragraph">
                    <wp:posOffset>-101600</wp:posOffset>
                  </wp:positionV>
                  <wp:extent cx="323850" cy="32385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urious.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23850" cy="323850"/>
                          </a:xfrm>
                          <a:prstGeom prst="rect">
                            <a:avLst/>
                          </a:prstGeom>
                        </pic:spPr>
                      </pic:pic>
                    </a:graphicData>
                  </a:graphic>
                  <wp14:sizeRelH relativeFrom="page">
                    <wp14:pctWidth>0</wp14:pctWidth>
                  </wp14:sizeRelH>
                  <wp14:sizeRelV relativeFrom="page">
                    <wp14:pctHeight>0</wp14:pctHeight>
                  </wp14:sizeRelV>
                </wp:anchor>
              </w:drawing>
            </w:r>
          </w:p>
        </w:tc>
        <w:tc>
          <w:tcPr>
            <w:tcW w:w="2131" w:type="dxa"/>
            <w:tcBorders>
              <w:top w:val="nil"/>
              <w:left w:val="nil"/>
              <w:bottom w:val="nil"/>
              <w:right w:val="nil"/>
            </w:tcBorders>
            <w:vAlign w:val="bottom"/>
          </w:tcPr>
          <w:p w14:paraId="75D21FEB" w14:textId="77777777" w:rsidR="00A856B9" w:rsidRPr="00852307" w:rsidRDefault="00A856B9" w:rsidP="00CE0C7A">
            <w:pPr>
              <w:spacing w:after="120"/>
              <w:rPr>
                <w:snapToGrid w:val="0"/>
                <w:color w:val="4D4D4F"/>
                <w:sz w:val="20"/>
                <w:szCs w:val="22"/>
                <w:lang w:val="en-US"/>
              </w:rPr>
            </w:pPr>
            <w:r w:rsidRPr="00852307">
              <w:rPr>
                <w:snapToGrid w:val="0"/>
                <w:color w:val="4D4D4F"/>
                <w:sz w:val="20"/>
                <w:szCs w:val="22"/>
                <w:lang w:val="en-US"/>
              </w:rPr>
              <w:t>Always Curious</w:t>
            </w:r>
          </w:p>
        </w:tc>
      </w:tr>
      <w:tr w:rsidR="0078472B" w:rsidRPr="00852307" w14:paraId="68FE0398" w14:textId="77777777" w:rsidTr="00852307">
        <w:trPr>
          <w:trHeight w:val="525"/>
        </w:trPr>
        <w:tc>
          <w:tcPr>
            <w:tcW w:w="2263" w:type="dxa"/>
            <w:vMerge/>
            <w:tcBorders>
              <w:top w:val="nil"/>
              <w:left w:val="nil"/>
              <w:bottom w:val="nil"/>
              <w:right w:val="nil"/>
            </w:tcBorders>
          </w:tcPr>
          <w:p w14:paraId="63FC75C5" w14:textId="77777777" w:rsidR="00A856B9" w:rsidRPr="00852307" w:rsidRDefault="00A856B9" w:rsidP="006423AC">
            <w:pPr>
              <w:spacing w:after="120"/>
              <w:jc w:val="both"/>
              <w:rPr>
                <w:b/>
                <w:snapToGrid w:val="0"/>
                <w:sz w:val="20"/>
                <w:szCs w:val="22"/>
                <w:lang w:val="en-US"/>
              </w:rPr>
            </w:pPr>
          </w:p>
        </w:tc>
        <w:tc>
          <w:tcPr>
            <w:tcW w:w="567" w:type="dxa"/>
            <w:tcBorders>
              <w:top w:val="nil"/>
              <w:left w:val="nil"/>
              <w:bottom w:val="nil"/>
              <w:right w:val="nil"/>
            </w:tcBorders>
            <w:vAlign w:val="bottom"/>
          </w:tcPr>
          <w:p w14:paraId="673EFB01" w14:textId="77777777" w:rsidR="00A856B9" w:rsidRPr="00852307" w:rsidRDefault="009758E8" w:rsidP="00377F7A">
            <w:pPr>
              <w:spacing w:after="120"/>
              <w:jc w:val="center"/>
              <w:rPr>
                <w:b/>
                <w:snapToGrid w:val="0"/>
                <w:sz w:val="20"/>
                <w:szCs w:val="22"/>
                <w:lang w:val="en-US"/>
              </w:rPr>
            </w:pPr>
            <w:r w:rsidRPr="00852307">
              <w:rPr>
                <w:b/>
                <w:noProof/>
                <w:sz w:val="20"/>
                <w:szCs w:val="22"/>
              </w:rPr>
              <w:drawing>
                <wp:anchor distT="0" distB="0" distL="114300" distR="114300" simplePos="0" relativeHeight="251746304" behindDoc="0" locked="0" layoutInCell="1" allowOverlap="1" wp14:anchorId="1C4B67BB" wp14:editId="13D742AF">
                  <wp:simplePos x="0" y="0"/>
                  <wp:positionH relativeFrom="column">
                    <wp:posOffset>-52705</wp:posOffset>
                  </wp:positionH>
                  <wp:positionV relativeFrom="paragraph">
                    <wp:posOffset>9525</wp:posOffset>
                  </wp:positionV>
                  <wp:extent cx="323850" cy="32385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Optimistic.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23850" cy="323850"/>
                          </a:xfrm>
                          <a:prstGeom prst="rect">
                            <a:avLst/>
                          </a:prstGeom>
                        </pic:spPr>
                      </pic:pic>
                    </a:graphicData>
                  </a:graphic>
                  <wp14:sizeRelH relativeFrom="page">
                    <wp14:pctWidth>0</wp14:pctWidth>
                  </wp14:sizeRelH>
                  <wp14:sizeRelV relativeFrom="page">
                    <wp14:pctHeight>0</wp14:pctHeight>
                  </wp14:sizeRelV>
                </wp:anchor>
              </w:drawing>
            </w:r>
          </w:p>
        </w:tc>
        <w:tc>
          <w:tcPr>
            <w:tcW w:w="2694" w:type="dxa"/>
            <w:gridSpan w:val="3"/>
            <w:tcBorders>
              <w:top w:val="nil"/>
              <w:left w:val="nil"/>
              <w:bottom w:val="nil"/>
              <w:right w:val="nil"/>
            </w:tcBorders>
            <w:vAlign w:val="bottom"/>
          </w:tcPr>
          <w:p w14:paraId="7630398A" w14:textId="77777777" w:rsidR="00A856B9" w:rsidRPr="00852307" w:rsidRDefault="00A856B9" w:rsidP="00CE0C7A">
            <w:pPr>
              <w:spacing w:after="120"/>
              <w:rPr>
                <w:snapToGrid w:val="0"/>
                <w:color w:val="4D4D4F"/>
                <w:sz w:val="20"/>
                <w:szCs w:val="22"/>
                <w:lang w:val="en-US"/>
              </w:rPr>
            </w:pPr>
            <w:r w:rsidRPr="00852307">
              <w:rPr>
                <w:snapToGrid w:val="0"/>
                <w:color w:val="4D4D4F"/>
                <w:sz w:val="20"/>
                <w:szCs w:val="22"/>
                <w:lang w:val="en-US"/>
              </w:rPr>
              <w:t>Always Optimistic</w:t>
            </w:r>
          </w:p>
        </w:tc>
        <w:tc>
          <w:tcPr>
            <w:tcW w:w="567" w:type="dxa"/>
            <w:tcBorders>
              <w:top w:val="nil"/>
              <w:left w:val="nil"/>
              <w:bottom w:val="nil"/>
              <w:right w:val="nil"/>
            </w:tcBorders>
            <w:vAlign w:val="bottom"/>
          </w:tcPr>
          <w:p w14:paraId="331C5DB7" w14:textId="77777777" w:rsidR="00A856B9" w:rsidRPr="00852307" w:rsidRDefault="009758E8" w:rsidP="00CE0C7A">
            <w:pPr>
              <w:spacing w:after="120"/>
              <w:rPr>
                <w:snapToGrid w:val="0"/>
                <w:color w:val="404040" w:themeColor="text1" w:themeTint="BF"/>
                <w:sz w:val="20"/>
                <w:szCs w:val="22"/>
                <w:lang w:val="en-US"/>
              </w:rPr>
            </w:pPr>
            <w:r w:rsidRPr="00852307">
              <w:rPr>
                <w:noProof/>
                <w:color w:val="404040" w:themeColor="text1" w:themeTint="BF"/>
                <w:sz w:val="20"/>
                <w:szCs w:val="22"/>
              </w:rPr>
              <w:drawing>
                <wp:anchor distT="0" distB="0" distL="114300" distR="114300" simplePos="0" relativeHeight="251747328" behindDoc="0" locked="0" layoutInCell="1" allowOverlap="1" wp14:anchorId="4425ED92" wp14:editId="7E17C424">
                  <wp:simplePos x="0" y="0"/>
                  <wp:positionH relativeFrom="column">
                    <wp:posOffset>-15875</wp:posOffset>
                  </wp:positionH>
                  <wp:positionV relativeFrom="paragraph">
                    <wp:posOffset>6350</wp:posOffset>
                  </wp:positionV>
                  <wp:extent cx="323850" cy="32385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nclusive.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23850" cy="323850"/>
                          </a:xfrm>
                          <a:prstGeom prst="rect">
                            <a:avLst/>
                          </a:prstGeom>
                        </pic:spPr>
                      </pic:pic>
                    </a:graphicData>
                  </a:graphic>
                  <wp14:sizeRelH relativeFrom="page">
                    <wp14:pctWidth>0</wp14:pctWidth>
                  </wp14:sizeRelH>
                  <wp14:sizeRelV relativeFrom="page">
                    <wp14:pctHeight>0</wp14:pctHeight>
                  </wp14:sizeRelV>
                </wp:anchor>
              </w:drawing>
            </w:r>
          </w:p>
        </w:tc>
        <w:tc>
          <w:tcPr>
            <w:tcW w:w="2131" w:type="dxa"/>
            <w:tcBorders>
              <w:top w:val="nil"/>
              <w:left w:val="nil"/>
              <w:bottom w:val="nil"/>
              <w:right w:val="nil"/>
            </w:tcBorders>
            <w:vAlign w:val="bottom"/>
          </w:tcPr>
          <w:p w14:paraId="6244159D" w14:textId="77777777" w:rsidR="00A856B9" w:rsidRPr="00852307" w:rsidRDefault="00A856B9" w:rsidP="00377F7A">
            <w:pPr>
              <w:spacing w:after="120"/>
              <w:rPr>
                <w:snapToGrid w:val="0"/>
                <w:color w:val="4D4D4F"/>
                <w:sz w:val="20"/>
                <w:szCs w:val="22"/>
                <w:lang w:val="en-US"/>
              </w:rPr>
            </w:pPr>
            <w:r w:rsidRPr="00852307">
              <w:rPr>
                <w:snapToGrid w:val="0"/>
                <w:color w:val="4D4D4F"/>
                <w:sz w:val="20"/>
                <w:szCs w:val="22"/>
                <w:lang w:val="en-US"/>
              </w:rPr>
              <w:t>Always Inclusive</w:t>
            </w:r>
          </w:p>
        </w:tc>
      </w:tr>
      <w:tr w:rsidR="0078472B" w:rsidRPr="00852307" w14:paraId="44AAE490" w14:textId="77777777" w:rsidTr="00852307">
        <w:trPr>
          <w:trHeight w:val="525"/>
        </w:trPr>
        <w:tc>
          <w:tcPr>
            <w:tcW w:w="2263" w:type="dxa"/>
            <w:vMerge/>
            <w:tcBorders>
              <w:top w:val="nil"/>
              <w:left w:val="nil"/>
              <w:bottom w:val="nil"/>
              <w:right w:val="nil"/>
            </w:tcBorders>
          </w:tcPr>
          <w:p w14:paraId="73DCDD12" w14:textId="77777777" w:rsidR="00A856B9" w:rsidRPr="00852307" w:rsidRDefault="00A856B9" w:rsidP="006423AC">
            <w:pPr>
              <w:spacing w:after="120"/>
              <w:jc w:val="both"/>
              <w:rPr>
                <w:b/>
                <w:snapToGrid w:val="0"/>
                <w:sz w:val="20"/>
                <w:szCs w:val="22"/>
                <w:lang w:val="en-US"/>
              </w:rPr>
            </w:pPr>
          </w:p>
        </w:tc>
        <w:tc>
          <w:tcPr>
            <w:tcW w:w="567" w:type="dxa"/>
            <w:tcBorders>
              <w:top w:val="nil"/>
              <w:left w:val="nil"/>
              <w:bottom w:val="nil"/>
              <w:right w:val="nil"/>
            </w:tcBorders>
            <w:vAlign w:val="bottom"/>
          </w:tcPr>
          <w:p w14:paraId="7B19E93B" w14:textId="77777777" w:rsidR="00A856B9" w:rsidRPr="00852307" w:rsidRDefault="009758E8" w:rsidP="00CE0C7A">
            <w:pPr>
              <w:spacing w:after="120"/>
              <w:rPr>
                <w:b/>
                <w:snapToGrid w:val="0"/>
                <w:sz w:val="20"/>
                <w:szCs w:val="22"/>
                <w:lang w:val="en-US"/>
              </w:rPr>
            </w:pPr>
            <w:r w:rsidRPr="00852307">
              <w:rPr>
                <w:b/>
                <w:noProof/>
                <w:sz w:val="20"/>
                <w:szCs w:val="22"/>
              </w:rPr>
              <w:drawing>
                <wp:anchor distT="0" distB="0" distL="114300" distR="114300" simplePos="0" relativeHeight="251748352" behindDoc="0" locked="0" layoutInCell="1" allowOverlap="1" wp14:anchorId="70CC8B91" wp14:editId="7213287E">
                  <wp:simplePos x="0" y="0"/>
                  <wp:positionH relativeFrom="column">
                    <wp:posOffset>-43180</wp:posOffset>
                  </wp:positionH>
                  <wp:positionV relativeFrom="paragraph">
                    <wp:posOffset>15875</wp:posOffset>
                  </wp:positionV>
                  <wp:extent cx="323850" cy="32385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Trustworthy.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23850" cy="323850"/>
                          </a:xfrm>
                          <a:prstGeom prst="rect">
                            <a:avLst/>
                          </a:prstGeom>
                        </pic:spPr>
                      </pic:pic>
                    </a:graphicData>
                  </a:graphic>
                  <wp14:sizeRelH relativeFrom="page">
                    <wp14:pctWidth>0</wp14:pctWidth>
                  </wp14:sizeRelH>
                  <wp14:sizeRelV relativeFrom="page">
                    <wp14:pctHeight>0</wp14:pctHeight>
                  </wp14:sizeRelV>
                </wp:anchor>
              </w:drawing>
            </w:r>
          </w:p>
        </w:tc>
        <w:tc>
          <w:tcPr>
            <w:tcW w:w="2694" w:type="dxa"/>
            <w:gridSpan w:val="3"/>
            <w:tcBorders>
              <w:top w:val="nil"/>
              <w:left w:val="nil"/>
              <w:bottom w:val="nil"/>
              <w:right w:val="nil"/>
            </w:tcBorders>
            <w:vAlign w:val="bottom"/>
          </w:tcPr>
          <w:p w14:paraId="2C1579A4" w14:textId="77777777" w:rsidR="00A856B9" w:rsidRPr="00852307" w:rsidRDefault="00A856B9" w:rsidP="004E6386">
            <w:pPr>
              <w:spacing w:after="120"/>
              <w:rPr>
                <w:snapToGrid w:val="0"/>
                <w:color w:val="4D4D4F"/>
                <w:sz w:val="20"/>
                <w:szCs w:val="22"/>
                <w:lang w:val="en-US"/>
              </w:rPr>
            </w:pPr>
            <w:r w:rsidRPr="00852307">
              <w:rPr>
                <w:snapToGrid w:val="0"/>
                <w:color w:val="4D4D4F"/>
                <w:sz w:val="20"/>
                <w:szCs w:val="22"/>
                <w:lang w:val="en-US"/>
              </w:rPr>
              <w:t>Always Trustworthy</w:t>
            </w:r>
          </w:p>
        </w:tc>
        <w:tc>
          <w:tcPr>
            <w:tcW w:w="567" w:type="dxa"/>
            <w:tcBorders>
              <w:top w:val="nil"/>
              <w:left w:val="nil"/>
              <w:bottom w:val="nil"/>
              <w:right w:val="nil"/>
            </w:tcBorders>
            <w:vAlign w:val="bottom"/>
          </w:tcPr>
          <w:p w14:paraId="4EE85022" w14:textId="77777777" w:rsidR="00A856B9" w:rsidRPr="00852307" w:rsidRDefault="009758E8" w:rsidP="00CE0C7A">
            <w:pPr>
              <w:spacing w:after="120"/>
              <w:rPr>
                <w:snapToGrid w:val="0"/>
                <w:color w:val="404040" w:themeColor="text1" w:themeTint="BF"/>
                <w:sz w:val="20"/>
                <w:szCs w:val="22"/>
                <w:lang w:val="en-US"/>
              </w:rPr>
            </w:pPr>
            <w:r w:rsidRPr="00852307">
              <w:rPr>
                <w:noProof/>
                <w:color w:val="404040" w:themeColor="text1" w:themeTint="BF"/>
                <w:sz w:val="20"/>
                <w:szCs w:val="22"/>
              </w:rPr>
              <w:drawing>
                <wp:anchor distT="0" distB="0" distL="114300" distR="114300" simplePos="0" relativeHeight="251749376" behindDoc="0" locked="0" layoutInCell="1" allowOverlap="1" wp14:anchorId="64055C7D" wp14:editId="3CBA04D9">
                  <wp:simplePos x="0" y="0"/>
                  <wp:positionH relativeFrom="column">
                    <wp:posOffset>-17780</wp:posOffset>
                  </wp:positionH>
                  <wp:positionV relativeFrom="paragraph">
                    <wp:posOffset>6350</wp:posOffset>
                  </wp:positionV>
                  <wp:extent cx="323850" cy="323850"/>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Calm.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23850" cy="323850"/>
                          </a:xfrm>
                          <a:prstGeom prst="rect">
                            <a:avLst/>
                          </a:prstGeom>
                        </pic:spPr>
                      </pic:pic>
                    </a:graphicData>
                  </a:graphic>
                  <wp14:sizeRelH relativeFrom="page">
                    <wp14:pctWidth>0</wp14:pctWidth>
                  </wp14:sizeRelH>
                  <wp14:sizeRelV relativeFrom="page">
                    <wp14:pctHeight>0</wp14:pctHeight>
                  </wp14:sizeRelV>
                </wp:anchor>
              </w:drawing>
            </w:r>
          </w:p>
        </w:tc>
        <w:tc>
          <w:tcPr>
            <w:tcW w:w="2131" w:type="dxa"/>
            <w:tcBorders>
              <w:top w:val="nil"/>
              <w:left w:val="nil"/>
              <w:bottom w:val="nil"/>
              <w:right w:val="nil"/>
            </w:tcBorders>
            <w:vAlign w:val="bottom"/>
          </w:tcPr>
          <w:p w14:paraId="41571419" w14:textId="77777777" w:rsidR="00A856B9" w:rsidRPr="00852307" w:rsidRDefault="00A856B9" w:rsidP="00CE0C7A">
            <w:pPr>
              <w:spacing w:after="120"/>
              <w:rPr>
                <w:snapToGrid w:val="0"/>
                <w:color w:val="4D4D4F"/>
                <w:sz w:val="20"/>
                <w:szCs w:val="22"/>
                <w:lang w:val="en-US"/>
              </w:rPr>
            </w:pPr>
            <w:r w:rsidRPr="00852307">
              <w:rPr>
                <w:snapToGrid w:val="0"/>
                <w:color w:val="4D4D4F"/>
                <w:sz w:val="20"/>
                <w:szCs w:val="22"/>
                <w:lang w:val="en-US"/>
              </w:rPr>
              <w:t>Always Calm</w:t>
            </w:r>
          </w:p>
        </w:tc>
      </w:tr>
      <w:tr w:rsidR="0078472B" w:rsidRPr="00852307" w14:paraId="45386F05" w14:textId="77777777" w:rsidTr="00BE3379">
        <w:trPr>
          <w:trHeight w:val="339"/>
        </w:trPr>
        <w:tc>
          <w:tcPr>
            <w:tcW w:w="8222" w:type="dxa"/>
            <w:gridSpan w:val="7"/>
            <w:tcBorders>
              <w:top w:val="nil"/>
              <w:left w:val="nil"/>
              <w:bottom w:val="nil"/>
              <w:right w:val="nil"/>
            </w:tcBorders>
            <w:shd w:val="clear" w:color="auto" w:fill="auto"/>
          </w:tcPr>
          <w:p w14:paraId="6B0F4E36" w14:textId="77777777" w:rsidR="0078472B" w:rsidRPr="00852307" w:rsidRDefault="0078472B" w:rsidP="009758E8">
            <w:pPr>
              <w:rPr>
                <w:b/>
                <w:snapToGrid w:val="0"/>
                <w:color w:val="4F6228" w:themeColor="accent3" w:themeShade="80"/>
                <w:sz w:val="48"/>
                <w:szCs w:val="22"/>
                <w:lang w:val="en-US"/>
              </w:rPr>
            </w:pPr>
            <w:r w:rsidRPr="00852307">
              <w:rPr>
                <w:b/>
                <w:noProof/>
                <w:color w:val="4F6228" w:themeColor="accent3" w:themeShade="80"/>
                <w:sz w:val="48"/>
                <w:szCs w:val="22"/>
              </w:rPr>
              <mc:AlternateContent>
                <mc:Choice Requires="wps">
                  <w:drawing>
                    <wp:anchor distT="0" distB="0" distL="114300" distR="114300" simplePos="0" relativeHeight="251750400" behindDoc="0" locked="0" layoutInCell="1" allowOverlap="1" wp14:anchorId="4758BFB7" wp14:editId="32BFA2E0">
                      <wp:simplePos x="0" y="0"/>
                      <wp:positionH relativeFrom="column">
                        <wp:posOffset>232410</wp:posOffset>
                      </wp:positionH>
                      <wp:positionV relativeFrom="paragraph">
                        <wp:posOffset>170815</wp:posOffset>
                      </wp:positionV>
                      <wp:extent cx="4894419" cy="10571"/>
                      <wp:effectExtent l="19050" t="19050" r="20955" b="27940"/>
                      <wp:wrapNone/>
                      <wp:docPr id="17" name="Straight Connector 17"/>
                      <wp:cNvGraphicFramePr/>
                      <a:graphic xmlns:a="http://schemas.openxmlformats.org/drawingml/2006/main">
                        <a:graphicData uri="http://schemas.microsoft.com/office/word/2010/wordprocessingShape">
                          <wps:wsp>
                            <wps:cNvCnPr/>
                            <wps:spPr>
                              <a:xfrm flipV="1">
                                <a:off x="0" y="0"/>
                                <a:ext cx="4894419" cy="10571"/>
                              </a:xfrm>
                              <a:prstGeom prst="line">
                                <a:avLst/>
                              </a:prstGeom>
                              <a:ln w="38100">
                                <a:solidFill>
                                  <a:srgbClr val="E9E3CE"/>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A975B09" id="Straight Connector 17" o:spid="_x0000_s1026" style="position:absolute;flip:y;z-index:251750400;visibility:visible;mso-wrap-style:square;mso-wrap-distance-left:9pt;mso-wrap-distance-top:0;mso-wrap-distance-right:9pt;mso-wrap-distance-bottom:0;mso-position-horizontal:absolute;mso-position-horizontal-relative:text;mso-position-vertical:absolute;mso-position-vertical-relative:text" from="18.3pt,13.45pt" to="403.7pt,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" strokecolor="#e9e3ce" strokeweight="3pt"/>
                  </w:pict>
                </mc:Fallback>
              </mc:AlternateContent>
            </w:r>
          </w:p>
        </w:tc>
      </w:tr>
      <w:tr w:rsidR="009758E8" w:rsidRPr="00852307" w14:paraId="28848C8F" w14:textId="77777777" w:rsidTr="00B75A52">
        <w:trPr>
          <w:trHeight w:val="754"/>
        </w:trPr>
        <w:tc>
          <w:tcPr>
            <w:tcW w:w="2263" w:type="dxa"/>
            <w:vMerge w:val="restart"/>
            <w:tcBorders>
              <w:top w:val="nil"/>
              <w:left w:val="nil"/>
              <w:bottom w:val="nil"/>
              <w:right w:val="nil"/>
            </w:tcBorders>
          </w:tcPr>
          <w:p w14:paraId="2107E0F8" w14:textId="77777777" w:rsidR="00F7055C" w:rsidRPr="00852307" w:rsidRDefault="009758E8" w:rsidP="00E67D7B">
            <w:pPr>
              <w:spacing w:after="120"/>
              <w:jc w:val="center"/>
              <w:rPr>
                <w:b/>
                <w:snapToGrid w:val="0"/>
                <w:color w:val="4A824B"/>
                <w:sz w:val="20"/>
                <w:szCs w:val="22"/>
                <w:lang w:val="en-US"/>
              </w:rPr>
            </w:pPr>
            <w:r w:rsidRPr="00852307">
              <w:rPr>
                <w:b/>
                <w:noProof/>
                <w:color w:val="236529"/>
                <w:sz w:val="20"/>
                <w:szCs w:val="22"/>
              </w:rPr>
              <w:drawing>
                <wp:anchor distT="0" distB="0" distL="114300" distR="114300" simplePos="0" relativeHeight="251743232" behindDoc="0" locked="0" layoutInCell="1" allowOverlap="1" wp14:anchorId="7CD84B94" wp14:editId="10D875AA">
                  <wp:simplePos x="0" y="0"/>
                  <wp:positionH relativeFrom="column">
                    <wp:posOffset>226695</wp:posOffset>
                  </wp:positionH>
                  <wp:positionV relativeFrom="paragraph">
                    <wp:posOffset>17780</wp:posOffset>
                  </wp:positionV>
                  <wp:extent cx="885825" cy="885825"/>
                  <wp:effectExtent l="0" t="0" r="9525" b="9525"/>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ocus.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885825" cy="885825"/>
                          </a:xfrm>
                          <a:prstGeom prst="rect">
                            <a:avLst/>
                          </a:prstGeom>
                        </pic:spPr>
                      </pic:pic>
                    </a:graphicData>
                  </a:graphic>
                  <wp14:sizeRelH relativeFrom="page">
                    <wp14:pctWidth>0</wp14:pctWidth>
                  </wp14:sizeRelH>
                  <wp14:sizeRelV relativeFrom="page">
                    <wp14:pctHeight>0</wp14:pctHeight>
                  </wp14:sizeRelV>
                </wp:anchor>
              </w:drawing>
            </w:r>
            <w:r w:rsidR="00F7055C" w:rsidRPr="00852307">
              <w:rPr>
                <w:b/>
                <w:snapToGrid w:val="0"/>
                <w:color w:val="236529"/>
                <w:sz w:val="20"/>
                <w:szCs w:val="22"/>
                <w:lang w:val="en-US"/>
              </w:rPr>
              <w:t>FOCUS</w:t>
            </w:r>
          </w:p>
        </w:tc>
        <w:tc>
          <w:tcPr>
            <w:tcW w:w="2557" w:type="dxa"/>
            <w:gridSpan w:val="2"/>
            <w:tcBorders>
              <w:top w:val="nil"/>
              <w:left w:val="nil"/>
              <w:bottom w:val="nil"/>
              <w:right w:val="nil"/>
            </w:tcBorders>
            <w:shd w:val="clear" w:color="auto" w:fill="E9E3CE"/>
            <w:vAlign w:val="center"/>
          </w:tcPr>
          <w:p w14:paraId="464E4EE1" w14:textId="77777777" w:rsidR="002C5A12" w:rsidRPr="00852307" w:rsidRDefault="002C5A12" w:rsidP="00B75A52">
            <w:pPr>
              <w:jc w:val="center"/>
              <w:rPr>
                <w:snapToGrid w:val="0"/>
                <w:color w:val="4D4D4F"/>
                <w:sz w:val="20"/>
                <w:szCs w:val="22"/>
                <w:lang w:val="en-US"/>
              </w:rPr>
            </w:pPr>
            <w:r w:rsidRPr="00852307">
              <w:rPr>
                <w:snapToGrid w:val="0"/>
                <w:color w:val="4D4D4F"/>
                <w:sz w:val="20"/>
                <w:szCs w:val="22"/>
                <w:lang w:val="en-US"/>
              </w:rPr>
              <w:t>Working for</w:t>
            </w:r>
          </w:p>
          <w:p w14:paraId="4534DDD6" w14:textId="77777777" w:rsidR="00F7055C" w:rsidRPr="00852307" w:rsidRDefault="00B75A52" w:rsidP="00B75A52">
            <w:pPr>
              <w:jc w:val="center"/>
              <w:rPr>
                <w:snapToGrid w:val="0"/>
                <w:color w:val="404040" w:themeColor="text1" w:themeTint="BF"/>
                <w:sz w:val="20"/>
                <w:szCs w:val="22"/>
                <w:lang w:val="en-US"/>
              </w:rPr>
            </w:pPr>
            <w:r w:rsidRPr="00852307">
              <w:rPr>
                <w:b/>
                <w:noProof/>
                <w:color w:val="4F6228" w:themeColor="accent3" w:themeShade="80"/>
                <w:sz w:val="48"/>
                <w:szCs w:val="22"/>
              </w:rPr>
              <mc:AlternateContent>
                <mc:Choice Requires="wps">
                  <w:drawing>
                    <wp:anchor distT="0" distB="0" distL="114300" distR="114300" simplePos="0" relativeHeight="251752448" behindDoc="1" locked="0" layoutInCell="1" allowOverlap="1" wp14:anchorId="5B26A8D6" wp14:editId="75280EC7">
                      <wp:simplePos x="0" y="0"/>
                      <wp:positionH relativeFrom="column">
                        <wp:posOffset>1464310</wp:posOffset>
                      </wp:positionH>
                      <wp:positionV relativeFrom="paragraph">
                        <wp:posOffset>14605</wp:posOffset>
                      </wp:positionV>
                      <wp:extent cx="514350" cy="0"/>
                      <wp:effectExtent l="0" t="19050" r="19050" b="19050"/>
                      <wp:wrapNone/>
                      <wp:docPr id="4" name="Straight Connector 4"/>
                      <wp:cNvGraphicFramePr/>
                      <a:graphic xmlns:a="http://schemas.openxmlformats.org/drawingml/2006/main">
                        <a:graphicData uri="http://schemas.microsoft.com/office/word/2010/wordprocessingShape">
                          <wps:wsp>
                            <wps:cNvCnPr/>
                            <wps:spPr>
                              <a:xfrm flipV="1">
                                <a:off x="0" y="0"/>
                                <a:ext cx="514350" cy="0"/>
                              </a:xfrm>
                              <a:prstGeom prst="line">
                                <a:avLst/>
                              </a:prstGeom>
                              <a:ln w="38100">
                                <a:solidFill>
                                  <a:srgbClr val="E9E3CE"/>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6A0C7507" id="Straight Connector 4" o:spid="_x0000_s1026" style="position:absolute;flip:y;z-index:-25156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5.3pt,1.15pt" to="155.8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" strokecolor="#e9e3ce" strokeweight="3pt"/>
                  </w:pict>
                </mc:Fallback>
              </mc:AlternateContent>
            </w:r>
            <w:r w:rsidR="002C5A12" w:rsidRPr="00852307">
              <w:rPr>
                <w:snapToGrid w:val="0"/>
                <w:color w:val="4D4D4F"/>
                <w:sz w:val="20"/>
                <w:szCs w:val="22"/>
                <w:lang w:val="en-US"/>
              </w:rPr>
              <w:t>Wildlife</w:t>
            </w:r>
          </w:p>
        </w:tc>
        <w:tc>
          <w:tcPr>
            <w:tcW w:w="567" w:type="dxa"/>
            <w:tcBorders>
              <w:top w:val="nil"/>
              <w:left w:val="nil"/>
              <w:bottom w:val="nil"/>
              <w:right w:val="nil"/>
            </w:tcBorders>
            <w:vAlign w:val="center"/>
          </w:tcPr>
          <w:p w14:paraId="182F3B41" w14:textId="77777777" w:rsidR="00F7055C" w:rsidRPr="00852307" w:rsidRDefault="00F7055C" w:rsidP="00852307">
            <w:pPr>
              <w:spacing w:after="120"/>
              <w:jc w:val="center"/>
              <w:rPr>
                <w:snapToGrid w:val="0"/>
                <w:color w:val="404040" w:themeColor="text1" w:themeTint="BF"/>
                <w:sz w:val="20"/>
                <w:szCs w:val="22"/>
                <w:lang w:val="en-US"/>
              </w:rPr>
            </w:pPr>
          </w:p>
        </w:tc>
        <w:tc>
          <w:tcPr>
            <w:tcW w:w="2835" w:type="dxa"/>
            <w:gridSpan w:val="3"/>
            <w:tcBorders>
              <w:top w:val="nil"/>
              <w:left w:val="nil"/>
              <w:bottom w:val="nil"/>
              <w:right w:val="nil"/>
            </w:tcBorders>
            <w:shd w:val="clear" w:color="auto" w:fill="E9E3CE"/>
            <w:vAlign w:val="center"/>
          </w:tcPr>
          <w:p w14:paraId="6700DE4A" w14:textId="77777777" w:rsidR="002C5A12" w:rsidRPr="00852307" w:rsidRDefault="002C5A12" w:rsidP="00852307">
            <w:pPr>
              <w:jc w:val="center"/>
              <w:rPr>
                <w:snapToGrid w:val="0"/>
                <w:color w:val="4D4D4F"/>
                <w:sz w:val="20"/>
                <w:szCs w:val="22"/>
                <w:lang w:val="en-US"/>
              </w:rPr>
            </w:pPr>
            <w:r w:rsidRPr="00852307">
              <w:rPr>
                <w:snapToGrid w:val="0"/>
                <w:color w:val="4D4D4F"/>
                <w:sz w:val="20"/>
                <w:szCs w:val="22"/>
                <w:lang w:val="en-US"/>
              </w:rPr>
              <w:t>Connecting Community</w:t>
            </w:r>
          </w:p>
          <w:p w14:paraId="275CA722" w14:textId="77777777" w:rsidR="00F7055C" w:rsidRPr="00852307" w:rsidRDefault="002C5A12" w:rsidP="00852307">
            <w:pPr>
              <w:jc w:val="center"/>
              <w:rPr>
                <w:snapToGrid w:val="0"/>
                <w:color w:val="404040" w:themeColor="text1" w:themeTint="BF"/>
                <w:sz w:val="20"/>
                <w:szCs w:val="22"/>
                <w:lang w:val="en-US"/>
              </w:rPr>
            </w:pPr>
            <w:r w:rsidRPr="00852307">
              <w:rPr>
                <w:snapToGrid w:val="0"/>
                <w:color w:val="4D4D4F"/>
                <w:sz w:val="20"/>
                <w:szCs w:val="22"/>
                <w:lang w:val="en-US"/>
              </w:rPr>
              <w:t>with Nature</w:t>
            </w:r>
          </w:p>
        </w:tc>
      </w:tr>
      <w:tr w:rsidR="009758E8" w:rsidRPr="00852307" w14:paraId="26FCA46C" w14:textId="77777777" w:rsidTr="00852307">
        <w:trPr>
          <w:trHeight w:val="227"/>
        </w:trPr>
        <w:tc>
          <w:tcPr>
            <w:tcW w:w="2263" w:type="dxa"/>
            <w:vMerge/>
            <w:tcBorders>
              <w:top w:val="nil"/>
              <w:left w:val="nil"/>
              <w:bottom w:val="nil"/>
              <w:right w:val="nil"/>
            </w:tcBorders>
          </w:tcPr>
          <w:p w14:paraId="00110F30" w14:textId="77777777" w:rsidR="00F7055C" w:rsidRPr="00852307" w:rsidRDefault="00F7055C" w:rsidP="00E06801">
            <w:pPr>
              <w:spacing w:after="120"/>
              <w:jc w:val="both"/>
              <w:rPr>
                <w:b/>
                <w:snapToGrid w:val="0"/>
                <w:sz w:val="20"/>
                <w:szCs w:val="22"/>
                <w:lang w:val="en-US"/>
              </w:rPr>
            </w:pPr>
          </w:p>
        </w:tc>
        <w:tc>
          <w:tcPr>
            <w:tcW w:w="5959" w:type="dxa"/>
            <w:gridSpan w:val="6"/>
            <w:tcBorders>
              <w:top w:val="nil"/>
              <w:left w:val="nil"/>
              <w:bottom w:val="nil"/>
              <w:right w:val="nil"/>
            </w:tcBorders>
            <w:vAlign w:val="center"/>
          </w:tcPr>
          <w:p w14:paraId="2980519F" w14:textId="77777777" w:rsidR="00F7055C" w:rsidRPr="00852307" w:rsidRDefault="00F7055C" w:rsidP="00852307">
            <w:pPr>
              <w:pStyle w:val="Heading5"/>
              <w:jc w:val="center"/>
              <w:rPr>
                <w:snapToGrid w:val="0"/>
                <w:sz w:val="2"/>
                <w:lang w:val="en-US"/>
              </w:rPr>
            </w:pPr>
          </w:p>
          <w:p w14:paraId="3AC8088C" w14:textId="77777777" w:rsidR="00F7055C" w:rsidRPr="00852307" w:rsidRDefault="00B75A52" w:rsidP="00852307">
            <w:pPr>
              <w:spacing w:after="120"/>
              <w:jc w:val="center"/>
              <w:rPr>
                <w:snapToGrid w:val="0"/>
                <w:color w:val="404040" w:themeColor="text1" w:themeTint="BF"/>
                <w:sz w:val="2"/>
                <w:szCs w:val="22"/>
                <w:lang w:val="en-US"/>
              </w:rPr>
            </w:pPr>
            <w:r w:rsidRPr="00852307">
              <w:rPr>
                <w:b/>
                <w:noProof/>
                <w:color w:val="4F6228" w:themeColor="accent3" w:themeShade="80"/>
                <w:sz w:val="48"/>
                <w:szCs w:val="22"/>
              </w:rPr>
              <mc:AlternateContent>
                <mc:Choice Requires="wps">
                  <w:drawing>
                    <wp:anchor distT="0" distB="0" distL="114300" distR="114300" simplePos="0" relativeHeight="251758592" behindDoc="1" locked="0" layoutInCell="1" allowOverlap="1" wp14:anchorId="1CCBDDDC" wp14:editId="540AF43F">
                      <wp:simplePos x="0" y="0"/>
                      <wp:positionH relativeFrom="column">
                        <wp:posOffset>2694940</wp:posOffset>
                      </wp:positionH>
                      <wp:positionV relativeFrom="paragraph">
                        <wp:posOffset>57150</wp:posOffset>
                      </wp:positionV>
                      <wp:extent cx="179705" cy="0"/>
                      <wp:effectExtent l="13653" t="24447" r="24447" b="5398"/>
                      <wp:wrapNone/>
                      <wp:docPr id="19" name="Straight Connector 19"/>
                      <wp:cNvGraphicFramePr/>
                      <a:graphic xmlns:a="http://schemas.openxmlformats.org/drawingml/2006/main">
                        <a:graphicData uri="http://schemas.microsoft.com/office/word/2010/wordprocessingShape">
                          <wps:wsp>
                            <wps:cNvCnPr/>
                            <wps:spPr>
                              <a:xfrm rot="16200000" flipV="1">
                                <a:off x="0" y="0"/>
                                <a:ext cx="179705" cy="0"/>
                              </a:xfrm>
                              <a:prstGeom prst="line">
                                <a:avLst/>
                              </a:prstGeom>
                              <a:ln w="38100">
                                <a:solidFill>
                                  <a:srgbClr val="E9E3CE"/>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64E0882" id="Straight Connector 19" o:spid="_x0000_s1026" style="position:absolute;rotation:90;flip:y;z-index:-251557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2.2pt,4.5pt" to="226.3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" strokecolor="#e9e3ce" strokeweight="3pt"/>
                  </w:pict>
                </mc:Fallback>
              </mc:AlternateContent>
            </w:r>
            <w:r w:rsidRPr="00852307">
              <w:rPr>
                <w:b/>
                <w:noProof/>
                <w:color w:val="4F6228" w:themeColor="accent3" w:themeShade="80"/>
                <w:sz w:val="48"/>
                <w:szCs w:val="22"/>
              </w:rPr>
              <mc:AlternateContent>
                <mc:Choice Requires="wps">
                  <w:drawing>
                    <wp:anchor distT="0" distB="0" distL="114300" distR="114300" simplePos="0" relativeHeight="251756544" behindDoc="1" locked="0" layoutInCell="1" allowOverlap="1" wp14:anchorId="4348FEFC" wp14:editId="626AEB2D">
                      <wp:simplePos x="0" y="0"/>
                      <wp:positionH relativeFrom="column">
                        <wp:posOffset>632460</wp:posOffset>
                      </wp:positionH>
                      <wp:positionV relativeFrom="paragraph">
                        <wp:posOffset>67945</wp:posOffset>
                      </wp:positionV>
                      <wp:extent cx="179705" cy="0"/>
                      <wp:effectExtent l="13653" t="24447" r="24447" b="5398"/>
                      <wp:wrapNone/>
                      <wp:docPr id="18" name="Straight Connector 18"/>
                      <wp:cNvGraphicFramePr/>
                      <a:graphic xmlns:a="http://schemas.openxmlformats.org/drawingml/2006/main">
                        <a:graphicData uri="http://schemas.microsoft.com/office/word/2010/wordprocessingShape">
                          <wps:wsp>
                            <wps:cNvCnPr/>
                            <wps:spPr>
                              <a:xfrm rot="16200000" flipV="1">
                                <a:off x="0" y="0"/>
                                <a:ext cx="179705" cy="0"/>
                              </a:xfrm>
                              <a:prstGeom prst="line">
                                <a:avLst/>
                              </a:prstGeom>
                              <a:ln w="38100">
                                <a:solidFill>
                                  <a:srgbClr val="E9E3CE"/>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39C4749" id="Straight Connector 18" o:spid="_x0000_s1026" style="position:absolute;rotation:90;flip:y;z-index:-251559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9.8pt,5.35pt" to="63.95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" strokecolor="#e9e3ce" strokeweight="3pt"/>
                  </w:pict>
                </mc:Fallback>
              </mc:AlternateContent>
            </w:r>
          </w:p>
        </w:tc>
      </w:tr>
      <w:tr w:rsidR="009758E8" w:rsidRPr="00852307" w14:paraId="0F95C9C0" w14:textId="77777777" w:rsidTr="00852307">
        <w:trPr>
          <w:trHeight w:val="752"/>
        </w:trPr>
        <w:tc>
          <w:tcPr>
            <w:tcW w:w="2263" w:type="dxa"/>
            <w:vMerge/>
            <w:tcBorders>
              <w:top w:val="nil"/>
              <w:left w:val="nil"/>
              <w:bottom w:val="nil"/>
              <w:right w:val="nil"/>
            </w:tcBorders>
          </w:tcPr>
          <w:p w14:paraId="453C9A9A" w14:textId="77777777" w:rsidR="00F7055C" w:rsidRPr="00852307" w:rsidRDefault="00F7055C" w:rsidP="00E06801">
            <w:pPr>
              <w:spacing w:after="120"/>
              <w:jc w:val="both"/>
              <w:rPr>
                <w:b/>
                <w:snapToGrid w:val="0"/>
                <w:sz w:val="20"/>
                <w:szCs w:val="22"/>
                <w:lang w:val="en-US"/>
              </w:rPr>
            </w:pPr>
          </w:p>
        </w:tc>
        <w:tc>
          <w:tcPr>
            <w:tcW w:w="2557" w:type="dxa"/>
            <w:gridSpan w:val="2"/>
            <w:tcBorders>
              <w:top w:val="nil"/>
              <w:left w:val="nil"/>
              <w:bottom w:val="nil"/>
              <w:right w:val="nil"/>
            </w:tcBorders>
            <w:shd w:val="clear" w:color="auto" w:fill="E9E3CE"/>
            <w:vAlign w:val="center"/>
          </w:tcPr>
          <w:p w14:paraId="4103D7D8" w14:textId="77777777" w:rsidR="002C5A12" w:rsidRPr="00852307" w:rsidRDefault="00B75A52" w:rsidP="00852307">
            <w:pPr>
              <w:jc w:val="center"/>
              <w:rPr>
                <w:snapToGrid w:val="0"/>
                <w:color w:val="4D4D4F"/>
                <w:sz w:val="20"/>
                <w:szCs w:val="22"/>
                <w:lang w:val="en-US"/>
              </w:rPr>
            </w:pPr>
            <w:r w:rsidRPr="00852307">
              <w:rPr>
                <w:b/>
                <w:noProof/>
                <w:color w:val="4F6228" w:themeColor="accent3" w:themeShade="80"/>
                <w:sz w:val="48"/>
                <w:szCs w:val="22"/>
              </w:rPr>
              <mc:AlternateContent>
                <mc:Choice Requires="wps">
                  <w:drawing>
                    <wp:anchor distT="0" distB="0" distL="114300" distR="114300" simplePos="0" relativeHeight="251754496" behindDoc="1" locked="0" layoutInCell="1" allowOverlap="1" wp14:anchorId="3ACD1130" wp14:editId="6819313B">
                      <wp:simplePos x="0" y="0"/>
                      <wp:positionH relativeFrom="column">
                        <wp:posOffset>1475105</wp:posOffset>
                      </wp:positionH>
                      <wp:positionV relativeFrom="paragraph">
                        <wp:posOffset>111760</wp:posOffset>
                      </wp:positionV>
                      <wp:extent cx="514350" cy="0"/>
                      <wp:effectExtent l="0" t="19050" r="19050" b="19050"/>
                      <wp:wrapNone/>
                      <wp:docPr id="10" name="Straight Connector 10"/>
                      <wp:cNvGraphicFramePr/>
                      <a:graphic xmlns:a="http://schemas.openxmlformats.org/drawingml/2006/main">
                        <a:graphicData uri="http://schemas.microsoft.com/office/word/2010/wordprocessingShape">
                          <wps:wsp>
                            <wps:cNvCnPr/>
                            <wps:spPr>
                              <a:xfrm flipV="1">
                                <a:off x="0" y="0"/>
                                <a:ext cx="514350" cy="0"/>
                              </a:xfrm>
                              <a:prstGeom prst="line">
                                <a:avLst/>
                              </a:prstGeom>
                              <a:ln w="38100">
                                <a:solidFill>
                                  <a:srgbClr val="E9E3CE"/>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5FC0452" id="Straight Connector 10" o:spid="_x0000_s1026" style="position:absolute;flip:y;z-index:-251561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6.15pt,8.8pt" to="156.65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" strokecolor="#e9e3ce" strokeweight="3pt"/>
                  </w:pict>
                </mc:Fallback>
              </mc:AlternateContent>
            </w:r>
            <w:r w:rsidR="002C5A12" w:rsidRPr="00852307">
              <w:rPr>
                <w:snapToGrid w:val="0"/>
                <w:color w:val="4D4D4F"/>
                <w:sz w:val="20"/>
                <w:szCs w:val="22"/>
                <w:lang w:val="en-US"/>
              </w:rPr>
              <w:t>Creating</w:t>
            </w:r>
          </w:p>
          <w:p w14:paraId="4B7C4166" w14:textId="77777777" w:rsidR="00F7055C" w:rsidRPr="00852307" w:rsidRDefault="00852307" w:rsidP="00852307">
            <w:pPr>
              <w:jc w:val="center"/>
              <w:rPr>
                <w:snapToGrid w:val="0"/>
                <w:color w:val="4D4D4F"/>
                <w:sz w:val="20"/>
                <w:szCs w:val="22"/>
                <w:lang w:val="en-US"/>
              </w:rPr>
            </w:pPr>
            <w:r w:rsidRPr="00852307">
              <w:rPr>
                <w:snapToGrid w:val="0"/>
                <w:color w:val="4D4D4F"/>
                <w:sz w:val="20"/>
                <w:szCs w:val="22"/>
                <w:lang w:val="en-US"/>
              </w:rPr>
              <w:t>Special P</w:t>
            </w:r>
            <w:r w:rsidR="002C5A12" w:rsidRPr="00852307">
              <w:rPr>
                <w:snapToGrid w:val="0"/>
                <w:color w:val="4D4D4F"/>
                <w:sz w:val="20"/>
                <w:szCs w:val="22"/>
                <w:lang w:val="en-US"/>
              </w:rPr>
              <w:t>laces</w:t>
            </w:r>
          </w:p>
        </w:tc>
        <w:tc>
          <w:tcPr>
            <w:tcW w:w="567" w:type="dxa"/>
            <w:tcBorders>
              <w:top w:val="nil"/>
              <w:left w:val="nil"/>
              <w:bottom w:val="nil"/>
              <w:right w:val="nil"/>
            </w:tcBorders>
            <w:vAlign w:val="center"/>
          </w:tcPr>
          <w:p w14:paraId="78E5CE47" w14:textId="77777777" w:rsidR="00F7055C" w:rsidRPr="00852307" w:rsidRDefault="00F7055C" w:rsidP="00852307">
            <w:pPr>
              <w:spacing w:after="120"/>
              <w:jc w:val="center"/>
              <w:rPr>
                <w:snapToGrid w:val="0"/>
                <w:color w:val="4D4D4F"/>
                <w:sz w:val="20"/>
                <w:szCs w:val="22"/>
                <w:lang w:val="en-US"/>
              </w:rPr>
            </w:pPr>
          </w:p>
        </w:tc>
        <w:tc>
          <w:tcPr>
            <w:tcW w:w="2835" w:type="dxa"/>
            <w:gridSpan w:val="3"/>
            <w:tcBorders>
              <w:top w:val="nil"/>
              <w:left w:val="nil"/>
              <w:bottom w:val="nil"/>
              <w:right w:val="nil"/>
            </w:tcBorders>
            <w:shd w:val="clear" w:color="auto" w:fill="E9E3CE"/>
            <w:vAlign w:val="center"/>
          </w:tcPr>
          <w:p w14:paraId="23276D09" w14:textId="77777777" w:rsidR="002C5A12" w:rsidRPr="00852307" w:rsidRDefault="002C5A12" w:rsidP="00852307">
            <w:pPr>
              <w:jc w:val="center"/>
              <w:rPr>
                <w:snapToGrid w:val="0"/>
                <w:color w:val="4D4D4F"/>
                <w:sz w:val="20"/>
                <w:szCs w:val="22"/>
                <w:lang w:val="en-US"/>
              </w:rPr>
            </w:pPr>
            <w:r w:rsidRPr="00852307">
              <w:rPr>
                <w:snapToGrid w:val="0"/>
                <w:color w:val="4D4D4F"/>
                <w:sz w:val="20"/>
                <w:szCs w:val="22"/>
                <w:lang w:val="en-US"/>
              </w:rPr>
              <w:t>Thriving, Ethical</w:t>
            </w:r>
          </w:p>
          <w:p w14:paraId="3A8EB3D5" w14:textId="77777777" w:rsidR="00F7055C" w:rsidRPr="00852307" w:rsidRDefault="002C5A12" w:rsidP="00852307">
            <w:pPr>
              <w:jc w:val="center"/>
              <w:rPr>
                <w:snapToGrid w:val="0"/>
                <w:color w:val="4D4D4F"/>
                <w:sz w:val="20"/>
                <w:szCs w:val="22"/>
                <w:lang w:val="en-US"/>
              </w:rPr>
            </w:pPr>
            <w:r w:rsidRPr="00852307">
              <w:rPr>
                <w:snapToGrid w:val="0"/>
                <w:color w:val="4D4D4F"/>
                <w:sz w:val="20"/>
                <w:szCs w:val="22"/>
                <w:lang w:val="en-US"/>
              </w:rPr>
              <w:t>Business</w:t>
            </w:r>
          </w:p>
        </w:tc>
      </w:tr>
    </w:tbl>
    <w:p w14:paraId="0069764A" w14:textId="176A1E3D" w:rsidR="006E7009" w:rsidRDefault="006E7009" w:rsidP="006423AC">
      <w:pPr>
        <w:pStyle w:val="BodyTextIndent"/>
        <w:spacing w:after="120"/>
        <w:ind w:left="0"/>
        <w:jc w:val="center"/>
        <w:rPr>
          <w:rFonts w:ascii="Arial" w:hAnsi="Arial" w:cs="Arial"/>
          <w:snapToGrid w:val="0"/>
          <w:lang w:val="en-US"/>
        </w:rPr>
      </w:pPr>
    </w:p>
    <w:p w14:paraId="5D16C534" w14:textId="77777777" w:rsidR="00194C1A" w:rsidRDefault="00194C1A" w:rsidP="006423AC">
      <w:pPr>
        <w:pStyle w:val="BodyTextIndent"/>
        <w:spacing w:after="120"/>
        <w:ind w:left="0"/>
        <w:jc w:val="center"/>
        <w:rPr>
          <w:rFonts w:ascii="Arial" w:hAnsi="Arial" w:cs="Arial"/>
          <w:snapToGrid w:val="0"/>
          <w:lang w:val="en-US"/>
        </w:rPr>
      </w:pPr>
    </w:p>
    <w:p w14:paraId="68EB9673" w14:textId="77777777" w:rsidR="006B0B07" w:rsidRPr="00B519ED" w:rsidRDefault="006B0B07" w:rsidP="006B0B07">
      <w:pPr>
        <w:rPr>
          <w:b/>
          <w:sz w:val="22"/>
          <w:szCs w:val="22"/>
          <w:u w:val="single"/>
        </w:rPr>
      </w:pPr>
      <w:r w:rsidRPr="00B519ED">
        <w:rPr>
          <w:b/>
          <w:sz w:val="22"/>
          <w:szCs w:val="22"/>
        </w:rPr>
        <w:t>3.</w:t>
      </w:r>
      <w:r w:rsidRPr="00B519ED">
        <w:rPr>
          <w:b/>
          <w:sz w:val="22"/>
          <w:szCs w:val="22"/>
        </w:rPr>
        <w:tab/>
      </w:r>
      <w:r w:rsidRPr="00B519ED">
        <w:rPr>
          <w:b/>
          <w:sz w:val="22"/>
          <w:szCs w:val="22"/>
          <w:u w:val="single"/>
        </w:rPr>
        <w:t xml:space="preserve">Purpose Statement </w:t>
      </w:r>
    </w:p>
    <w:p w14:paraId="30F7A201" w14:textId="77777777" w:rsidR="006B0B07" w:rsidRPr="00B519ED" w:rsidRDefault="006B0B07" w:rsidP="006B0B07">
      <w:pPr>
        <w:rPr>
          <w:sz w:val="22"/>
          <w:szCs w:val="22"/>
        </w:rPr>
      </w:pPr>
    </w:p>
    <w:p w14:paraId="33F82430" w14:textId="3B04284D" w:rsidR="002A68D6" w:rsidRDefault="002A68D6" w:rsidP="002A68D6">
      <w:pPr>
        <w:tabs>
          <w:tab w:val="left" w:pos="284"/>
        </w:tabs>
        <w:ind w:left="284"/>
        <w:jc w:val="both"/>
        <w:rPr>
          <w:sz w:val="22"/>
          <w:szCs w:val="22"/>
        </w:rPr>
      </w:pPr>
      <w:r w:rsidRPr="002A68D6">
        <w:rPr>
          <w:sz w:val="22"/>
          <w:szCs w:val="22"/>
        </w:rPr>
        <w:t>This role supports ZV’s commitment to working for animals and helping animals in our care to thrive. This entails strategic delivery of animal welfare-based research projects for our zoo animals, and collaboration to support ZV’s scientific programs for threatened species, wildlife welfare and social science. The desired outcome is continuous improvement of animal welfare outcomes across ZV and continued community support for our approach to animal care. The approaches used will align with our guiding principles for animal care – justified, humane and effective, and will position Zoos Victoria as a leader in animal welfare.</w:t>
      </w:r>
      <w:r>
        <w:rPr>
          <w:sz w:val="22"/>
          <w:szCs w:val="22"/>
        </w:rPr>
        <w:t xml:space="preserve"> </w:t>
      </w:r>
    </w:p>
    <w:p w14:paraId="34D150C0" w14:textId="5D139570" w:rsidR="00194C1A" w:rsidRDefault="00194C1A" w:rsidP="00E32BEA">
      <w:pPr>
        <w:pStyle w:val="BodyTextIndent"/>
        <w:ind w:left="0" w:right="-199"/>
        <w:rPr>
          <w:rFonts w:ascii="Arial" w:hAnsi="Arial" w:cs="Arial"/>
        </w:rPr>
      </w:pPr>
    </w:p>
    <w:p w14:paraId="54AA353E" w14:textId="77777777" w:rsidR="00E32BEA" w:rsidRPr="00E32BEA" w:rsidRDefault="00E32BEA" w:rsidP="00E32BEA">
      <w:pPr>
        <w:pStyle w:val="BodyTextIndent"/>
        <w:ind w:left="0" w:right="-199"/>
        <w:rPr>
          <w:rFonts w:ascii="Arial" w:hAnsi="Arial" w:cs="Arial"/>
        </w:rPr>
      </w:pPr>
    </w:p>
    <w:p w14:paraId="535726B3" w14:textId="77777777" w:rsidR="006B0B07" w:rsidRPr="00B519ED" w:rsidRDefault="006B0B07" w:rsidP="006B0B07">
      <w:pPr>
        <w:spacing w:after="8"/>
        <w:rPr>
          <w:b/>
          <w:sz w:val="22"/>
          <w:szCs w:val="22"/>
          <w:u w:val="single"/>
        </w:rPr>
      </w:pPr>
      <w:r w:rsidRPr="00B519ED">
        <w:rPr>
          <w:b/>
          <w:sz w:val="22"/>
          <w:szCs w:val="22"/>
        </w:rPr>
        <w:t>4.</w:t>
      </w:r>
      <w:r w:rsidRPr="00B519ED">
        <w:rPr>
          <w:b/>
          <w:sz w:val="22"/>
          <w:szCs w:val="22"/>
        </w:rPr>
        <w:tab/>
      </w:r>
      <w:r w:rsidR="00FB6CA4" w:rsidRPr="00FB6CA4">
        <w:rPr>
          <w:b/>
          <w:sz w:val="22"/>
          <w:szCs w:val="22"/>
          <w:u w:val="single"/>
        </w:rPr>
        <w:t>Reporting Lines</w:t>
      </w:r>
      <w:r w:rsidRPr="00B519ED">
        <w:rPr>
          <w:b/>
          <w:sz w:val="22"/>
          <w:szCs w:val="22"/>
          <w:u w:val="single"/>
        </w:rPr>
        <w:t xml:space="preserve"> </w:t>
      </w:r>
    </w:p>
    <w:p w14:paraId="51748C40" w14:textId="77777777" w:rsidR="006B0B07" w:rsidRPr="00B519ED" w:rsidRDefault="006B0B07" w:rsidP="006B0B07">
      <w:pPr>
        <w:rPr>
          <w:b/>
          <w:sz w:val="22"/>
          <w:szCs w:val="22"/>
        </w:rPr>
      </w:pPr>
    </w:p>
    <w:p w14:paraId="7F354A50" w14:textId="579F15B5" w:rsidR="006B0B07" w:rsidRPr="00B519ED" w:rsidRDefault="002A68D6" w:rsidP="006B0B07">
      <w:pPr>
        <w:rPr>
          <w:sz w:val="22"/>
          <w:szCs w:val="22"/>
        </w:rPr>
      </w:pPr>
      <w:r>
        <w:rPr>
          <w:noProof/>
        </w:rPr>
        <mc:AlternateContent>
          <mc:Choice Requires="wps">
            <w:drawing>
              <wp:anchor distT="0" distB="0" distL="114300" distR="114300" simplePos="0" relativeHeight="251760640" behindDoc="0" locked="0" layoutInCell="1" allowOverlap="1" wp14:anchorId="0D1093A1" wp14:editId="591D9421">
                <wp:simplePos x="0" y="0"/>
                <wp:positionH relativeFrom="column">
                  <wp:posOffset>2157412</wp:posOffset>
                </wp:positionH>
                <wp:positionV relativeFrom="paragraph">
                  <wp:posOffset>1806258</wp:posOffset>
                </wp:positionV>
                <wp:extent cx="1051560" cy="15240"/>
                <wp:effectExtent l="19050" t="19050" r="34290" b="22860"/>
                <wp:wrapNone/>
                <wp:docPr id="8" name="Straight Connector 8"/>
                <wp:cNvGraphicFramePr/>
                <a:graphic xmlns:a="http://schemas.openxmlformats.org/drawingml/2006/main">
                  <a:graphicData uri="http://schemas.microsoft.com/office/word/2010/wordprocessingShape">
                    <wps:wsp>
                      <wps:cNvCnPr/>
                      <wps:spPr>
                        <a:xfrm flipV="1">
                          <a:off x="0" y="0"/>
                          <a:ext cx="1051560" cy="15240"/>
                        </a:xfrm>
                        <a:prstGeom prst="line">
                          <a:avLst/>
                        </a:prstGeom>
                        <a:ln w="38100">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60921D7" id="Straight Connector 8" o:spid="_x0000_s1026" style="position:absolute;flip:y;z-index:251760640;visibility:visible;mso-wrap-style:square;mso-wrap-distance-left:9pt;mso-wrap-distance-top:0;mso-wrap-distance-right:9pt;mso-wrap-distance-bottom:0;mso-position-horizontal:absolute;mso-position-horizontal-relative:text;mso-position-vertical:absolute;mso-position-vertical-relative:text" from="169.85pt,142.25pt" to="252.65pt,14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" strokecolor="#4579b8 [3044]" strokeweight="3pt">
                <v:stroke dashstyle="3 1"/>
              </v:line>
            </w:pict>
          </mc:Fallback>
        </mc:AlternateContent>
      </w:r>
      <w:r w:rsidRPr="00856145">
        <w:rPr>
          <w:noProof/>
        </w:rPr>
        <w:drawing>
          <wp:inline distT="0" distB="0" distL="0" distR="0" wp14:anchorId="3AD2A25A" wp14:editId="4E6A3A04">
            <wp:extent cx="5210175" cy="2943225"/>
            <wp:effectExtent l="0" t="0" r="9525" b="0"/>
            <wp:docPr id="3"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bookmarkStart w:id="0" w:name="_GoBack"/>
      <w:bookmarkEnd w:id="0"/>
    </w:p>
    <w:p w14:paraId="3A70E1D0" w14:textId="77777777" w:rsidR="006B0B07" w:rsidRDefault="006B0B07" w:rsidP="006B0B07">
      <w:pPr>
        <w:rPr>
          <w:i/>
          <w:sz w:val="22"/>
          <w:szCs w:val="22"/>
        </w:rPr>
      </w:pPr>
    </w:p>
    <w:p w14:paraId="1793C10E" w14:textId="1CD63144" w:rsidR="006B0B07" w:rsidRPr="00C45F00" w:rsidRDefault="006B0B07" w:rsidP="006B0B07">
      <w:pPr>
        <w:rPr>
          <w:b/>
          <w:i/>
          <w:sz w:val="22"/>
          <w:szCs w:val="22"/>
        </w:rPr>
      </w:pPr>
      <w:r w:rsidRPr="00FB6CA4">
        <w:rPr>
          <w:b/>
          <w:sz w:val="22"/>
          <w:szCs w:val="22"/>
        </w:rPr>
        <w:t>5.</w:t>
      </w:r>
      <w:r w:rsidRPr="00B519ED">
        <w:rPr>
          <w:b/>
          <w:i/>
          <w:sz w:val="22"/>
          <w:szCs w:val="22"/>
        </w:rPr>
        <w:tab/>
      </w:r>
      <w:r w:rsidRPr="00B519ED">
        <w:rPr>
          <w:b/>
          <w:sz w:val="22"/>
          <w:szCs w:val="22"/>
          <w:u w:val="single"/>
        </w:rPr>
        <w:t>Accountabilities</w:t>
      </w:r>
    </w:p>
    <w:p w14:paraId="1A61FD6C" w14:textId="77777777" w:rsidR="006B0B07" w:rsidRDefault="006B0B07">
      <w:pPr>
        <w:rPr>
          <w:sz w:val="22"/>
          <w:szCs w:val="22"/>
        </w:rPr>
      </w:pPr>
    </w:p>
    <w:tbl>
      <w:tblPr>
        <w:tblStyle w:val="TableGrid"/>
        <w:tblW w:w="0" w:type="auto"/>
        <w:tblLook w:val="04A0" w:firstRow="1" w:lastRow="0" w:firstColumn="1" w:lastColumn="0" w:noHBand="0" w:noVBand="1"/>
      </w:tblPr>
      <w:tblGrid>
        <w:gridCol w:w="9016"/>
      </w:tblGrid>
      <w:tr w:rsidR="002A68D6" w14:paraId="6B8C4F16" w14:textId="77777777" w:rsidTr="002A68D6">
        <w:tc>
          <w:tcPr>
            <w:tcW w:w="9016" w:type="dxa"/>
          </w:tcPr>
          <w:p w14:paraId="167D7A9B" w14:textId="77777777" w:rsidR="002A68D6" w:rsidRDefault="002A68D6" w:rsidP="002A68D6">
            <w:pPr>
              <w:pStyle w:val="ListParagraph"/>
              <w:numPr>
                <w:ilvl w:val="0"/>
                <w:numId w:val="36"/>
              </w:numPr>
              <w:ind w:left="459" w:hanging="459"/>
              <w:rPr>
                <w:b/>
                <w:sz w:val="22"/>
                <w:szCs w:val="22"/>
              </w:rPr>
            </w:pPr>
            <w:r>
              <w:rPr>
                <w:b/>
                <w:sz w:val="22"/>
                <w:szCs w:val="22"/>
              </w:rPr>
              <w:t>Animal Welfare Expertise/advisory work</w:t>
            </w:r>
          </w:p>
          <w:p w14:paraId="66D54C98" w14:textId="77777777" w:rsidR="002A68D6" w:rsidRDefault="002A68D6" w:rsidP="00221118">
            <w:pPr>
              <w:pStyle w:val="ListParagraph"/>
              <w:ind w:left="459"/>
              <w:rPr>
                <w:b/>
                <w:sz w:val="22"/>
                <w:szCs w:val="22"/>
              </w:rPr>
            </w:pPr>
          </w:p>
          <w:p w14:paraId="1FE85D94" w14:textId="4E88C525" w:rsidR="002A68D6" w:rsidRPr="001E192F" w:rsidRDefault="002A68D6" w:rsidP="002A68D6">
            <w:pPr>
              <w:pStyle w:val="ListParagraph"/>
              <w:numPr>
                <w:ilvl w:val="0"/>
                <w:numId w:val="41"/>
              </w:numPr>
              <w:rPr>
                <w:b/>
                <w:sz w:val="22"/>
                <w:szCs w:val="22"/>
              </w:rPr>
            </w:pPr>
            <w:r w:rsidRPr="001E192F">
              <w:rPr>
                <w:sz w:val="22"/>
                <w:szCs w:val="22"/>
              </w:rPr>
              <w:t>Provide sound technical advice and support on issues related to animal welfare across ZV</w:t>
            </w:r>
            <w:r>
              <w:rPr>
                <w:sz w:val="22"/>
                <w:szCs w:val="22"/>
              </w:rPr>
              <w:t xml:space="preserve"> and where relevant to external parties.</w:t>
            </w:r>
          </w:p>
          <w:p w14:paraId="24D11533" w14:textId="3000B262" w:rsidR="002A68D6" w:rsidRPr="00B76A9F" w:rsidRDefault="002A68D6" w:rsidP="002A68D6">
            <w:pPr>
              <w:pStyle w:val="ListParagraph"/>
              <w:numPr>
                <w:ilvl w:val="0"/>
                <w:numId w:val="41"/>
              </w:numPr>
              <w:rPr>
                <w:b/>
                <w:sz w:val="22"/>
                <w:szCs w:val="22"/>
              </w:rPr>
            </w:pPr>
            <w:r w:rsidRPr="009E562A">
              <w:rPr>
                <w:sz w:val="22"/>
                <w:szCs w:val="22"/>
              </w:rPr>
              <w:t>Develop and maintain standards for animal welfare that align with ZV’s guiding principles of justified, humane and effective.</w:t>
            </w:r>
          </w:p>
          <w:p w14:paraId="04271CE6" w14:textId="77777777" w:rsidR="002A68D6" w:rsidRPr="005530CA" w:rsidRDefault="002A68D6" w:rsidP="002A68D6">
            <w:pPr>
              <w:pStyle w:val="ListParagraph"/>
              <w:ind w:left="1179"/>
              <w:rPr>
                <w:b/>
                <w:sz w:val="22"/>
                <w:szCs w:val="22"/>
              </w:rPr>
            </w:pPr>
          </w:p>
        </w:tc>
      </w:tr>
      <w:tr w:rsidR="002A68D6" w14:paraId="35027F8B" w14:textId="77777777" w:rsidTr="002A68D6">
        <w:tc>
          <w:tcPr>
            <w:tcW w:w="9016" w:type="dxa"/>
          </w:tcPr>
          <w:p w14:paraId="00C2ED4A" w14:textId="77777777" w:rsidR="002A68D6" w:rsidRDefault="002A68D6" w:rsidP="002A68D6">
            <w:pPr>
              <w:pStyle w:val="ListParagraph"/>
              <w:numPr>
                <w:ilvl w:val="0"/>
                <w:numId w:val="36"/>
              </w:numPr>
              <w:ind w:left="459" w:hanging="459"/>
              <w:rPr>
                <w:b/>
                <w:sz w:val="22"/>
                <w:szCs w:val="22"/>
              </w:rPr>
            </w:pPr>
            <w:r>
              <w:rPr>
                <w:b/>
                <w:sz w:val="22"/>
                <w:szCs w:val="22"/>
              </w:rPr>
              <w:t>Strategic planning</w:t>
            </w:r>
          </w:p>
          <w:p w14:paraId="5115F1BE" w14:textId="700000C5" w:rsidR="002A68D6" w:rsidRPr="002A68D6" w:rsidRDefault="002A68D6" w:rsidP="002A68D6">
            <w:pPr>
              <w:pStyle w:val="ListParagraph"/>
              <w:numPr>
                <w:ilvl w:val="0"/>
                <w:numId w:val="41"/>
              </w:numPr>
              <w:rPr>
                <w:sz w:val="22"/>
                <w:szCs w:val="22"/>
              </w:rPr>
            </w:pPr>
            <w:r w:rsidRPr="002A68D6">
              <w:rPr>
                <w:sz w:val="22"/>
                <w:szCs w:val="22"/>
              </w:rPr>
              <w:t>Develop strategy for ongoing research, including metrics to track performance, including measures of industry leaderships</w:t>
            </w:r>
            <w:r>
              <w:rPr>
                <w:sz w:val="22"/>
                <w:szCs w:val="22"/>
              </w:rPr>
              <w:t>.</w:t>
            </w:r>
          </w:p>
          <w:p w14:paraId="51E7F943" w14:textId="35E5F2EC" w:rsidR="002A68D6" w:rsidRPr="002A68D6" w:rsidRDefault="002A68D6" w:rsidP="002A68D6">
            <w:pPr>
              <w:pStyle w:val="ListParagraph"/>
              <w:numPr>
                <w:ilvl w:val="0"/>
                <w:numId w:val="41"/>
              </w:numPr>
              <w:rPr>
                <w:sz w:val="22"/>
                <w:szCs w:val="22"/>
              </w:rPr>
            </w:pPr>
            <w:r w:rsidRPr="002A68D6">
              <w:rPr>
                <w:sz w:val="22"/>
                <w:szCs w:val="22"/>
              </w:rPr>
              <w:t>Future-focussed, maintain currency of contemporary approaches, challenge thinking, transformational approach</w:t>
            </w:r>
            <w:r>
              <w:rPr>
                <w:sz w:val="22"/>
                <w:szCs w:val="22"/>
              </w:rPr>
              <w:t>.</w:t>
            </w:r>
          </w:p>
          <w:p w14:paraId="4B527294" w14:textId="77777777" w:rsidR="002A68D6" w:rsidRPr="00B76A9F" w:rsidRDefault="002A68D6" w:rsidP="00221118">
            <w:pPr>
              <w:rPr>
                <w:sz w:val="22"/>
                <w:szCs w:val="22"/>
                <w:u w:val="single"/>
              </w:rPr>
            </w:pPr>
          </w:p>
        </w:tc>
      </w:tr>
      <w:tr w:rsidR="002A68D6" w14:paraId="4BF8AD1C" w14:textId="77777777" w:rsidTr="002A68D6">
        <w:tc>
          <w:tcPr>
            <w:tcW w:w="9016" w:type="dxa"/>
          </w:tcPr>
          <w:p w14:paraId="3BE3C0ED" w14:textId="77777777" w:rsidR="002A68D6" w:rsidRPr="00B76A9F" w:rsidRDefault="002A68D6" w:rsidP="002A68D6">
            <w:pPr>
              <w:pStyle w:val="ListParagraph"/>
              <w:numPr>
                <w:ilvl w:val="0"/>
                <w:numId w:val="36"/>
              </w:numPr>
              <w:ind w:left="459" w:hanging="459"/>
              <w:rPr>
                <w:b/>
                <w:sz w:val="22"/>
                <w:szCs w:val="22"/>
              </w:rPr>
            </w:pPr>
            <w:r w:rsidRPr="00B76A9F">
              <w:rPr>
                <w:b/>
                <w:sz w:val="22"/>
                <w:szCs w:val="22"/>
              </w:rPr>
              <w:t xml:space="preserve">Research co-ordination </w:t>
            </w:r>
          </w:p>
          <w:p w14:paraId="2B6D1E3D" w14:textId="51A50CF8" w:rsidR="002A68D6" w:rsidRPr="002A68D6" w:rsidRDefault="002A68D6" w:rsidP="002A68D6">
            <w:pPr>
              <w:pStyle w:val="ListParagraph"/>
              <w:numPr>
                <w:ilvl w:val="0"/>
                <w:numId w:val="41"/>
              </w:numPr>
              <w:rPr>
                <w:sz w:val="22"/>
                <w:szCs w:val="22"/>
              </w:rPr>
            </w:pPr>
            <w:r w:rsidRPr="002A68D6">
              <w:rPr>
                <w:sz w:val="22"/>
                <w:szCs w:val="22"/>
              </w:rPr>
              <w:t>Lead and co-ordinate the animal welfare research program that supports evidence-based management.</w:t>
            </w:r>
          </w:p>
          <w:p w14:paraId="142DD158" w14:textId="44A8DD7E" w:rsidR="002A68D6" w:rsidRPr="002A68D6" w:rsidRDefault="002A68D6" w:rsidP="002A68D6">
            <w:pPr>
              <w:pStyle w:val="ListParagraph"/>
              <w:numPr>
                <w:ilvl w:val="0"/>
                <w:numId w:val="41"/>
              </w:numPr>
              <w:rPr>
                <w:sz w:val="22"/>
                <w:szCs w:val="22"/>
              </w:rPr>
            </w:pPr>
            <w:r w:rsidRPr="002A68D6">
              <w:rPr>
                <w:sz w:val="22"/>
                <w:szCs w:val="22"/>
              </w:rPr>
              <w:t>Facilitate animal welfare-based research projects and animal welfare interventions across ZV, including supervision of students as necessary</w:t>
            </w:r>
            <w:r>
              <w:rPr>
                <w:sz w:val="22"/>
                <w:szCs w:val="22"/>
              </w:rPr>
              <w:t>.</w:t>
            </w:r>
          </w:p>
          <w:p w14:paraId="3CC4E5E0" w14:textId="43EF59A4" w:rsidR="002A68D6" w:rsidRPr="002A68D6" w:rsidRDefault="002A68D6" w:rsidP="002A68D6">
            <w:pPr>
              <w:pStyle w:val="ListParagraph"/>
              <w:numPr>
                <w:ilvl w:val="0"/>
                <w:numId w:val="41"/>
              </w:numPr>
              <w:rPr>
                <w:sz w:val="22"/>
                <w:szCs w:val="22"/>
              </w:rPr>
            </w:pPr>
            <w:r w:rsidRPr="002A68D6">
              <w:rPr>
                <w:sz w:val="22"/>
                <w:szCs w:val="22"/>
              </w:rPr>
              <w:t>Report findings of animal welfare research, including peer reviewed publications.</w:t>
            </w:r>
          </w:p>
          <w:p w14:paraId="68B39219" w14:textId="77777777" w:rsidR="002A68D6" w:rsidRPr="005530CA" w:rsidRDefault="002A68D6" w:rsidP="002A68D6">
            <w:pPr>
              <w:pStyle w:val="ListParagraph"/>
              <w:ind w:left="459" w:hanging="459"/>
              <w:rPr>
                <w:b/>
                <w:sz w:val="22"/>
                <w:szCs w:val="22"/>
              </w:rPr>
            </w:pPr>
          </w:p>
        </w:tc>
      </w:tr>
      <w:tr w:rsidR="002A68D6" w14:paraId="28466F5A" w14:textId="77777777" w:rsidTr="002A68D6">
        <w:tc>
          <w:tcPr>
            <w:tcW w:w="9016" w:type="dxa"/>
          </w:tcPr>
          <w:p w14:paraId="1E15F7D2" w14:textId="77777777" w:rsidR="002A68D6" w:rsidRDefault="002A68D6" w:rsidP="002A68D6">
            <w:pPr>
              <w:pStyle w:val="ListParagraph"/>
              <w:numPr>
                <w:ilvl w:val="0"/>
                <w:numId w:val="36"/>
              </w:numPr>
              <w:ind w:left="459" w:hanging="459"/>
              <w:rPr>
                <w:b/>
                <w:sz w:val="22"/>
                <w:szCs w:val="22"/>
              </w:rPr>
            </w:pPr>
            <w:r>
              <w:rPr>
                <w:b/>
                <w:sz w:val="22"/>
                <w:szCs w:val="22"/>
              </w:rPr>
              <w:t>Project</w:t>
            </w:r>
            <w:r w:rsidRPr="005530CA">
              <w:rPr>
                <w:b/>
                <w:sz w:val="22"/>
                <w:szCs w:val="22"/>
              </w:rPr>
              <w:t xml:space="preserve"> Delivery</w:t>
            </w:r>
          </w:p>
          <w:p w14:paraId="2A5F65CA" w14:textId="036B8BA5" w:rsidR="002A68D6" w:rsidRPr="005B1A24" w:rsidRDefault="002A68D6" w:rsidP="002A68D6">
            <w:pPr>
              <w:pStyle w:val="ListParagraph"/>
              <w:numPr>
                <w:ilvl w:val="0"/>
                <w:numId w:val="37"/>
              </w:numPr>
              <w:rPr>
                <w:b/>
                <w:sz w:val="22"/>
                <w:szCs w:val="22"/>
              </w:rPr>
            </w:pPr>
            <w:r w:rsidRPr="001E192F">
              <w:rPr>
                <w:sz w:val="22"/>
                <w:szCs w:val="22"/>
              </w:rPr>
              <w:t xml:space="preserve">Lead and manage delivery of ZV’s annual Animal Welfare Survey, and program for animal welfare </w:t>
            </w:r>
            <w:r w:rsidR="009D5312">
              <w:rPr>
                <w:sz w:val="22"/>
                <w:szCs w:val="22"/>
              </w:rPr>
              <w:t>activities.</w:t>
            </w:r>
          </w:p>
          <w:p w14:paraId="28D0AF8E" w14:textId="22B006C3" w:rsidR="002A68D6" w:rsidRPr="001E192F" w:rsidRDefault="002A68D6" w:rsidP="002A68D6">
            <w:pPr>
              <w:pStyle w:val="ListParagraph"/>
              <w:numPr>
                <w:ilvl w:val="0"/>
                <w:numId w:val="37"/>
              </w:numPr>
              <w:rPr>
                <w:b/>
                <w:sz w:val="22"/>
                <w:szCs w:val="22"/>
              </w:rPr>
            </w:pPr>
            <w:r w:rsidRPr="001E192F">
              <w:rPr>
                <w:sz w:val="22"/>
                <w:szCs w:val="22"/>
              </w:rPr>
              <w:t>Deliver outcomes for animal welfare that support WCS team priorities and align with ZV values (including Cod</w:t>
            </w:r>
            <w:r>
              <w:rPr>
                <w:sz w:val="22"/>
                <w:szCs w:val="22"/>
              </w:rPr>
              <w:t>e of Animal Welfare and Ethics) and support whole of business outcomes.</w:t>
            </w:r>
          </w:p>
          <w:p w14:paraId="68EBA4C3" w14:textId="56001C1D" w:rsidR="002A68D6" w:rsidRPr="001E192F" w:rsidRDefault="002A68D6" w:rsidP="002A68D6">
            <w:pPr>
              <w:pStyle w:val="ListParagraph"/>
              <w:numPr>
                <w:ilvl w:val="0"/>
                <w:numId w:val="37"/>
              </w:numPr>
              <w:rPr>
                <w:b/>
                <w:sz w:val="22"/>
                <w:szCs w:val="22"/>
              </w:rPr>
            </w:pPr>
            <w:r w:rsidRPr="001E192F">
              <w:rPr>
                <w:sz w:val="22"/>
                <w:szCs w:val="22"/>
              </w:rPr>
              <w:lastRenderedPageBreak/>
              <w:t>Create and adapt practical tools, in consultation with WCS AWLS team, that staff can use to assess animal welfare (including activity cycles) and to measure outcomes of animal welfare interventions</w:t>
            </w:r>
            <w:r>
              <w:rPr>
                <w:sz w:val="22"/>
                <w:szCs w:val="22"/>
              </w:rPr>
              <w:t>.</w:t>
            </w:r>
          </w:p>
          <w:p w14:paraId="331CC64D" w14:textId="5D4363FE" w:rsidR="002A68D6" w:rsidRPr="005B1A24" w:rsidRDefault="002A68D6" w:rsidP="002A68D6">
            <w:pPr>
              <w:pStyle w:val="ListParagraph"/>
              <w:numPr>
                <w:ilvl w:val="0"/>
                <w:numId w:val="37"/>
              </w:numPr>
              <w:rPr>
                <w:b/>
                <w:sz w:val="22"/>
                <w:szCs w:val="22"/>
              </w:rPr>
            </w:pPr>
            <w:r w:rsidRPr="001E192F">
              <w:rPr>
                <w:sz w:val="22"/>
                <w:szCs w:val="22"/>
              </w:rPr>
              <w:t>Work with WCS and Property Life Sciences teams to deliver initiatives that support continuous improvement of animal welfare outcomes</w:t>
            </w:r>
            <w:r>
              <w:rPr>
                <w:sz w:val="22"/>
                <w:szCs w:val="22"/>
              </w:rPr>
              <w:t>.</w:t>
            </w:r>
          </w:p>
          <w:p w14:paraId="71F03C4E" w14:textId="77777777" w:rsidR="002A68D6" w:rsidRPr="007E08C3" w:rsidRDefault="002A68D6" w:rsidP="00221118">
            <w:pPr>
              <w:pStyle w:val="ListParagraph"/>
              <w:ind w:left="1179"/>
              <w:rPr>
                <w:b/>
                <w:sz w:val="22"/>
                <w:szCs w:val="22"/>
              </w:rPr>
            </w:pPr>
          </w:p>
        </w:tc>
      </w:tr>
      <w:tr w:rsidR="002A68D6" w14:paraId="7866C07F" w14:textId="77777777" w:rsidTr="002A68D6">
        <w:trPr>
          <w:trHeight w:val="690"/>
        </w:trPr>
        <w:tc>
          <w:tcPr>
            <w:tcW w:w="9016" w:type="dxa"/>
          </w:tcPr>
          <w:p w14:paraId="312AA2A4" w14:textId="77777777" w:rsidR="002A68D6" w:rsidRDefault="002A68D6" w:rsidP="002A68D6">
            <w:pPr>
              <w:pStyle w:val="ListParagraph"/>
              <w:numPr>
                <w:ilvl w:val="0"/>
                <w:numId w:val="36"/>
              </w:numPr>
              <w:ind w:left="459" w:hanging="459"/>
              <w:rPr>
                <w:b/>
                <w:sz w:val="22"/>
                <w:szCs w:val="22"/>
              </w:rPr>
            </w:pPr>
            <w:r>
              <w:lastRenderedPageBreak/>
              <w:br w:type="page"/>
            </w:r>
            <w:r>
              <w:rPr>
                <w:b/>
                <w:sz w:val="22"/>
                <w:szCs w:val="22"/>
              </w:rPr>
              <w:t>Leadership</w:t>
            </w:r>
          </w:p>
          <w:p w14:paraId="64A78C0C" w14:textId="77777777" w:rsidR="002A68D6" w:rsidRPr="002A68D6" w:rsidRDefault="002A68D6" w:rsidP="002A68D6">
            <w:pPr>
              <w:pStyle w:val="ListParagraph"/>
              <w:numPr>
                <w:ilvl w:val="0"/>
                <w:numId w:val="42"/>
              </w:numPr>
              <w:rPr>
                <w:b/>
                <w:sz w:val="22"/>
                <w:szCs w:val="22"/>
              </w:rPr>
            </w:pPr>
            <w:r w:rsidRPr="001E192F">
              <w:rPr>
                <w:sz w:val="22"/>
                <w:szCs w:val="22"/>
              </w:rPr>
              <w:t xml:space="preserve">Coach and mentor </w:t>
            </w:r>
            <w:r w:rsidRPr="002A68D6">
              <w:rPr>
                <w:sz w:val="22"/>
                <w:szCs w:val="22"/>
              </w:rPr>
              <w:t>ZV teams, in particular Life Sciences teams in the principles of welfare science and its application at ZV</w:t>
            </w:r>
          </w:p>
          <w:p w14:paraId="4BAE4A57" w14:textId="7D5FF0D8" w:rsidR="002A68D6" w:rsidRPr="001E192F" w:rsidRDefault="002A68D6" w:rsidP="002A68D6">
            <w:pPr>
              <w:pStyle w:val="ListParagraph"/>
              <w:ind w:left="1080"/>
              <w:rPr>
                <w:b/>
                <w:sz w:val="22"/>
                <w:szCs w:val="22"/>
              </w:rPr>
            </w:pPr>
          </w:p>
        </w:tc>
      </w:tr>
      <w:tr w:rsidR="002A68D6" w14:paraId="489F37B8" w14:textId="77777777" w:rsidTr="002A68D6">
        <w:tc>
          <w:tcPr>
            <w:tcW w:w="9016" w:type="dxa"/>
          </w:tcPr>
          <w:p w14:paraId="18F3C0A0" w14:textId="77777777" w:rsidR="002A68D6" w:rsidRPr="001E192F" w:rsidRDefault="002A68D6" w:rsidP="002A68D6">
            <w:pPr>
              <w:pStyle w:val="ListParagraph"/>
              <w:numPr>
                <w:ilvl w:val="0"/>
                <w:numId w:val="36"/>
              </w:numPr>
              <w:ind w:left="459" w:hanging="459"/>
              <w:rPr>
                <w:b/>
                <w:sz w:val="22"/>
                <w:szCs w:val="22"/>
              </w:rPr>
            </w:pPr>
            <w:r>
              <w:rPr>
                <w:b/>
                <w:sz w:val="22"/>
                <w:szCs w:val="22"/>
              </w:rPr>
              <w:t xml:space="preserve">Training Delivery </w:t>
            </w:r>
          </w:p>
          <w:p w14:paraId="5A317099" w14:textId="77777777" w:rsidR="002A68D6" w:rsidRPr="00FB1FCA" w:rsidRDefault="002A68D6" w:rsidP="002A68D6">
            <w:pPr>
              <w:pStyle w:val="ListParagraph"/>
              <w:numPr>
                <w:ilvl w:val="0"/>
                <w:numId w:val="38"/>
              </w:numPr>
              <w:ind w:left="1168"/>
              <w:rPr>
                <w:b/>
                <w:sz w:val="22"/>
                <w:szCs w:val="22"/>
              </w:rPr>
            </w:pPr>
            <w:r w:rsidRPr="001E192F">
              <w:rPr>
                <w:sz w:val="22"/>
                <w:szCs w:val="22"/>
              </w:rPr>
              <w:t xml:space="preserve">Identify need for staff training relevant to animal welfare, including understanding of our Code of Animal Welfare and Ethics, </w:t>
            </w:r>
          </w:p>
          <w:p w14:paraId="35B97972" w14:textId="0AB492B0" w:rsidR="002A68D6" w:rsidRPr="00FB1FCA" w:rsidRDefault="002A68D6" w:rsidP="002A68D6">
            <w:pPr>
              <w:pStyle w:val="ListParagraph"/>
              <w:numPr>
                <w:ilvl w:val="0"/>
                <w:numId w:val="38"/>
              </w:numPr>
              <w:ind w:left="1168"/>
              <w:rPr>
                <w:b/>
                <w:sz w:val="22"/>
                <w:szCs w:val="22"/>
              </w:rPr>
            </w:pPr>
            <w:r>
              <w:rPr>
                <w:sz w:val="22"/>
                <w:szCs w:val="22"/>
              </w:rPr>
              <w:t>Develop and deliver staff training relevant to animal welfare as needed to build ZV’s capabilities.</w:t>
            </w:r>
          </w:p>
          <w:p w14:paraId="1B098B35" w14:textId="77777777" w:rsidR="002A68D6" w:rsidRPr="002A68D6" w:rsidRDefault="002A68D6" w:rsidP="002A68D6">
            <w:pPr>
              <w:pStyle w:val="ListParagraph"/>
              <w:numPr>
                <w:ilvl w:val="0"/>
                <w:numId w:val="38"/>
              </w:numPr>
              <w:ind w:left="1168"/>
              <w:rPr>
                <w:b/>
                <w:sz w:val="22"/>
                <w:szCs w:val="22"/>
              </w:rPr>
            </w:pPr>
            <w:r w:rsidRPr="001E192F">
              <w:rPr>
                <w:sz w:val="22"/>
                <w:szCs w:val="22"/>
              </w:rPr>
              <w:t xml:space="preserve">Ensure continuous improvement of knowledge through professional </w:t>
            </w:r>
            <w:r>
              <w:rPr>
                <w:sz w:val="22"/>
                <w:szCs w:val="22"/>
              </w:rPr>
              <w:t>networks.</w:t>
            </w:r>
          </w:p>
          <w:p w14:paraId="2774D86B" w14:textId="693E6DDC" w:rsidR="002A68D6" w:rsidRPr="007E08C3" w:rsidRDefault="002A68D6" w:rsidP="002A68D6">
            <w:pPr>
              <w:pStyle w:val="ListParagraph"/>
              <w:ind w:left="1168"/>
              <w:rPr>
                <w:b/>
                <w:sz w:val="22"/>
                <w:szCs w:val="22"/>
              </w:rPr>
            </w:pPr>
          </w:p>
        </w:tc>
      </w:tr>
      <w:tr w:rsidR="002A68D6" w14:paraId="3243B5F7" w14:textId="77777777" w:rsidTr="002A68D6">
        <w:trPr>
          <w:trHeight w:val="1228"/>
        </w:trPr>
        <w:tc>
          <w:tcPr>
            <w:tcW w:w="9016" w:type="dxa"/>
          </w:tcPr>
          <w:p w14:paraId="1F296630" w14:textId="77777777" w:rsidR="002A68D6" w:rsidRDefault="002A68D6" w:rsidP="002A68D6">
            <w:pPr>
              <w:pStyle w:val="ListParagraph"/>
              <w:numPr>
                <w:ilvl w:val="0"/>
                <w:numId w:val="36"/>
              </w:numPr>
              <w:ind w:left="459" w:hanging="459"/>
              <w:rPr>
                <w:b/>
                <w:sz w:val="22"/>
                <w:szCs w:val="22"/>
              </w:rPr>
            </w:pPr>
            <w:r>
              <w:rPr>
                <w:b/>
                <w:sz w:val="22"/>
                <w:szCs w:val="22"/>
              </w:rPr>
              <w:t>Stakeholder Relations</w:t>
            </w:r>
          </w:p>
          <w:p w14:paraId="1241F8D6" w14:textId="6E2E31ED" w:rsidR="002A68D6" w:rsidRPr="005B1A24" w:rsidRDefault="002A68D6" w:rsidP="002A68D6">
            <w:pPr>
              <w:pStyle w:val="ListParagraph"/>
              <w:numPr>
                <w:ilvl w:val="0"/>
                <w:numId w:val="43"/>
              </w:numPr>
              <w:rPr>
                <w:b/>
                <w:sz w:val="22"/>
                <w:szCs w:val="22"/>
              </w:rPr>
            </w:pPr>
            <w:r>
              <w:rPr>
                <w:sz w:val="22"/>
                <w:szCs w:val="22"/>
              </w:rPr>
              <w:t xml:space="preserve">Ensure </w:t>
            </w:r>
            <w:r w:rsidRPr="004525C8">
              <w:rPr>
                <w:sz w:val="22"/>
                <w:szCs w:val="22"/>
              </w:rPr>
              <w:t xml:space="preserve">effective communication with both internal and external stakeholders </w:t>
            </w:r>
            <w:r>
              <w:rPr>
                <w:sz w:val="22"/>
                <w:szCs w:val="22"/>
              </w:rPr>
              <w:t>in relation to animal welfare research and programs.</w:t>
            </w:r>
          </w:p>
          <w:p w14:paraId="57FF09F7" w14:textId="77777777" w:rsidR="002A68D6" w:rsidRPr="002A68D6" w:rsidRDefault="002A68D6" w:rsidP="002A68D6">
            <w:pPr>
              <w:pStyle w:val="ListParagraph"/>
              <w:numPr>
                <w:ilvl w:val="0"/>
                <w:numId w:val="43"/>
              </w:numPr>
              <w:rPr>
                <w:b/>
                <w:sz w:val="22"/>
                <w:szCs w:val="22"/>
              </w:rPr>
            </w:pPr>
            <w:r w:rsidRPr="00A8437D">
              <w:rPr>
                <w:sz w:val="22"/>
                <w:szCs w:val="22"/>
              </w:rPr>
              <w:t>Champion</w:t>
            </w:r>
            <w:r w:rsidRPr="009772E1">
              <w:rPr>
                <w:sz w:val="22"/>
                <w:szCs w:val="22"/>
              </w:rPr>
              <w:t xml:space="preserve"> ZV’s approach to animal behaviour</w:t>
            </w:r>
            <w:r>
              <w:rPr>
                <w:sz w:val="22"/>
                <w:szCs w:val="22"/>
              </w:rPr>
              <w:t xml:space="preserve"> programs, including science-based design and</w:t>
            </w:r>
            <w:r w:rsidRPr="009772E1">
              <w:rPr>
                <w:sz w:val="22"/>
                <w:szCs w:val="22"/>
              </w:rPr>
              <w:t xml:space="preserve"> assessment at workshops, conferences and other events, building ZV’s reputation as a world-leading-zoo</w:t>
            </w:r>
            <w:r>
              <w:rPr>
                <w:sz w:val="22"/>
                <w:szCs w:val="22"/>
              </w:rPr>
              <w:t xml:space="preserve"> based conservation organisation.</w:t>
            </w:r>
          </w:p>
          <w:p w14:paraId="07F3E277" w14:textId="34E533C0" w:rsidR="002A68D6" w:rsidRPr="009E562A" w:rsidRDefault="002A68D6" w:rsidP="002A68D6">
            <w:pPr>
              <w:pStyle w:val="ListParagraph"/>
              <w:ind w:left="1080"/>
              <w:rPr>
                <w:b/>
                <w:sz w:val="22"/>
                <w:szCs w:val="22"/>
              </w:rPr>
            </w:pPr>
          </w:p>
        </w:tc>
      </w:tr>
      <w:tr w:rsidR="002A68D6" w14:paraId="4C25AD87" w14:textId="77777777" w:rsidTr="002A68D6">
        <w:tc>
          <w:tcPr>
            <w:tcW w:w="9016" w:type="dxa"/>
          </w:tcPr>
          <w:p w14:paraId="6AA88A30" w14:textId="77777777" w:rsidR="002A68D6" w:rsidRPr="00BD0288" w:rsidRDefault="002A68D6" w:rsidP="002A68D6">
            <w:pPr>
              <w:pStyle w:val="ListParagraph"/>
              <w:numPr>
                <w:ilvl w:val="0"/>
                <w:numId w:val="36"/>
              </w:numPr>
              <w:ind w:left="459" w:hanging="459"/>
              <w:rPr>
                <w:b/>
                <w:sz w:val="22"/>
                <w:szCs w:val="22"/>
              </w:rPr>
            </w:pPr>
            <w:r w:rsidRPr="00BD0288">
              <w:rPr>
                <w:b/>
                <w:sz w:val="22"/>
                <w:szCs w:val="22"/>
              </w:rPr>
              <w:t>Administration</w:t>
            </w:r>
          </w:p>
          <w:p w14:paraId="5ECA3BE3" w14:textId="77777777" w:rsidR="002A68D6" w:rsidRPr="00BD0288" w:rsidRDefault="002A68D6" w:rsidP="002A68D6">
            <w:pPr>
              <w:pStyle w:val="ListParagraph"/>
              <w:numPr>
                <w:ilvl w:val="0"/>
                <w:numId w:val="40"/>
              </w:numPr>
              <w:rPr>
                <w:sz w:val="22"/>
                <w:szCs w:val="22"/>
              </w:rPr>
            </w:pPr>
            <w:r w:rsidRPr="00BD0288">
              <w:rPr>
                <w:sz w:val="22"/>
                <w:szCs w:val="22"/>
              </w:rPr>
              <w:t xml:space="preserve">Review and update </w:t>
            </w:r>
            <w:r>
              <w:rPr>
                <w:sz w:val="22"/>
                <w:szCs w:val="22"/>
              </w:rPr>
              <w:t xml:space="preserve">for approval </w:t>
            </w:r>
            <w:r w:rsidRPr="00BD0288">
              <w:rPr>
                <w:sz w:val="22"/>
                <w:szCs w:val="22"/>
              </w:rPr>
              <w:t xml:space="preserve">ZV’s Policy and procedures relating to Animal </w:t>
            </w:r>
            <w:r>
              <w:rPr>
                <w:sz w:val="22"/>
                <w:szCs w:val="22"/>
              </w:rPr>
              <w:t xml:space="preserve">Welfare </w:t>
            </w:r>
            <w:r w:rsidRPr="00BD0288">
              <w:rPr>
                <w:sz w:val="22"/>
                <w:szCs w:val="22"/>
              </w:rPr>
              <w:t xml:space="preserve">to ensure currency and alignment with other key ZV policy/procedures (e.g. Code of Animal Welfare and </w:t>
            </w:r>
            <w:r>
              <w:rPr>
                <w:sz w:val="22"/>
                <w:szCs w:val="22"/>
              </w:rPr>
              <w:t>E</w:t>
            </w:r>
            <w:r w:rsidRPr="00BD0288">
              <w:rPr>
                <w:sz w:val="22"/>
                <w:szCs w:val="22"/>
              </w:rPr>
              <w:t>thics)</w:t>
            </w:r>
          </w:p>
          <w:p w14:paraId="0F685540" w14:textId="77777777" w:rsidR="002A68D6" w:rsidRPr="00BD0288" w:rsidRDefault="002A68D6" w:rsidP="002A68D6">
            <w:pPr>
              <w:pStyle w:val="ListParagraph"/>
              <w:numPr>
                <w:ilvl w:val="0"/>
                <w:numId w:val="40"/>
              </w:numPr>
              <w:rPr>
                <w:sz w:val="22"/>
                <w:szCs w:val="22"/>
              </w:rPr>
            </w:pPr>
            <w:r w:rsidRPr="00BD0288">
              <w:rPr>
                <w:sz w:val="22"/>
                <w:szCs w:val="22"/>
              </w:rPr>
              <w:t xml:space="preserve">Complete </w:t>
            </w:r>
            <w:r w:rsidRPr="00BD0288">
              <w:rPr>
                <w:bCs/>
                <w:sz w:val="22"/>
                <w:szCs w:val="22"/>
              </w:rPr>
              <w:t>routine administrative and reporting tasks (e.g. SET reports</w:t>
            </w:r>
            <w:r>
              <w:rPr>
                <w:bCs/>
                <w:sz w:val="22"/>
                <w:szCs w:val="22"/>
              </w:rPr>
              <w:t>, Animal Care Reports</w:t>
            </w:r>
            <w:r w:rsidRPr="00BD0288">
              <w:rPr>
                <w:bCs/>
                <w:sz w:val="22"/>
                <w:szCs w:val="22"/>
              </w:rPr>
              <w:t>) and prepare other documents as required (e.g. Board paper, Business case)</w:t>
            </w:r>
          </w:p>
          <w:p w14:paraId="5AE4472B" w14:textId="17B1FFDD" w:rsidR="002A68D6" w:rsidRPr="002A68D6" w:rsidRDefault="002A68D6" w:rsidP="002A68D6">
            <w:pPr>
              <w:pStyle w:val="ListParagraph"/>
              <w:numPr>
                <w:ilvl w:val="0"/>
                <w:numId w:val="40"/>
              </w:numPr>
              <w:rPr>
                <w:sz w:val="22"/>
                <w:szCs w:val="22"/>
              </w:rPr>
            </w:pPr>
            <w:r w:rsidRPr="00BD0288">
              <w:rPr>
                <w:bCs/>
                <w:sz w:val="22"/>
                <w:szCs w:val="22"/>
              </w:rPr>
              <w:t>Monitor and report on expenditure against agreed budget</w:t>
            </w:r>
            <w:r>
              <w:rPr>
                <w:bCs/>
                <w:sz w:val="22"/>
                <w:szCs w:val="22"/>
              </w:rPr>
              <w:t>.</w:t>
            </w:r>
          </w:p>
          <w:p w14:paraId="309B2D4D" w14:textId="7D3E5232" w:rsidR="002A68D6" w:rsidRPr="00BD0288" w:rsidRDefault="002A68D6" w:rsidP="002A68D6">
            <w:pPr>
              <w:pStyle w:val="ListParagraph"/>
              <w:ind w:left="1179"/>
              <w:rPr>
                <w:sz w:val="22"/>
                <w:szCs w:val="22"/>
              </w:rPr>
            </w:pPr>
          </w:p>
        </w:tc>
      </w:tr>
      <w:tr w:rsidR="002A68D6" w14:paraId="0872590D" w14:textId="77777777" w:rsidTr="002A68D6">
        <w:tc>
          <w:tcPr>
            <w:tcW w:w="9016" w:type="dxa"/>
          </w:tcPr>
          <w:p w14:paraId="5C7EE39E" w14:textId="77777777" w:rsidR="002A68D6" w:rsidRPr="00BD0288" w:rsidRDefault="002A68D6" w:rsidP="002A68D6">
            <w:pPr>
              <w:pStyle w:val="ListParagraph"/>
              <w:numPr>
                <w:ilvl w:val="0"/>
                <w:numId w:val="36"/>
              </w:numPr>
              <w:ind w:left="459" w:hanging="459"/>
              <w:rPr>
                <w:b/>
                <w:sz w:val="22"/>
                <w:szCs w:val="22"/>
              </w:rPr>
            </w:pPr>
            <w:r>
              <w:rPr>
                <w:b/>
                <w:sz w:val="22"/>
                <w:szCs w:val="22"/>
              </w:rPr>
              <w:t xml:space="preserve">Safety </w:t>
            </w:r>
          </w:p>
          <w:p w14:paraId="0AEEFA7F" w14:textId="77777777" w:rsidR="002A68D6" w:rsidRPr="00BD0288" w:rsidRDefault="002A68D6" w:rsidP="002A68D6">
            <w:pPr>
              <w:pStyle w:val="ListParagraph"/>
              <w:numPr>
                <w:ilvl w:val="0"/>
                <w:numId w:val="39"/>
              </w:numPr>
              <w:rPr>
                <w:b/>
                <w:sz w:val="22"/>
                <w:szCs w:val="22"/>
              </w:rPr>
            </w:pPr>
            <w:r w:rsidRPr="00BD0288">
              <w:rPr>
                <w:sz w:val="22"/>
                <w:szCs w:val="22"/>
              </w:rPr>
              <w:t>Work within the Safety Circle</w:t>
            </w:r>
          </w:p>
          <w:p w14:paraId="0D0C824D" w14:textId="19D088CC" w:rsidR="002A68D6" w:rsidRPr="00BD0288" w:rsidRDefault="002A68D6" w:rsidP="002A68D6">
            <w:pPr>
              <w:pStyle w:val="ListParagraph"/>
              <w:numPr>
                <w:ilvl w:val="0"/>
                <w:numId w:val="39"/>
              </w:numPr>
              <w:rPr>
                <w:b/>
                <w:sz w:val="22"/>
                <w:szCs w:val="22"/>
              </w:rPr>
            </w:pPr>
            <w:r w:rsidRPr="00BD0288">
              <w:rPr>
                <w:sz w:val="22"/>
                <w:szCs w:val="22"/>
              </w:rPr>
              <w:t>Encourage a speak up culture</w:t>
            </w:r>
            <w:r>
              <w:rPr>
                <w:sz w:val="22"/>
                <w:szCs w:val="22"/>
              </w:rPr>
              <w:t>.</w:t>
            </w:r>
          </w:p>
          <w:p w14:paraId="33EF853C" w14:textId="77777777" w:rsidR="002A68D6" w:rsidRPr="00BD0288" w:rsidRDefault="002A68D6" w:rsidP="002A68D6">
            <w:pPr>
              <w:pStyle w:val="ListParagraph"/>
              <w:numPr>
                <w:ilvl w:val="0"/>
                <w:numId w:val="39"/>
              </w:numPr>
              <w:rPr>
                <w:sz w:val="22"/>
                <w:szCs w:val="22"/>
              </w:rPr>
            </w:pPr>
            <w:r w:rsidRPr="00BD0288">
              <w:rPr>
                <w:sz w:val="22"/>
                <w:szCs w:val="22"/>
              </w:rPr>
              <w:t>Report incidents within 24 hours of occurrence</w:t>
            </w:r>
          </w:p>
          <w:p w14:paraId="2C3D064D" w14:textId="701CB0A8" w:rsidR="002A68D6" w:rsidRPr="002A68D6" w:rsidRDefault="002A68D6" w:rsidP="002A68D6">
            <w:pPr>
              <w:pStyle w:val="ListParagraph"/>
              <w:numPr>
                <w:ilvl w:val="0"/>
                <w:numId w:val="39"/>
              </w:numPr>
              <w:rPr>
                <w:b/>
                <w:sz w:val="22"/>
                <w:szCs w:val="22"/>
              </w:rPr>
            </w:pPr>
            <w:r w:rsidRPr="00BD0288">
              <w:rPr>
                <w:sz w:val="22"/>
                <w:szCs w:val="22"/>
              </w:rPr>
              <w:t>Actively monitor workplace to identify hazards and take appropriate action to rectify if hazards found</w:t>
            </w:r>
            <w:r>
              <w:rPr>
                <w:sz w:val="22"/>
                <w:szCs w:val="22"/>
              </w:rPr>
              <w:t>.</w:t>
            </w:r>
          </w:p>
          <w:p w14:paraId="06D730A8" w14:textId="028B11F8" w:rsidR="002A68D6" w:rsidRPr="00BD0288" w:rsidRDefault="002A68D6" w:rsidP="002A68D6">
            <w:pPr>
              <w:pStyle w:val="ListParagraph"/>
              <w:ind w:left="1179"/>
              <w:rPr>
                <w:b/>
                <w:sz w:val="22"/>
                <w:szCs w:val="22"/>
              </w:rPr>
            </w:pPr>
          </w:p>
        </w:tc>
      </w:tr>
    </w:tbl>
    <w:p w14:paraId="3660FD64" w14:textId="3C277C16" w:rsidR="00316368" w:rsidRDefault="00316368" w:rsidP="00316368">
      <w:pPr>
        <w:rPr>
          <w:sz w:val="22"/>
          <w:szCs w:val="22"/>
        </w:rPr>
      </w:pPr>
    </w:p>
    <w:p w14:paraId="51D026BE" w14:textId="77777777" w:rsidR="002A68D6" w:rsidRDefault="002A68D6" w:rsidP="00316368">
      <w:pPr>
        <w:rPr>
          <w:sz w:val="22"/>
          <w:szCs w:val="22"/>
        </w:rPr>
      </w:pPr>
    </w:p>
    <w:p w14:paraId="62672F43" w14:textId="1F9E7275" w:rsidR="001A5E40" w:rsidRDefault="00FB6CA4" w:rsidP="00FB6CA4">
      <w:pPr>
        <w:rPr>
          <w:b/>
          <w:bCs/>
          <w:sz w:val="22"/>
          <w:szCs w:val="22"/>
        </w:rPr>
      </w:pPr>
      <w:r w:rsidRPr="00FB6CA4">
        <w:rPr>
          <w:b/>
          <w:sz w:val="22"/>
          <w:szCs w:val="22"/>
        </w:rPr>
        <w:t>6.</w:t>
      </w:r>
      <w:r w:rsidRPr="00FB6CA4">
        <w:rPr>
          <w:b/>
          <w:sz w:val="22"/>
          <w:szCs w:val="22"/>
        </w:rPr>
        <w:tab/>
      </w:r>
      <w:r w:rsidRPr="00FB6CA4">
        <w:rPr>
          <w:b/>
          <w:sz w:val="22"/>
          <w:szCs w:val="22"/>
          <w:u w:val="single"/>
        </w:rPr>
        <w:t>Selection Criteria</w:t>
      </w:r>
      <w:r w:rsidRPr="00FB6CA4">
        <w:rPr>
          <w:b/>
          <w:bCs/>
          <w:sz w:val="22"/>
          <w:szCs w:val="22"/>
        </w:rPr>
        <w:tab/>
      </w:r>
    </w:p>
    <w:p w14:paraId="1C99B7BD" w14:textId="77777777" w:rsidR="004C6B33" w:rsidRDefault="004C6B33" w:rsidP="00FB6CA4">
      <w:pPr>
        <w:rPr>
          <w:b/>
          <w:bCs/>
          <w:sz w:val="22"/>
          <w:szCs w:val="22"/>
        </w:rPr>
      </w:pP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7938"/>
      </w:tblGrid>
      <w:tr w:rsidR="00E76214" w14:paraId="5ED41222" w14:textId="77777777" w:rsidTr="00E76214">
        <w:tc>
          <w:tcPr>
            <w:tcW w:w="2127" w:type="dxa"/>
            <w:shd w:val="clear" w:color="auto" w:fill="D9D9D9" w:themeFill="background1" w:themeFillShade="D9"/>
          </w:tcPr>
          <w:p w14:paraId="5A18CFB3" w14:textId="77777777" w:rsidR="00E76214" w:rsidRPr="00E76214" w:rsidRDefault="00E76214" w:rsidP="004C6B33">
            <w:pPr>
              <w:pStyle w:val="Heading8"/>
              <w:keepNext w:val="0"/>
              <w:keepLines w:val="0"/>
              <w:widowControl w:val="0"/>
              <w:spacing w:before="120" w:after="120"/>
              <w:jc w:val="center"/>
              <w:rPr>
                <w:rFonts w:ascii="Arial" w:hAnsi="Arial" w:cs="Arial"/>
                <w:b/>
                <w:sz w:val="22"/>
                <w:szCs w:val="22"/>
              </w:rPr>
            </w:pPr>
            <w:r w:rsidRPr="00E76214">
              <w:rPr>
                <w:rFonts w:ascii="Arial" w:hAnsi="Arial" w:cs="Arial"/>
                <w:b/>
                <w:sz w:val="22"/>
                <w:szCs w:val="22"/>
              </w:rPr>
              <w:t>Details</w:t>
            </w:r>
          </w:p>
        </w:tc>
        <w:tc>
          <w:tcPr>
            <w:tcW w:w="7938" w:type="dxa"/>
            <w:shd w:val="clear" w:color="auto" w:fill="D9D9D9" w:themeFill="background1" w:themeFillShade="D9"/>
          </w:tcPr>
          <w:p w14:paraId="04E4F693" w14:textId="77777777" w:rsidR="00E76214" w:rsidRPr="00E76214" w:rsidRDefault="00E76214" w:rsidP="004C6B33">
            <w:pPr>
              <w:pStyle w:val="Heading8"/>
              <w:keepNext w:val="0"/>
              <w:keepLines w:val="0"/>
              <w:widowControl w:val="0"/>
              <w:spacing w:before="120" w:after="120"/>
              <w:jc w:val="center"/>
              <w:rPr>
                <w:rFonts w:ascii="Arial" w:hAnsi="Arial" w:cs="Arial"/>
                <w:b/>
                <w:sz w:val="22"/>
                <w:szCs w:val="22"/>
              </w:rPr>
            </w:pPr>
            <w:r w:rsidRPr="00E76214">
              <w:rPr>
                <w:rFonts w:ascii="Arial" w:hAnsi="Arial" w:cs="Arial"/>
                <w:b/>
                <w:sz w:val="22"/>
                <w:szCs w:val="22"/>
              </w:rPr>
              <w:t>Essential</w:t>
            </w:r>
          </w:p>
        </w:tc>
      </w:tr>
      <w:tr w:rsidR="00E76214" w14:paraId="3659B851" w14:textId="77777777" w:rsidTr="00C67A52">
        <w:tc>
          <w:tcPr>
            <w:tcW w:w="2127" w:type="dxa"/>
          </w:tcPr>
          <w:p w14:paraId="103787B8" w14:textId="77777777" w:rsidR="002A68D6" w:rsidRDefault="002A68D6" w:rsidP="004C6B33">
            <w:pPr>
              <w:pStyle w:val="Heading1"/>
              <w:keepNext w:val="0"/>
              <w:jc w:val="both"/>
              <w:rPr>
                <w:rFonts w:ascii="Arial" w:hAnsi="Arial" w:cs="Arial"/>
                <w:sz w:val="22"/>
                <w:szCs w:val="22"/>
              </w:rPr>
            </w:pPr>
          </w:p>
          <w:p w14:paraId="08C88D0E" w14:textId="22B18B3E" w:rsidR="00E76214" w:rsidRPr="00E76214" w:rsidRDefault="00E76214" w:rsidP="004C6B33">
            <w:pPr>
              <w:pStyle w:val="Heading1"/>
              <w:keepNext w:val="0"/>
              <w:jc w:val="both"/>
              <w:rPr>
                <w:rFonts w:ascii="Arial" w:hAnsi="Arial" w:cs="Arial"/>
                <w:sz w:val="22"/>
                <w:szCs w:val="22"/>
              </w:rPr>
            </w:pPr>
            <w:r w:rsidRPr="00E76214">
              <w:rPr>
                <w:rFonts w:ascii="Arial" w:hAnsi="Arial" w:cs="Arial"/>
                <w:sz w:val="22"/>
                <w:szCs w:val="22"/>
              </w:rPr>
              <w:t>Qualifications</w:t>
            </w:r>
          </w:p>
          <w:p w14:paraId="10D7F861" w14:textId="77777777" w:rsidR="00E76214" w:rsidRPr="00E76214" w:rsidRDefault="00E76214" w:rsidP="004C6B33">
            <w:pPr>
              <w:widowControl w:val="0"/>
              <w:jc w:val="both"/>
              <w:rPr>
                <w:b/>
                <w:sz w:val="22"/>
                <w:szCs w:val="22"/>
              </w:rPr>
            </w:pPr>
          </w:p>
        </w:tc>
        <w:tc>
          <w:tcPr>
            <w:tcW w:w="7938" w:type="dxa"/>
          </w:tcPr>
          <w:p w14:paraId="476203F9" w14:textId="77777777" w:rsidR="002A68D6" w:rsidRDefault="002A68D6" w:rsidP="002A68D6">
            <w:pPr>
              <w:pStyle w:val="ListParagraph"/>
              <w:ind w:left="851"/>
              <w:rPr>
                <w:sz w:val="22"/>
                <w:szCs w:val="22"/>
              </w:rPr>
            </w:pPr>
          </w:p>
          <w:p w14:paraId="5D4BB64B" w14:textId="7ACA8BCC" w:rsidR="002A68D6" w:rsidRPr="002A68D6" w:rsidRDefault="002A68D6" w:rsidP="002A68D6">
            <w:pPr>
              <w:rPr>
                <w:sz w:val="22"/>
                <w:szCs w:val="22"/>
              </w:rPr>
            </w:pPr>
            <w:r w:rsidRPr="002A68D6">
              <w:rPr>
                <w:sz w:val="22"/>
                <w:szCs w:val="22"/>
              </w:rPr>
              <w:t>PhD in Animal Welfare Science, Biological Sciences or related field</w:t>
            </w:r>
          </w:p>
          <w:p w14:paraId="7FF6B3B9" w14:textId="587A2BE5" w:rsidR="00E76214" w:rsidRPr="00E76214" w:rsidRDefault="00E76214" w:rsidP="004C6B33">
            <w:pPr>
              <w:widowControl w:val="0"/>
              <w:autoSpaceDE w:val="0"/>
              <w:autoSpaceDN w:val="0"/>
              <w:adjustRightInd w:val="0"/>
              <w:spacing w:after="120"/>
              <w:rPr>
                <w:sz w:val="22"/>
                <w:szCs w:val="22"/>
              </w:rPr>
            </w:pPr>
          </w:p>
        </w:tc>
      </w:tr>
      <w:tr w:rsidR="00E76214" w14:paraId="01A30621" w14:textId="77777777" w:rsidTr="00C67A52">
        <w:tc>
          <w:tcPr>
            <w:tcW w:w="2127" w:type="dxa"/>
          </w:tcPr>
          <w:p w14:paraId="2B00DBDC" w14:textId="77777777" w:rsidR="00E76214" w:rsidRPr="00E76214" w:rsidRDefault="00E76214" w:rsidP="004C6B33">
            <w:pPr>
              <w:pStyle w:val="Heading1"/>
              <w:keepNext w:val="0"/>
              <w:jc w:val="left"/>
              <w:rPr>
                <w:rFonts w:ascii="Arial" w:hAnsi="Arial" w:cs="Arial"/>
                <w:sz w:val="22"/>
                <w:szCs w:val="22"/>
              </w:rPr>
            </w:pPr>
            <w:r w:rsidRPr="00E76214">
              <w:rPr>
                <w:rFonts w:ascii="Arial" w:hAnsi="Arial" w:cs="Arial"/>
                <w:sz w:val="22"/>
                <w:szCs w:val="22"/>
              </w:rPr>
              <w:t xml:space="preserve">Skills &amp; </w:t>
            </w:r>
            <w:r w:rsidRPr="00E76214">
              <w:rPr>
                <w:rFonts w:ascii="Arial" w:hAnsi="Arial" w:cs="Arial"/>
                <w:sz w:val="22"/>
                <w:szCs w:val="22"/>
              </w:rPr>
              <w:lastRenderedPageBreak/>
              <w:t>Knowledge</w:t>
            </w:r>
          </w:p>
          <w:p w14:paraId="5AFF57FE" w14:textId="77777777" w:rsidR="00E76214" w:rsidRPr="00E76214" w:rsidRDefault="00E76214" w:rsidP="004C6B33">
            <w:pPr>
              <w:widowControl w:val="0"/>
              <w:jc w:val="both"/>
              <w:rPr>
                <w:b/>
                <w:sz w:val="22"/>
                <w:szCs w:val="22"/>
              </w:rPr>
            </w:pPr>
          </w:p>
        </w:tc>
        <w:tc>
          <w:tcPr>
            <w:tcW w:w="7938" w:type="dxa"/>
          </w:tcPr>
          <w:p w14:paraId="789B9B97" w14:textId="77777777" w:rsidR="002A68D6" w:rsidRPr="00AD268E" w:rsidRDefault="002A68D6" w:rsidP="002A68D6">
            <w:pPr>
              <w:pStyle w:val="number1"/>
              <w:numPr>
                <w:ilvl w:val="0"/>
                <w:numId w:val="47"/>
              </w:numPr>
              <w:spacing w:after="0"/>
              <w:ind w:left="284" w:hanging="284"/>
              <w:rPr>
                <w:rFonts w:ascii="Arial" w:hAnsi="Arial" w:cs="Arial"/>
                <w:sz w:val="22"/>
                <w:szCs w:val="22"/>
              </w:rPr>
            </w:pPr>
            <w:r>
              <w:rPr>
                <w:rFonts w:ascii="Arial" w:hAnsi="Arial" w:cs="Arial"/>
                <w:sz w:val="22"/>
                <w:szCs w:val="22"/>
              </w:rPr>
              <w:lastRenderedPageBreak/>
              <w:t>Contemporary</w:t>
            </w:r>
            <w:r w:rsidRPr="00AD268E">
              <w:rPr>
                <w:rFonts w:ascii="Arial" w:hAnsi="Arial" w:cs="Arial"/>
                <w:sz w:val="22"/>
                <w:szCs w:val="22"/>
              </w:rPr>
              <w:t xml:space="preserve"> understanding of </w:t>
            </w:r>
            <w:r>
              <w:rPr>
                <w:rFonts w:ascii="Arial" w:hAnsi="Arial" w:cs="Arial"/>
                <w:sz w:val="22"/>
                <w:szCs w:val="22"/>
              </w:rPr>
              <w:t xml:space="preserve">applied </w:t>
            </w:r>
            <w:r w:rsidRPr="00AD268E">
              <w:rPr>
                <w:rFonts w:ascii="Arial" w:hAnsi="Arial" w:cs="Arial"/>
                <w:sz w:val="22"/>
                <w:szCs w:val="22"/>
              </w:rPr>
              <w:t>animal welfare</w:t>
            </w:r>
            <w:r>
              <w:rPr>
                <w:rFonts w:ascii="Arial" w:hAnsi="Arial" w:cs="Arial"/>
                <w:sz w:val="22"/>
                <w:szCs w:val="22"/>
              </w:rPr>
              <w:t xml:space="preserve"> science</w:t>
            </w:r>
          </w:p>
          <w:p w14:paraId="04ACE81F" w14:textId="77777777" w:rsidR="002A68D6" w:rsidRDefault="002A68D6" w:rsidP="002A68D6">
            <w:pPr>
              <w:pStyle w:val="number1"/>
              <w:numPr>
                <w:ilvl w:val="0"/>
                <w:numId w:val="46"/>
              </w:numPr>
              <w:spacing w:after="0"/>
              <w:ind w:left="284" w:hanging="284"/>
              <w:rPr>
                <w:rFonts w:ascii="Arial" w:hAnsi="Arial" w:cs="Arial"/>
                <w:sz w:val="22"/>
                <w:szCs w:val="22"/>
              </w:rPr>
            </w:pPr>
            <w:r w:rsidRPr="00AD268E">
              <w:rPr>
                <w:rFonts w:ascii="Arial" w:hAnsi="Arial" w:cs="Arial"/>
                <w:sz w:val="22"/>
                <w:szCs w:val="22"/>
              </w:rPr>
              <w:lastRenderedPageBreak/>
              <w:t xml:space="preserve">Expertise in the extension and communication </w:t>
            </w:r>
            <w:r>
              <w:rPr>
                <w:rFonts w:ascii="Arial" w:hAnsi="Arial" w:cs="Arial"/>
                <w:sz w:val="22"/>
                <w:szCs w:val="22"/>
              </w:rPr>
              <w:t>of animal welfare requirements</w:t>
            </w:r>
          </w:p>
          <w:p w14:paraId="78518EE7" w14:textId="43B1188C" w:rsidR="002A68D6" w:rsidRPr="00AD268E" w:rsidRDefault="002A68D6" w:rsidP="002A68D6">
            <w:pPr>
              <w:pStyle w:val="number1"/>
              <w:numPr>
                <w:ilvl w:val="0"/>
                <w:numId w:val="46"/>
              </w:numPr>
              <w:spacing w:after="0"/>
              <w:ind w:left="284" w:hanging="284"/>
              <w:rPr>
                <w:rFonts w:ascii="Arial" w:hAnsi="Arial" w:cs="Arial"/>
                <w:sz w:val="22"/>
                <w:szCs w:val="22"/>
              </w:rPr>
            </w:pPr>
            <w:r w:rsidRPr="00AD268E">
              <w:rPr>
                <w:rFonts w:ascii="Arial" w:hAnsi="Arial" w:cs="Arial"/>
                <w:sz w:val="22"/>
                <w:szCs w:val="22"/>
              </w:rPr>
              <w:t>Well</w:t>
            </w:r>
            <w:r>
              <w:rPr>
                <w:rFonts w:ascii="Arial" w:hAnsi="Arial" w:cs="Arial"/>
                <w:sz w:val="22"/>
                <w:szCs w:val="22"/>
              </w:rPr>
              <w:t>-</w:t>
            </w:r>
            <w:r w:rsidRPr="00AD268E">
              <w:rPr>
                <w:rFonts w:ascii="Arial" w:hAnsi="Arial" w:cs="Arial"/>
                <w:sz w:val="22"/>
                <w:szCs w:val="22"/>
              </w:rPr>
              <w:t>developed conceptual and analytical skills pertaining to animal welfare and captive animal management</w:t>
            </w:r>
            <w:r>
              <w:rPr>
                <w:rFonts w:ascii="Arial" w:hAnsi="Arial" w:cs="Arial"/>
                <w:sz w:val="22"/>
                <w:szCs w:val="22"/>
              </w:rPr>
              <w:t>.</w:t>
            </w:r>
          </w:p>
          <w:p w14:paraId="6BE4231C" w14:textId="77777777" w:rsidR="002A68D6" w:rsidRPr="00AD268E" w:rsidRDefault="002A68D6" w:rsidP="002A68D6">
            <w:pPr>
              <w:pStyle w:val="BodyText"/>
              <w:widowControl w:val="0"/>
              <w:numPr>
                <w:ilvl w:val="0"/>
                <w:numId w:val="46"/>
              </w:numPr>
              <w:spacing w:after="0"/>
              <w:ind w:left="284" w:hanging="284"/>
              <w:rPr>
                <w:sz w:val="22"/>
                <w:szCs w:val="22"/>
              </w:rPr>
            </w:pPr>
            <w:r w:rsidRPr="00AD268E">
              <w:rPr>
                <w:sz w:val="22"/>
                <w:szCs w:val="22"/>
              </w:rPr>
              <w:t>Highly developed interpersonal and communication skills, with proven ability to maintain effective internal/external working relationships, and develop networks and partnerships.</w:t>
            </w:r>
          </w:p>
          <w:p w14:paraId="2A23D84B" w14:textId="77777777" w:rsidR="002A68D6" w:rsidRPr="00AD268E" w:rsidRDefault="002A68D6" w:rsidP="002A68D6">
            <w:pPr>
              <w:pStyle w:val="BodyText"/>
              <w:widowControl w:val="0"/>
              <w:numPr>
                <w:ilvl w:val="0"/>
                <w:numId w:val="46"/>
              </w:numPr>
              <w:spacing w:after="0"/>
              <w:ind w:left="284" w:hanging="284"/>
              <w:rPr>
                <w:sz w:val="22"/>
                <w:szCs w:val="22"/>
              </w:rPr>
            </w:pPr>
            <w:r w:rsidRPr="00AD268E">
              <w:rPr>
                <w:sz w:val="22"/>
                <w:szCs w:val="22"/>
              </w:rPr>
              <w:t>Proficient in using a computer, including word-processing, databases and Microsoft Office software (e.g. Word and Excel)</w:t>
            </w:r>
            <w:r>
              <w:rPr>
                <w:sz w:val="22"/>
                <w:szCs w:val="22"/>
              </w:rPr>
              <w:t>, as well as relevant statistical analysis software</w:t>
            </w:r>
          </w:p>
          <w:p w14:paraId="3C2D771C" w14:textId="7C077D56" w:rsidR="002A68D6" w:rsidRPr="00AD268E" w:rsidRDefault="002A68D6" w:rsidP="002A68D6">
            <w:pPr>
              <w:pStyle w:val="BodyText"/>
              <w:widowControl w:val="0"/>
              <w:numPr>
                <w:ilvl w:val="0"/>
                <w:numId w:val="45"/>
              </w:numPr>
              <w:tabs>
                <w:tab w:val="clear" w:pos="360"/>
                <w:tab w:val="num" w:pos="1080"/>
              </w:tabs>
              <w:spacing w:after="0"/>
              <w:ind w:left="284" w:hanging="284"/>
              <w:rPr>
                <w:sz w:val="22"/>
                <w:szCs w:val="22"/>
              </w:rPr>
            </w:pPr>
            <w:r w:rsidRPr="00AD268E">
              <w:rPr>
                <w:sz w:val="22"/>
                <w:szCs w:val="22"/>
              </w:rPr>
              <w:t xml:space="preserve">Sound understanding of the role of zoos in conservation, and knowledge of current practices in </w:t>
            </w:r>
            <w:r>
              <w:rPr>
                <w:sz w:val="22"/>
                <w:szCs w:val="22"/>
              </w:rPr>
              <w:t>animal care, species management and</w:t>
            </w:r>
            <w:r w:rsidRPr="00AD268E">
              <w:rPr>
                <w:sz w:val="22"/>
                <w:szCs w:val="22"/>
              </w:rPr>
              <w:t xml:space="preserve"> zoo exhibitory</w:t>
            </w:r>
            <w:r>
              <w:rPr>
                <w:sz w:val="22"/>
                <w:szCs w:val="22"/>
              </w:rPr>
              <w:t>.</w:t>
            </w:r>
            <w:r w:rsidRPr="00AD268E">
              <w:rPr>
                <w:sz w:val="22"/>
                <w:szCs w:val="22"/>
              </w:rPr>
              <w:t xml:space="preserve"> </w:t>
            </w:r>
          </w:p>
          <w:p w14:paraId="373F3A0D" w14:textId="46603B36" w:rsidR="002A68D6" w:rsidRPr="00AD268E" w:rsidRDefault="002A68D6" w:rsidP="002A68D6">
            <w:pPr>
              <w:pStyle w:val="BodyText"/>
              <w:widowControl w:val="0"/>
              <w:numPr>
                <w:ilvl w:val="0"/>
                <w:numId w:val="45"/>
              </w:numPr>
              <w:tabs>
                <w:tab w:val="clear" w:pos="360"/>
                <w:tab w:val="num" w:pos="1080"/>
              </w:tabs>
              <w:spacing w:after="0"/>
              <w:ind w:left="284" w:hanging="284"/>
              <w:rPr>
                <w:sz w:val="22"/>
                <w:szCs w:val="22"/>
              </w:rPr>
            </w:pPr>
            <w:r w:rsidRPr="00AD268E">
              <w:rPr>
                <w:sz w:val="22"/>
                <w:szCs w:val="22"/>
              </w:rPr>
              <w:t>Knowledge of legislation and industry standards relating to animal welfare</w:t>
            </w:r>
            <w:r>
              <w:rPr>
                <w:sz w:val="22"/>
                <w:szCs w:val="22"/>
              </w:rPr>
              <w:t>.</w:t>
            </w:r>
          </w:p>
          <w:p w14:paraId="0FA2C623" w14:textId="77777777" w:rsidR="002A68D6" w:rsidRDefault="002A68D6" w:rsidP="002A68D6">
            <w:pPr>
              <w:pStyle w:val="BodyText"/>
              <w:widowControl w:val="0"/>
              <w:numPr>
                <w:ilvl w:val="0"/>
                <w:numId w:val="45"/>
              </w:numPr>
              <w:tabs>
                <w:tab w:val="clear" w:pos="360"/>
                <w:tab w:val="num" w:pos="1080"/>
              </w:tabs>
              <w:spacing w:after="0"/>
              <w:ind w:left="284" w:hanging="284"/>
              <w:rPr>
                <w:sz w:val="22"/>
                <w:szCs w:val="22"/>
              </w:rPr>
            </w:pPr>
            <w:r w:rsidRPr="00AD268E">
              <w:rPr>
                <w:sz w:val="22"/>
                <w:szCs w:val="22"/>
              </w:rPr>
              <w:t>Knowledge of ZV’s Life Sciences Processes</w:t>
            </w:r>
          </w:p>
          <w:p w14:paraId="48D72B40" w14:textId="77777777" w:rsidR="00E76214" w:rsidRPr="00E76214" w:rsidRDefault="00E76214" w:rsidP="004C6B33">
            <w:pPr>
              <w:widowControl w:val="0"/>
              <w:ind w:right="175"/>
              <w:jc w:val="both"/>
              <w:rPr>
                <w:sz w:val="22"/>
                <w:szCs w:val="22"/>
              </w:rPr>
            </w:pPr>
          </w:p>
        </w:tc>
      </w:tr>
      <w:tr w:rsidR="00E76214" w14:paraId="089964FA" w14:textId="77777777" w:rsidTr="00C67A52">
        <w:trPr>
          <w:trHeight w:val="908"/>
        </w:trPr>
        <w:tc>
          <w:tcPr>
            <w:tcW w:w="2127" w:type="dxa"/>
          </w:tcPr>
          <w:p w14:paraId="662EC53A" w14:textId="77777777" w:rsidR="00E76214" w:rsidRPr="00E76214" w:rsidRDefault="00E76214" w:rsidP="004C6B33">
            <w:pPr>
              <w:widowControl w:val="0"/>
              <w:tabs>
                <w:tab w:val="left" w:pos="3402"/>
                <w:tab w:val="left" w:pos="3828"/>
              </w:tabs>
              <w:spacing w:before="120" w:after="120"/>
              <w:rPr>
                <w:b/>
                <w:sz w:val="22"/>
                <w:szCs w:val="22"/>
              </w:rPr>
            </w:pPr>
            <w:r w:rsidRPr="00E76214">
              <w:rPr>
                <w:b/>
                <w:bCs/>
                <w:snapToGrid w:val="0"/>
                <w:sz w:val="22"/>
                <w:szCs w:val="22"/>
                <w:lang w:eastAsia="en-US"/>
              </w:rPr>
              <w:lastRenderedPageBreak/>
              <w:t>Experience</w:t>
            </w:r>
          </w:p>
        </w:tc>
        <w:tc>
          <w:tcPr>
            <w:tcW w:w="7938" w:type="dxa"/>
          </w:tcPr>
          <w:p w14:paraId="41CC8308" w14:textId="43742515" w:rsidR="002A68D6" w:rsidRDefault="002A68D6" w:rsidP="002A68D6">
            <w:pPr>
              <w:pStyle w:val="BodyText"/>
              <w:widowControl w:val="0"/>
              <w:numPr>
                <w:ilvl w:val="0"/>
                <w:numId w:val="45"/>
              </w:numPr>
              <w:tabs>
                <w:tab w:val="clear" w:pos="360"/>
                <w:tab w:val="num" w:pos="851"/>
              </w:tabs>
              <w:spacing w:after="0"/>
              <w:ind w:left="284" w:hanging="284"/>
              <w:rPr>
                <w:sz w:val="22"/>
                <w:szCs w:val="22"/>
              </w:rPr>
            </w:pPr>
            <w:r>
              <w:rPr>
                <w:sz w:val="22"/>
                <w:szCs w:val="22"/>
              </w:rPr>
              <w:t>Demonstrated experience in animal-welfare research, ideally in a zoo setting.</w:t>
            </w:r>
          </w:p>
          <w:p w14:paraId="5DCBAC83" w14:textId="5FAE7966" w:rsidR="002A68D6" w:rsidRDefault="002A68D6" w:rsidP="002A68D6">
            <w:pPr>
              <w:pStyle w:val="BodyText"/>
              <w:widowControl w:val="0"/>
              <w:numPr>
                <w:ilvl w:val="0"/>
                <w:numId w:val="45"/>
              </w:numPr>
              <w:tabs>
                <w:tab w:val="clear" w:pos="360"/>
                <w:tab w:val="num" w:pos="851"/>
              </w:tabs>
              <w:spacing w:after="0"/>
              <w:ind w:left="284" w:hanging="284"/>
              <w:rPr>
                <w:sz w:val="22"/>
                <w:szCs w:val="22"/>
              </w:rPr>
            </w:pPr>
            <w:r>
              <w:rPr>
                <w:sz w:val="22"/>
                <w:szCs w:val="22"/>
              </w:rPr>
              <w:t>Demonstrated experience managing and co-ordinating an applied research program, including research student supervision.</w:t>
            </w:r>
          </w:p>
          <w:p w14:paraId="69A5F8ED" w14:textId="59BF671A" w:rsidR="002A68D6" w:rsidRDefault="002A68D6" w:rsidP="002A68D6">
            <w:pPr>
              <w:pStyle w:val="BodyText"/>
              <w:widowControl w:val="0"/>
              <w:numPr>
                <w:ilvl w:val="0"/>
                <w:numId w:val="45"/>
              </w:numPr>
              <w:tabs>
                <w:tab w:val="clear" w:pos="360"/>
                <w:tab w:val="num" w:pos="851"/>
              </w:tabs>
              <w:spacing w:after="0"/>
              <w:ind w:left="284" w:hanging="284"/>
              <w:rPr>
                <w:sz w:val="22"/>
                <w:szCs w:val="22"/>
              </w:rPr>
            </w:pPr>
            <w:r>
              <w:rPr>
                <w:sz w:val="22"/>
                <w:szCs w:val="22"/>
              </w:rPr>
              <w:t>Demonstrated experience in identifying and improving animal welfare risks in an applied setting.</w:t>
            </w:r>
          </w:p>
          <w:p w14:paraId="1F4B860C" w14:textId="1EE32D6F" w:rsidR="002A68D6" w:rsidRDefault="002A68D6" w:rsidP="002A68D6">
            <w:pPr>
              <w:pStyle w:val="BodyText"/>
              <w:widowControl w:val="0"/>
              <w:numPr>
                <w:ilvl w:val="0"/>
                <w:numId w:val="45"/>
              </w:numPr>
              <w:tabs>
                <w:tab w:val="clear" w:pos="360"/>
                <w:tab w:val="num" w:pos="851"/>
              </w:tabs>
              <w:spacing w:after="0"/>
              <w:ind w:left="284" w:hanging="284"/>
              <w:rPr>
                <w:sz w:val="22"/>
                <w:szCs w:val="22"/>
              </w:rPr>
            </w:pPr>
            <w:r>
              <w:rPr>
                <w:sz w:val="22"/>
                <w:szCs w:val="22"/>
              </w:rPr>
              <w:t>Demonstrated experience developing strategies to advance animal welfare in an organisation or facility.</w:t>
            </w:r>
          </w:p>
          <w:p w14:paraId="2F624E0E" w14:textId="0C52BEC3" w:rsidR="002A68D6" w:rsidRDefault="002A68D6" w:rsidP="002A68D6">
            <w:pPr>
              <w:pStyle w:val="BodyText"/>
              <w:widowControl w:val="0"/>
              <w:numPr>
                <w:ilvl w:val="0"/>
                <w:numId w:val="45"/>
              </w:numPr>
              <w:tabs>
                <w:tab w:val="clear" w:pos="360"/>
                <w:tab w:val="num" w:pos="851"/>
              </w:tabs>
              <w:spacing w:after="0"/>
              <w:ind w:left="284" w:hanging="284"/>
              <w:rPr>
                <w:sz w:val="22"/>
                <w:szCs w:val="22"/>
              </w:rPr>
            </w:pPr>
            <w:r>
              <w:rPr>
                <w:sz w:val="22"/>
                <w:szCs w:val="22"/>
              </w:rPr>
              <w:t>Proven ability to influence people and organisations in driving change in animal welfare.</w:t>
            </w:r>
          </w:p>
          <w:p w14:paraId="695944CD" w14:textId="74CC60E7" w:rsidR="002A68D6" w:rsidRDefault="002A68D6" w:rsidP="002A68D6">
            <w:pPr>
              <w:pStyle w:val="BodyText"/>
              <w:widowControl w:val="0"/>
              <w:numPr>
                <w:ilvl w:val="0"/>
                <w:numId w:val="48"/>
              </w:numPr>
              <w:tabs>
                <w:tab w:val="clear" w:pos="360"/>
                <w:tab w:val="num" w:pos="851"/>
              </w:tabs>
              <w:spacing w:after="0"/>
              <w:ind w:left="284" w:hanging="284"/>
              <w:rPr>
                <w:sz w:val="22"/>
                <w:szCs w:val="22"/>
              </w:rPr>
            </w:pPr>
            <w:r w:rsidRPr="00AD268E">
              <w:rPr>
                <w:sz w:val="22"/>
                <w:szCs w:val="22"/>
              </w:rPr>
              <w:t>Proven ability to communicate effectively with a wide range of individuals and agencies across cultures and amongst multidisciplinary organisations</w:t>
            </w:r>
            <w:r>
              <w:rPr>
                <w:sz w:val="22"/>
                <w:szCs w:val="22"/>
              </w:rPr>
              <w:t>.</w:t>
            </w:r>
          </w:p>
          <w:p w14:paraId="20B164E2" w14:textId="5D6D0499" w:rsidR="002A68D6" w:rsidRDefault="002A68D6" w:rsidP="002A68D6">
            <w:pPr>
              <w:pStyle w:val="BodyText"/>
              <w:widowControl w:val="0"/>
              <w:numPr>
                <w:ilvl w:val="0"/>
                <w:numId w:val="48"/>
              </w:numPr>
              <w:tabs>
                <w:tab w:val="clear" w:pos="360"/>
                <w:tab w:val="num" w:pos="851"/>
              </w:tabs>
              <w:spacing w:after="0"/>
              <w:ind w:left="284" w:hanging="284"/>
              <w:rPr>
                <w:sz w:val="22"/>
                <w:szCs w:val="22"/>
              </w:rPr>
            </w:pPr>
            <w:r>
              <w:rPr>
                <w:sz w:val="22"/>
                <w:szCs w:val="22"/>
              </w:rPr>
              <w:t>Demonstrated</w:t>
            </w:r>
            <w:r w:rsidRPr="00BD0288">
              <w:rPr>
                <w:sz w:val="22"/>
                <w:szCs w:val="22"/>
              </w:rPr>
              <w:t xml:space="preserve"> </w:t>
            </w:r>
            <w:r w:rsidRPr="00B66904">
              <w:rPr>
                <w:sz w:val="22"/>
                <w:szCs w:val="22"/>
              </w:rPr>
              <w:t xml:space="preserve">expertise in translating scientific principles of </w:t>
            </w:r>
            <w:r>
              <w:rPr>
                <w:sz w:val="22"/>
                <w:szCs w:val="22"/>
              </w:rPr>
              <w:t>animal welfare</w:t>
            </w:r>
            <w:r w:rsidRPr="00B66904">
              <w:rPr>
                <w:sz w:val="22"/>
                <w:szCs w:val="22"/>
              </w:rPr>
              <w:t xml:space="preserve"> to practical applications</w:t>
            </w:r>
            <w:r>
              <w:rPr>
                <w:sz w:val="22"/>
                <w:szCs w:val="22"/>
              </w:rPr>
              <w:t>.</w:t>
            </w:r>
          </w:p>
          <w:p w14:paraId="32B94503" w14:textId="2C93EBDF" w:rsidR="00E76214" w:rsidRPr="00CB692B" w:rsidRDefault="00E76214" w:rsidP="002A68D6">
            <w:pPr>
              <w:pStyle w:val="ListParagraph"/>
              <w:widowControl w:val="0"/>
              <w:ind w:left="360" w:right="175"/>
              <w:jc w:val="both"/>
              <w:rPr>
                <w:sz w:val="22"/>
                <w:szCs w:val="22"/>
              </w:rPr>
            </w:pPr>
          </w:p>
        </w:tc>
      </w:tr>
      <w:tr w:rsidR="002A68D6" w14:paraId="71049021" w14:textId="77777777" w:rsidTr="00C67A52">
        <w:trPr>
          <w:trHeight w:val="908"/>
        </w:trPr>
        <w:tc>
          <w:tcPr>
            <w:tcW w:w="2127" w:type="dxa"/>
          </w:tcPr>
          <w:p w14:paraId="38ADBAB5" w14:textId="2976B3BD" w:rsidR="002A68D6" w:rsidRPr="00E76214" w:rsidRDefault="002A68D6" w:rsidP="004C6B33">
            <w:pPr>
              <w:widowControl w:val="0"/>
              <w:tabs>
                <w:tab w:val="left" w:pos="3402"/>
                <w:tab w:val="left" w:pos="3828"/>
              </w:tabs>
              <w:spacing w:before="120" w:after="120"/>
              <w:rPr>
                <w:b/>
                <w:bCs/>
                <w:snapToGrid w:val="0"/>
                <w:sz w:val="22"/>
                <w:szCs w:val="22"/>
                <w:lang w:eastAsia="en-US"/>
              </w:rPr>
            </w:pPr>
            <w:r>
              <w:rPr>
                <w:b/>
                <w:bCs/>
                <w:snapToGrid w:val="0"/>
                <w:sz w:val="22"/>
                <w:szCs w:val="22"/>
                <w:lang w:eastAsia="en-US"/>
              </w:rPr>
              <w:t>Oher requirements</w:t>
            </w:r>
          </w:p>
        </w:tc>
        <w:tc>
          <w:tcPr>
            <w:tcW w:w="7938" w:type="dxa"/>
          </w:tcPr>
          <w:p w14:paraId="1673B8FC" w14:textId="3A563F8B" w:rsidR="002A68D6" w:rsidRPr="00BD0288" w:rsidRDefault="002A68D6" w:rsidP="002A68D6">
            <w:pPr>
              <w:pStyle w:val="ListParagraph"/>
              <w:numPr>
                <w:ilvl w:val="0"/>
                <w:numId w:val="45"/>
              </w:numPr>
              <w:rPr>
                <w:sz w:val="22"/>
                <w:szCs w:val="22"/>
              </w:rPr>
            </w:pPr>
            <w:r w:rsidRPr="00BD0288">
              <w:rPr>
                <w:sz w:val="22"/>
                <w:szCs w:val="22"/>
              </w:rPr>
              <w:t>Holds current driver’s licence valid in the state of Victoria</w:t>
            </w:r>
            <w:r>
              <w:rPr>
                <w:sz w:val="22"/>
                <w:szCs w:val="22"/>
              </w:rPr>
              <w:t>.</w:t>
            </w:r>
          </w:p>
          <w:p w14:paraId="708C6A5E" w14:textId="77777777" w:rsidR="002A68D6" w:rsidRDefault="002A68D6" w:rsidP="002A68D6">
            <w:pPr>
              <w:pStyle w:val="ListParagraph"/>
              <w:numPr>
                <w:ilvl w:val="0"/>
                <w:numId w:val="45"/>
              </w:numPr>
              <w:rPr>
                <w:sz w:val="22"/>
                <w:szCs w:val="22"/>
              </w:rPr>
            </w:pPr>
            <w:r w:rsidRPr="00C313DE">
              <w:rPr>
                <w:sz w:val="22"/>
                <w:szCs w:val="22"/>
              </w:rPr>
              <w:t>Regular travel between Zoo’s Victoria’s three properties</w:t>
            </w:r>
          </w:p>
          <w:p w14:paraId="55D99BA6" w14:textId="77777777" w:rsidR="002A68D6" w:rsidRPr="00C313DE" w:rsidRDefault="002A68D6" w:rsidP="002A68D6">
            <w:pPr>
              <w:pStyle w:val="ListParagraph"/>
              <w:numPr>
                <w:ilvl w:val="0"/>
                <w:numId w:val="45"/>
              </w:numPr>
              <w:rPr>
                <w:sz w:val="22"/>
                <w:szCs w:val="22"/>
              </w:rPr>
            </w:pPr>
            <w:r>
              <w:rPr>
                <w:sz w:val="22"/>
                <w:szCs w:val="22"/>
              </w:rPr>
              <w:t>Current Working With Children check required</w:t>
            </w:r>
          </w:p>
          <w:p w14:paraId="7BE09016" w14:textId="77777777" w:rsidR="002A68D6" w:rsidRDefault="002A68D6" w:rsidP="002A68D6">
            <w:pPr>
              <w:pStyle w:val="BodyText"/>
              <w:widowControl w:val="0"/>
              <w:spacing w:after="0"/>
              <w:ind w:left="360"/>
              <w:rPr>
                <w:sz w:val="22"/>
                <w:szCs w:val="22"/>
              </w:rPr>
            </w:pPr>
          </w:p>
        </w:tc>
      </w:tr>
    </w:tbl>
    <w:p w14:paraId="7FC378F9" w14:textId="77777777" w:rsidR="006B0B07" w:rsidRDefault="006B0B07">
      <w:pPr>
        <w:rPr>
          <w:sz w:val="22"/>
          <w:szCs w:val="22"/>
        </w:rPr>
      </w:pPr>
    </w:p>
    <w:p w14:paraId="0904E478" w14:textId="77777777" w:rsidR="006B3398" w:rsidRPr="006B0B07" w:rsidRDefault="006B3398">
      <w:pPr>
        <w:rPr>
          <w:sz w:val="22"/>
          <w:szCs w:val="22"/>
        </w:rPr>
      </w:pPr>
    </w:p>
    <w:sectPr w:rsidR="006B3398" w:rsidRPr="006B0B07" w:rsidSect="00AA27AC">
      <w:headerReference w:type="default" r:id="rId25"/>
      <w:footerReference w:type="default" r:id="rId26"/>
      <w:pgSz w:w="11906" w:h="16838"/>
      <w:pgMar w:top="1440" w:right="1440" w:bottom="1440" w:left="1440"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633D5B" w14:textId="77777777" w:rsidR="00397B40" w:rsidRDefault="00397B40" w:rsidP="006B0B07">
      <w:r>
        <w:separator/>
      </w:r>
    </w:p>
  </w:endnote>
  <w:endnote w:type="continuationSeparator" w:id="0">
    <w:p w14:paraId="0CCB077A" w14:textId="77777777" w:rsidR="00397B40" w:rsidRDefault="00397B40" w:rsidP="006B0B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B74F65" w14:textId="1FC33A40" w:rsidR="006B0B07" w:rsidRPr="006B0B07" w:rsidRDefault="003C02E3">
    <w:pPr>
      <w:pStyle w:val="Footer"/>
      <w:rPr>
        <w:i/>
        <w:sz w:val="18"/>
        <w:szCs w:val="18"/>
        <w:lang w:val="en-US"/>
      </w:rPr>
    </w:pPr>
    <w:r>
      <w:rPr>
        <w:i/>
        <w:sz w:val="18"/>
        <w:szCs w:val="18"/>
        <w:lang w:val="en-US"/>
      </w:rPr>
      <w:t xml:space="preserve">Last updated </w:t>
    </w:r>
    <w:r w:rsidR="004C6B33">
      <w:rPr>
        <w:i/>
        <w:sz w:val="18"/>
        <w:szCs w:val="18"/>
        <w:lang w:val="en-US"/>
      </w:rPr>
      <w:t>MAR</w:t>
    </w:r>
    <w:r w:rsidR="00CB692B">
      <w:rPr>
        <w:i/>
        <w:sz w:val="18"/>
        <w:szCs w:val="18"/>
        <w:lang w:val="en-US"/>
      </w:rPr>
      <w:t xml:space="preserve"> 2021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0FD89A" w14:textId="77777777" w:rsidR="00397B40" w:rsidRDefault="00397B40" w:rsidP="006B0B07">
      <w:r>
        <w:separator/>
      </w:r>
    </w:p>
  </w:footnote>
  <w:footnote w:type="continuationSeparator" w:id="0">
    <w:p w14:paraId="7720A3C2" w14:textId="77777777" w:rsidR="00397B40" w:rsidRDefault="00397B40" w:rsidP="006B0B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EC3EA0" w14:textId="77777777" w:rsidR="006423AC" w:rsidRDefault="00AA27AC" w:rsidP="006423AC">
    <w:pPr>
      <w:pStyle w:val="Header"/>
      <w:jc w:val="center"/>
    </w:pPr>
    <w:r>
      <w:rPr>
        <w:noProof/>
      </w:rPr>
      <w:drawing>
        <wp:inline distT="0" distB="0" distL="0" distR="0" wp14:anchorId="570DFE23" wp14:editId="4EDB7110">
          <wp:extent cx="2505694" cy="1036669"/>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ZV FE logo three property.jpg"/>
                  <pic:cNvPicPr/>
                </pic:nvPicPr>
                <pic:blipFill>
                  <a:blip r:embed="rId1">
                    <a:extLst>
                      <a:ext uri="{28A0092B-C50C-407E-A947-70E740481C1C}">
                        <a14:useLocalDpi xmlns:a14="http://schemas.microsoft.com/office/drawing/2010/main" val="0"/>
                      </a:ext>
                    </a:extLst>
                  </a:blip>
                  <a:stretch>
                    <a:fillRect/>
                  </a:stretch>
                </pic:blipFill>
                <pic:spPr>
                  <a:xfrm>
                    <a:off x="0" y="0"/>
                    <a:ext cx="2558283" cy="105842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95FC3"/>
    <w:multiLevelType w:val="hybridMultilevel"/>
    <w:tmpl w:val="E7BEE7A2"/>
    <w:lvl w:ilvl="0" w:tplc="0C090001">
      <w:start w:val="1"/>
      <w:numFmt w:val="bullet"/>
      <w:lvlText w:val=""/>
      <w:lvlJc w:val="left"/>
      <w:pPr>
        <w:ind w:left="1080" w:hanging="360"/>
      </w:pPr>
      <w:rPr>
        <w:rFonts w:ascii="Symbol" w:hAnsi="Symbol"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4C94D53"/>
    <w:multiLevelType w:val="hybridMultilevel"/>
    <w:tmpl w:val="DD9C5C38"/>
    <w:lvl w:ilvl="0" w:tplc="BF2CB3AE">
      <w:start w:val="1"/>
      <w:numFmt w:val="bullet"/>
      <w:pStyle w:val="Table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1E68F1"/>
    <w:multiLevelType w:val="multilevel"/>
    <w:tmpl w:val="8B1E9E7E"/>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3642C5"/>
    <w:multiLevelType w:val="hybridMultilevel"/>
    <w:tmpl w:val="9994422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F54305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25D3CD5"/>
    <w:multiLevelType w:val="hybridMultilevel"/>
    <w:tmpl w:val="98BE47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E72D8E"/>
    <w:multiLevelType w:val="hybridMultilevel"/>
    <w:tmpl w:val="99586B0C"/>
    <w:lvl w:ilvl="0" w:tplc="0C090001">
      <w:start w:val="1"/>
      <w:numFmt w:val="bullet"/>
      <w:lvlText w:val=""/>
      <w:lvlJc w:val="left"/>
      <w:pPr>
        <w:ind w:left="750" w:hanging="360"/>
      </w:pPr>
      <w:rPr>
        <w:rFonts w:ascii="Symbol" w:hAnsi="Symbol" w:hint="default"/>
      </w:rPr>
    </w:lvl>
    <w:lvl w:ilvl="1" w:tplc="0C090003" w:tentative="1">
      <w:start w:val="1"/>
      <w:numFmt w:val="bullet"/>
      <w:lvlText w:val="o"/>
      <w:lvlJc w:val="left"/>
      <w:pPr>
        <w:ind w:left="1470" w:hanging="360"/>
      </w:pPr>
      <w:rPr>
        <w:rFonts w:ascii="Courier New" w:hAnsi="Courier New" w:cs="Courier New" w:hint="default"/>
      </w:rPr>
    </w:lvl>
    <w:lvl w:ilvl="2" w:tplc="0C090005" w:tentative="1">
      <w:start w:val="1"/>
      <w:numFmt w:val="bullet"/>
      <w:lvlText w:val=""/>
      <w:lvlJc w:val="left"/>
      <w:pPr>
        <w:ind w:left="2190" w:hanging="360"/>
      </w:pPr>
      <w:rPr>
        <w:rFonts w:ascii="Wingdings" w:hAnsi="Wingdings" w:hint="default"/>
      </w:rPr>
    </w:lvl>
    <w:lvl w:ilvl="3" w:tplc="0C090001" w:tentative="1">
      <w:start w:val="1"/>
      <w:numFmt w:val="bullet"/>
      <w:lvlText w:val=""/>
      <w:lvlJc w:val="left"/>
      <w:pPr>
        <w:ind w:left="2910" w:hanging="360"/>
      </w:pPr>
      <w:rPr>
        <w:rFonts w:ascii="Symbol" w:hAnsi="Symbol" w:hint="default"/>
      </w:rPr>
    </w:lvl>
    <w:lvl w:ilvl="4" w:tplc="0C090003" w:tentative="1">
      <w:start w:val="1"/>
      <w:numFmt w:val="bullet"/>
      <w:lvlText w:val="o"/>
      <w:lvlJc w:val="left"/>
      <w:pPr>
        <w:ind w:left="3630" w:hanging="360"/>
      </w:pPr>
      <w:rPr>
        <w:rFonts w:ascii="Courier New" w:hAnsi="Courier New" w:cs="Courier New" w:hint="default"/>
      </w:rPr>
    </w:lvl>
    <w:lvl w:ilvl="5" w:tplc="0C090005" w:tentative="1">
      <w:start w:val="1"/>
      <w:numFmt w:val="bullet"/>
      <w:lvlText w:val=""/>
      <w:lvlJc w:val="left"/>
      <w:pPr>
        <w:ind w:left="4350" w:hanging="360"/>
      </w:pPr>
      <w:rPr>
        <w:rFonts w:ascii="Wingdings" w:hAnsi="Wingdings" w:hint="default"/>
      </w:rPr>
    </w:lvl>
    <w:lvl w:ilvl="6" w:tplc="0C090001" w:tentative="1">
      <w:start w:val="1"/>
      <w:numFmt w:val="bullet"/>
      <w:lvlText w:val=""/>
      <w:lvlJc w:val="left"/>
      <w:pPr>
        <w:ind w:left="5070" w:hanging="360"/>
      </w:pPr>
      <w:rPr>
        <w:rFonts w:ascii="Symbol" w:hAnsi="Symbol" w:hint="default"/>
      </w:rPr>
    </w:lvl>
    <w:lvl w:ilvl="7" w:tplc="0C090003" w:tentative="1">
      <w:start w:val="1"/>
      <w:numFmt w:val="bullet"/>
      <w:lvlText w:val="o"/>
      <w:lvlJc w:val="left"/>
      <w:pPr>
        <w:ind w:left="5790" w:hanging="360"/>
      </w:pPr>
      <w:rPr>
        <w:rFonts w:ascii="Courier New" w:hAnsi="Courier New" w:cs="Courier New" w:hint="default"/>
      </w:rPr>
    </w:lvl>
    <w:lvl w:ilvl="8" w:tplc="0C090005" w:tentative="1">
      <w:start w:val="1"/>
      <w:numFmt w:val="bullet"/>
      <w:lvlText w:val=""/>
      <w:lvlJc w:val="left"/>
      <w:pPr>
        <w:ind w:left="6510" w:hanging="360"/>
      </w:pPr>
      <w:rPr>
        <w:rFonts w:ascii="Wingdings" w:hAnsi="Wingdings" w:hint="default"/>
      </w:rPr>
    </w:lvl>
  </w:abstractNum>
  <w:abstractNum w:abstractNumId="7" w15:restartNumberingAfterBreak="0">
    <w:nsid w:val="151C0279"/>
    <w:multiLevelType w:val="hybridMultilevel"/>
    <w:tmpl w:val="1E723D7E"/>
    <w:lvl w:ilvl="0" w:tplc="0C090001">
      <w:start w:val="1"/>
      <w:numFmt w:val="bullet"/>
      <w:lvlText w:val=""/>
      <w:lvlJc w:val="left"/>
      <w:pPr>
        <w:ind w:left="1179" w:hanging="360"/>
      </w:pPr>
      <w:rPr>
        <w:rFonts w:ascii="Symbol" w:hAnsi="Symbol" w:hint="default"/>
      </w:rPr>
    </w:lvl>
    <w:lvl w:ilvl="1" w:tplc="0C090003" w:tentative="1">
      <w:start w:val="1"/>
      <w:numFmt w:val="bullet"/>
      <w:lvlText w:val="o"/>
      <w:lvlJc w:val="left"/>
      <w:pPr>
        <w:ind w:left="1899" w:hanging="360"/>
      </w:pPr>
      <w:rPr>
        <w:rFonts w:ascii="Courier New" w:hAnsi="Courier New" w:cs="Courier New" w:hint="default"/>
      </w:rPr>
    </w:lvl>
    <w:lvl w:ilvl="2" w:tplc="0C090005" w:tentative="1">
      <w:start w:val="1"/>
      <w:numFmt w:val="bullet"/>
      <w:lvlText w:val=""/>
      <w:lvlJc w:val="left"/>
      <w:pPr>
        <w:ind w:left="2619" w:hanging="360"/>
      </w:pPr>
      <w:rPr>
        <w:rFonts w:ascii="Wingdings" w:hAnsi="Wingdings" w:hint="default"/>
      </w:rPr>
    </w:lvl>
    <w:lvl w:ilvl="3" w:tplc="0C090001" w:tentative="1">
      <w:start w:val="1"/>
      <w:numFmt w:val="bullet"/>
      <w:lvlText w:val=""/>
      <w:lvlJc w:val="left"/>
      <w:pPr>
        <w:ind w:left="3339" w:hanging="360"/>
      </w:pPr>
      <w:rPr>
        <w:rFonts w:ascii="Symbol" w:hAnsi="Symbol" w:hint="default"/>
      </w:rPr>
    </w:lvl>
    <w:lvl w:ilvl="4" w:tplc="0C090003" w:tentative="1">
      <w:start w:val="1"/>
      <w:numFmt w:val="bullet"/>
      <w:lvlText w:val="o"/>
      <w:lvlJc w:val="left"/>
      <w:pPr>
        <w:ind w:left="4059" w:hanging="360"/>
      </w:pPr>
      <w:rPr>
        <w:rFonts w:ascii="Courier New" w:hAnsi="Courier New" w:cs="Courier New" w:hint="default"/>
      </w:rPr>
    </w:lvl>
    <w:lvl w:ilvl="5" w:tplc="0C090005" w:tentative="1">
      <w:start w:val="1"/>
      <w:numFmt w:val="bullet"/>
      <w:lvlText w:val=""/>
      <w:lvlJc w:val="left"/>
      <w:pPr>
        <w:ind w:left="4779" w:hanging="360"/>
      </w:pPr>
      <w:rPr>
        <w:rFonts w:ascii="Wingdings" w:hAnsi="Wingdings" w:hint="default"/>
      </w:rPr>
    </w:lvl>
    <w:lvl w:ilvl="6" w:tplc="0C090001" w:tentative="1">
      <w:start w:val="1"/>
      <w:numFmt w:val="bullet"/>
      <w:lvlText w:val=""/>
      <w:lvlJc w:val="left"/>
      <w:pPr>
        <w:ind w:left="5499" w:hanging="360"/>
      </w:pPr>
      <w:rPr>
        <w:rFonts w:ascii="Symbol" w:hAnsi="Symbol" w:hint="default"/>
      </w:rPr>
    </w:lvl>
    <w:lvl w:ilvl="7" w:tplc="0C090003" w:tentative="1">
      <w:start w:val="1"/>
      <w:numFmt w:val="bullet"/>
      <w:lvlText w:val="o"/>
      <w:lvlJc w:val="left"/>
      <w:pPr>
        <w:ind w:left="6219" w:hanging="360"/>
      </w:pPr>
      <w:rPr>
        <w:rFonts w:ascii="Courier New" w:hAnsi="Courier New" w:cs="Courier New" w:hint="default"/>
      </w:rPr>
    </w:lvl>
    <w:lvl w:ilvl="8" w:tplc="0C090005" w:tentative="1">
      <w:start w:val="1"/>
      <w:numFmt w:val="bullet"/>
      <w:lvlText w:val=""/>
      <w:lvlJc w:val="left"/>
      <w:pPr>
        <w:ind w:left="6939" w:hanging="360"/>
      </w:pPr>
      <w:rPr>
        <w:rFonts w:ascii="Wingdings" w:hAnsi="Wingdings" w:hint="default"/>
      </w:rPr>
    </w:lvl>
  </w:abstractNum>
  <w:abstractNum w:abstractNumId="8" w15:restartNumberingAfterBreak="0">
    <w:nsid w:val="180A7E0A"/>
    <w:multiLevelType w:val="hybridMultilevel"/>
    <w:tmpl w:val="5044A30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197A0427"/>
    <w:multiLevelType w:val="hybridMultilevel"/>
    <w:tmpl w:val="00FC1FEC"/>
    <w:lvl w:ilvl="0" w:tplc="115A2458">
      <w:numFmt w:val="bullet"/>
      <w:lvlText w:val="•"/>
      <w:lvlJc w:val="left"/>
      <w:pPr>
        <w:ind w:left="786"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85700A"/>
    <w:multiLevelType w:val="hybridMultilevel"/>
    <w:tmpl w:val="EF0C5F7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2A9D0FA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BAC121B"/>
    <w:multiLevelType w:val="hybridMultilevel"/>
    <w:tmpl w:val="35B0FDA0"/>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2C114F8D"/>
    <w:multiLevelType w:val="hybridMultilevel"/>
    <w:tmpl w:val="57DE3D3E"/>
    <w:lvl w:ilvl="0" w:tplc="0C090001">
      <w:start w:val="1"/>
      <w:numFmt w:val="bullet"/>
      <w:lvlText w:val=""/>
      <w:lvlJc w:val="left"/>
      <w:pPr>
        <w:ind w:left="1179" w:hanging="360"/>
      </w:pPr>
      <w:rPr>
        <w:rFonts w:ascii="Symbol" w:hAnsi="Symbol" w:hint="default"/>
      </w:rPr>
    </w:lvl>
    <w:lvl w:ilvl="1" w:tplc="0C090003" w:tentative="1">
      <w:start w:val="1"/>
      <w:numFmt w:val="bullet"/>
      <w:lvlText w:val="o"/>
      <w:lvlJc w:val="left"/>
      <w:pPr>
        <w:ind w:left="1899" w:hanging="360"/>
      </w:pPr>
      <w:rPr>
        <w:rFonts w:ascii="Courier New" w:hAnsi="Courier New" w:cs="Courier New" w:hint="default"/>
      </w:rPr>
    </w:lvl>
    <w:lvl w:ilvl="2" w:tplc="0C090005" w:tentative="1">
      <w:start w:val="1"/>
      <w:numFmt w:val="bullet"/>
      <w:lvlText w:val=""/>
      <w:lvlJc w:val="left"/>
      <w:pPr>
        <w:ind w:left="2619" w:hanging="360"/>
      </w:pPr>
      <w:rPr>
        <w:rFonts w:ascii="Wingdings" w:hAnsi="Wingdings" w:hint="default"/>
      </w:rPr>
    </w:lvl>
    <w:lvl w:ilvl="3" w:tplc="0C090001" w:tentative="1">
      <w:start w:val="1"/>
      <w:numFmt w:val="bullet"/>
      <w:lvlText w:val=""/>
      <w:lvlJc w:val="left"/>
      <w:pPr>
        <w:ind w:left="3339" w:hanging="360"/>
      </w:pPr>
      <w:rPr>
        <w:rFonts w:ascii="Symbol" w:hAnsi="Symbol" w:hint="default"/>
      </w:rPr>
    </w:lvl>
    <w:lvl w:ilvl="4" w:tplc="0C090003" w:tentative="1">
      <w:start w:val="1"/>
      <w:numFmt w:val="bullet"/>
      <w:lvlText w:val="o"/>
      <w:lvlJc w:val="left"/>
      <w:pPr>
        <w:ind w:left="4059" w:hanging="360"/>
      </w:pPr>
      <w:rPr>
        <w:rFonts w:ascii="Courier New" w:hAnsi="Courier New" w:cs="Courier New" w:hint="default"/>
      </w:rPr>
    </w:lvl>
    <w:lvl w:ilvl="5" w:tplc="0C090005" w:tentative="1">
      <w:start w:val="1"/>
      <w:numFmt w:val="bullet"/>
      <w:lvlText w:val=""/>
      <w:lvlJc w:val="left"/>
      <w:pPr>
        <w:ind w:left="4779" w:hanging="360"/>
      </w:pPr>
      <w:rPr>
        <w:rFonts w:ascii="Wingdings" w:hAnsi="Wingdings" w:hint="default"/>
      </w:rPr>
    </w:lvl>
    <w:lvl w:ilvl="6" w:tplc="0C090001" w:tentative="1">
      <w:start w:val="1"/>
      <w:numFmt w:val="bullet"/>
      <w:lvlText w:val=""/>
      <w:lvlJc w:val="left"/>
      <w:pPr>
        <w:ind w:left="5499" w:hanging="360"/>
      </w:pPr>
      <w:rPr>
        <w:rFonts w:ascii="Symbol" w:hAnsi="Symbol" w:hint="default"/>
      </w:rPr>
    </w:lvl>
    <w:lvl w:ilvl="7" w:tplc="0C090003" w:tentative="1">
      <w:start w:val="1"/>
      <w:numFmt w:val="bullet"/>
      <w:lvlText w:val="o"/>
      <w:lvlJc w:val="left"/>
      <w:pPr>
        <w:ind w:left="6219" w:hanging="360"/>
      </w:pPr>
      <w:rPr>
        <w:rFonts w:ascii="Courier New" w:hAnsi="Courier New" w:cs="Courier New" w:hint="default"/>
      </w:rPr>
    </w:lvl>
    <w:lvl w:ilvl="8" w:tplc="0C090005" w:tentative="1">
      <w:start w:val="1"/>
      <w:numFmt w:val="bullet"/>
      <w:lvlText w:val=""/>
      <w:lvlJc w:val="left"/>
      <w:pPr>
        <w:ind w:left="6939" w:hanging="360"/>
      </w:pPr>
      <w:rPr>
        <w:rFonts w:ascii="Wingdings" w:hAnsi="Wingdings" w:hint="default"/>
      </w:rPr>
    </w:lvl>
  </w:abstractNum>
  <w:abstractNum w:abstractNumId="14" w15:restartNumberingAfterBreak="0">
    <w:nsid w:val="2D6778C0"/>
    <w:multiLevelType w:val="hybridMultilevel"/>
    <w:tmpl w:val="F4F88060"/>
    <w:lvl w:ilvl="0" w:tplc="0C090001">
      <w:start w:val="1"/>
      <w:numFmt w:val="bullet"/>
      <w:lvlText w:val=""/>
      <w:lvlJc w:val="left"/>
      <w:pPr>
        <w:ind w:left="1179" w:hanging="360"/>
      </w:pPr>
      <w:rPr>
        <w:rFonts w:ascii="Symbol" w:hAnsi="Symbol" w:hint="default"/>
      </w:rPr>
    </w:lvl>
    <w:lvl w:ilvl="1" w:tplc="0C090003" w:tentative="1">
      <w:start w:val="1"/>
      <w:numFmt w:val="bullet"/>
      <w:lvlText w:val="o"/>
      <w:lvlJc w:val="left"/>
      <w:pPr>
        <w:ind w:left="1899" w:hanging="360"/>
      </w:pPr>
      <w:rPr>
        <w:rFonts w:ascii="Courier New" w:hAnsi="Courier New" w:cs="Courier New" w:hint="default"/>
      </w:rPr>
    </w:lvl>
    <w:lvl w:ilvl="2" w:tplc="0C090005" w:tentative="1">
      <w:start w:val="1"/>
      <w:numFmt w:val="bullet"/>
      <w:lvlText w:val=""/>
      <w:lvlJc w:val="left"/>
      <w:pPr>
        <w:ind w:left="2619" w:hanging="360"/>
      </w:pPr>
      <w:rPr>
        <w:rFonts w:ascii="Wingdings" w:hAnsi="Wingdings" w:hint="default"/>
      </w:rPr>
    </w:lvl>
    <w:lvl w:ilvl="3" w:tplc="0C090001" w:tentative="1">
      <w:start w:val="1"/>
      <w:numFmt w:val="bullet"/>
      <w:lvlText w:val=""/>
      <w:lvlJc w:val="left"/>
      <w:pPr>
        <w:ind w:left="3339" w:hanging="360"/>
      </w:pPr>
      <w:rPr>
        <w:rFonts w:ascii="Symbol" w:hAnsi="Symbol" w:hint="default"/>
      </w:rPr>
    </w:lvl>
    <w:lvl w:ilvl="4" w:tplc="0C090003" w:tentative="1">
      <w:start w:val="1"/>
      <w:numFmt w:val="bullet"/>
      <w:lvlText w:val="o"/>
      <w:lvlJc w:val="left"/>
      <w:pPr>
        <w:ind w:left="4059" w:hanging="360"/>
      </w:pPr>
      <w:rPr>
        <w:rFonts w:ascii="Courier New" w:hAnsi="Courier New" w:cs="Courier New" w:hint="default"/>
      </w:rPr>
    </w:lvl>
    <w:lvl w:ilvl="5" w:tplc="0C090005" w:tentative="1">
      <w:start w:val="1"/>
      <w:numFmt w:val="bullet"/>
      <w:lvlText w:val=""/>
      <w:lvlJc w:val="left"/>
      <w:pPr>
        <w:ind w:left="4779" w:hanging="360"/>
      </w:pPr>
      <w:rPr>
        <w:rFonts w:ascii="Wingdings" w:hAnsi="Wingdings" w:hint="default"/>
      </w:rPr>
    </w:lvl>
    <w:lvl w:ilvl="6" w:tplc="0C090001" w:tentative="1">
      <w:start w:val="1"/>
      <w:numFmt w:val="bullet"/>
      <w:lvlText w:val=""/>
      <w:lvlJc w:val="left"/>
      <w:pPr>
        <w:ind w:left="5499" w:hanging="360"/>
      </w:pPr>
      <w:rPr>
        <w:rFonts w:ascii="Symbol" w:hAnsi="Symbol" w:hint="default"/>
      </w:rPr>
    </w:lvl>
    <w:lvl w:ilvl="7" w:tplc="0C090003" w:tentative="1">
      <w:start w:val="1"/>
      <w:numFmt w:val="bullet"/>
      <w:lvlText w:val="o"/>
      <w:lvlJc w:val="left"/>
      <w:pPr>
        <w:ind w:left="6219" w:hanging="360"/>
      </w:pPr>
      <w:rPr>
        <w:rFonts w:ascii="Courier New" w:hAnsi="Courier New" w:cs="Courier New" w:hint="default"/>
      </w:rPr>
    </w:lvl>
    <w:lvl w:ilvl="8" w:tplc="0C090005" w:tentative="1">
      <w:start w:val="1"/>
      <w:numFmt w:val="bullet"/>
      <w:lvlText w:val=""/>
      <w:lvlJc w:val="left"/>
      <w:pPr>
        <w:ind w:left="6939" w:hanging="360"/>
      </w:pPr>
      <w:rPr>
        <w:rFonts w:ascii="Wingdings" w:hAnsi="Wingdings" w:hint="default"/>
      </w:rPr>
    </w:lvl>
  </w:abstractNum>
  <w:abstractNum w:abstractNumId="15" w15:restartNumberingAfterBreak="0">
    <w:nsid w:val="2EA80C22"/>
    <w:multiLevelType w:val="hybridMultilevel"/>
    <w:tmpl w:val="0B12EDCC"/>
    <w:lvl w:ilvl="0" w:tplc="0C09000F">
      <w:start w:val="1"/>
      <w:numFmt w:val="decimal"/>
      <w:lvlText w:val="%1."/>
      <w:lvlJc w:val="left"/>
      <w:pPr>
        <w:ind w:left="360" w:hanging="360"/>
      </w:p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33EB002B"/>
    <w:multiLevelType w:val="hybridMultilevel"/>
    <w:tmpl w:val="7C5C4214"/>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34B95F20"/>
    <w:multiLevelType w:val="hybridMultilevel"/>
    <w:tmpl w:val="2F2292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14" w:hanging="360"/>
      </w:pPr>
      <w:rPr>
        <w:rFonts w:ascii="Courier New" w:hAnsi="Courier New" w:cs="Courier New" w:hint="default"/>
      </w:rPr>
    </w:lvl>
    <w:lvl w:ilvl="2" w:tplc="0C090005" w:tentative="1">
      <w:start w:val="1"/>
      <w:numFmt w:val="bullet"/>
      <w:lvlText w:val=""/>
      <w:lvlJc w:val="left"/>
      <w:pPr>
        <w:ind w:left="1734" w:hanging="360"/>
      </w:pPr>
      <w:rPr>
        <w:rFonts w:ascii="Wingdings" w:hAnsi="Wingdings" w:hint="default"/>
      </w:rPr>
    </w:lvl>
    <w:lvl w:ilvl="3" w:tplc="0C090001" w:tentative="1">
      <w:start w:val="1"/>
      <w:numFmt w:val="bullet"/>
      <w:lvlText w:val=""/>
      <w:lvlJc w:val="left"/>
      <w:pPr>
        <w:ind w:left="2454" w:hanging="360"/>
      </w:pPr>
      <w:rPr>
        <w:rFonts w:ascii="Symbol" w:hAnsi="Symbol" w:hint="default"/>
      </w:rPr>
    </w:lvl>
    <w:lvl w:ilvl="4" w:tplc="0C090003" w:tentative="1">
      <w:start w:val="1"/>
      <w:numFmt w:val="bullet"/>
      <w:lvlText w:val="o"/>
      <w:lvlJc w:val="left"/>
      <w:pPr>
        <w:ind w:left="3174" w:hanging="360"/>
      </w:pPr>
      <w:rPr>
        <w:rFonts w:ascii="Courier New" w:hAnsi="Courier New" w:cs="Courier New" w:hint="default"/>
      </w:rPr>
    </w:lvl>
    <w:lvl w:ilvl="5" w:tplc="0C090005" w:tentative="1">
      <w:start w:val="1"/>
      <w:numFmt w:val="bullet"/>
      <w:lvlText w:val=""/>
      <w:lvlJc w:val="left"/>
      <w:pPr>
        <w:ind w:left="3894" w:hanging="360"/>
      </w:pPr>
      <w:rPr>
        <w:rFonts w:ascii="Wingdings" w:hAnsi="Wingdings" w:hint="default"/>
      </w:rPr>
    </w:lvl>
    <w:lvl w:ilvl="6" w:tplc="0C090001" w:tentative="1">
      <w:start w:val="1"/>
      <w:numFmt w:val="bullet"/>
      <w:lvlText w:val=""/>
      <w:lvlJc w:val="left"/>
      <w:pPr>
        <w:ind w:left="4614" w:hanging="360"/>
      </w:pPr>
      <w:rPr>
        <w:rFonts w:ascii="Symbol" w:hAnsi="Symbol" w:hint="default"/>
      </w:rPr>
    </w:lvl>
    <w:lvl w:ilvl="7" w:tplc="0C090003" w:tentative="1">
      <w:start w:val="1"/>
      <w:numFmt w:val="bullet"/>
      <w:lvlText w:val="o"/>
      <w:lvlJc w:val="left"/>
      <w:pPr>
        <w:ind w:left="5334" w:hanging="360"/>
      </w:pPr>
      <w:rPr>
        <w:rFonts w:ascii="Courier New" w:hAnsi="Courier New" w:cs="Courier New" w:hint="default"/>
      </w:rPr>
    </w:lvl>
    <w:lvl w:ilvl="8" w:tplc="0C090005" w:tentative="1">
      <w:start w:val="1"/>
      <w:numFmt w:val="bullet"/>
      <w:lvlText w:val=""/>
      <w:lvlJc w:val="left"/>
      <w:pPr>
        <w:ind w:left="6054" w:hanging="360"/>
      </w:pPr>
      <w:rPr>
        <w:rFonts w:ascii="Wingdings" w:hAnsi="Wingdings" w:hint="default"/>
      </w:rPr>
    </w:lvl>
  </w:abstractNum>
  <w:abstractNum w:abstractNumId="18" w15:restartNumberingAfterBreak="0">
    <w:nsid w:val="35E9610D"/>
    <w:multiLevelType w:val="hybridMultilevel"/>
    <w:tmpl w:val="06F41C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8CE0127"/>
    <w:multiLevelType w:val="hybridMultilevel"/>
    <w:tmpl w:val="E7A08BD8"/>
    <w:lvl w:ilvl="0" w:tplc="0C090001">
      <w:start w:val="1"/>
      <w:numFmt w:val="bullet"/>
      <w:lvlText w:val=""/>
      <w:lvlJc w:val="left"/>
      <w:pPr>
        <w:ind w:left="1179" w:hanging="360"/>
      </w:pPr>
      <w:rPr>
        <w:rFonts w:ascii="Symbol" w:hAnsi="Symbol" w:hint="default"/>
      </w:rPr>
    </w:lvl>
    <w:lvl w:ilvl="1" w:tplc="0C090003" w:tentative="1">
      <w:start w:val="1"/>
      <w:numFmt w:val="bullet"/>
      <w:lvlText w:val="o"/>
      <w:lvlJc w:val="left"/>
      <w:pPr>
        <w:ind w:left="1899" w:hanging="360"/>
      </w:pPr>
      <w:rPr>
        <w:rFonts w:ascii="Courier New" w:hAnsi="Courier New" w:cs="Courier New" w:hint="default"/>
      </w:rPr>
    </w:lvl>
    <w:lvl w:ilvl="2" w:tplc="0C090005" w:tentative="1">
      <w:start w:val="1"/>
      <w:numFmt w:val="bullet"/>
      <w:lvlText w:val=""/>
      <w:lvlJc w:val="left"/>
      <w:pPr>
        <w:ind w:left="2619" w:hanging="360"/>
      </w:pPr>
      <w:rPr>
        <w:rFonts w:ascii="Wingdings" w:hAnsi="Wingdings" w:hint="default"/>
      </w:rPr>
    </w:lvl>
    <w:lvl w:ilvl="3" w:tplc="0C090001" w:tentative="1">
      <w:start w:val="1"/>
      <w:numFmt w:val="bullet"/>
      <w:lvlText w:val=""/>
      <w:lvlJc w:val="left"/>
      <w:pPr>
        <w:ind w:left="3339" w:hanging="360"/>
      </w:pPr>
      <w:rPr>
        <w:rFonts w:ascii="Symbol" w:hAnsi="Symbol" w:hint="default"/>
      </w:rPr>
    </w:lvl>
    <w:lvl w:ilvl="4" w:tplc="0C090003" w:tentative="1">
      <w:start w:val="1"/>
      <w:numFmt w:val="bullet"/>
      <w:lvlText w:val="o"/>
      <w:lvlJc w:val="left"/>
      <w:pPr>
        <w:ind w:left="4059" w:hanging="360"/>
      </w:pPr>
      <w:rPr>
        <w:rFonts w:ascii="Courier New" w:hAnsi="Courier New" w:cs="Courier New" w:hint="default"/>
      </w:rPr>
    </w:lvl>
    <w:lvl w:ilvl="5" w:tplc="0C090005" w:tentative="1">
      <w:start w:val="1"/>
      <w:numFmt w:val="bullet"/>
      <w:lvlText w:val=""/>
      <w:lvlJc w:val="left"/>
      <w:pPr>
        <w:ind w:left="4779" w:hanging="360"/>
      </w:pPr>
      <w:rPr>
        <w:rFonts w:ascii="Wingdings" w:hAnsi="Wingdings" w:hint="default"/>
      </w:rPr>
    </w:lvl>
    <w:lvl w:ilvl="6" w:tplc="0C090001" w:tentative="1">
      <w:start w:val="1"/>
      <w:numFmt w:val="bullet"/>
      <w:lvlText w:val=""/>
      <w:lvlJc w:val="left"/>
      <w:pPr>
        <w:ind w:left="5499" w:hanging="360"/>
      </w:pPr>
      <w:rPr>
        <w:rFonts w:ascii="Symbol" w:hAnsi="Symbol" w:hint="default"/>
      </w:rPr>
    </w:lvl>
    <w:lvl w:ilvl="7" w:tplc="0C090003" w:tentative="1">
      <w:start w:val="1"/>
      <w:numFmt w:val="bullet"/>
      <w:lvlText w:val="o"/>
      <w:lvlJc w:val="left"/>
      <w:pPr>
        <w:ind w:left="6219" w:hanging="360"/>
      </w:pPr>
      <w:rPr>
        <w:rFonts w:ascii="Courier New" w:hAnsi="Courier New" w:cs="Courier New" w:hint="default"/>
      </w:rPr>
    </w:lvl>
    <w:lvl w:ilvl="8" w:tplc="0C090005" w:tentative="1">
      <w:start w:val="1"/>
      <w:numFmt w:val="bullet"/>
      <w:lvlText w:val=""/>
      <w:lvlJc w:val="left"/>
      <w:pPr>
        <w:ind w:left="6939" w:hanging="360"/>
      </w:pPr>
      <w:rPr>
        <w:rFonts w:ascii="Wingdings" w:hAnsi="Wingdings" w:hint="default"/>
      </w:rPr>
    </w:lvl>
  </w:abstractNum>
  <w:abstractNum w:abstractNumId="20" w15:restartNumberingAfterBreak="0">
    <w:nsid w:val="3A2C7569"/>
    <w:multiLevelType w:val="hybridMultilevel"/>
    <w:tmpl w:val="0D56F2A2"/>
    <w:lvl w:ilvl="0" w:tplc="0C090001">
      <w:start w:val="1"/>
      <w:numFmt w:val="bullet"/>
      <w:lvlText w:val=""/>
      <w:lvlJc w:val="left"/>
      <w:pPr>
        <w:ind w:left="-1548" w:hanging="360"/>
      </w:pPr>
      <w:rPr>
        <w:rFonts w:ascii="Symbol" w:hAnsi="Symbol" w:hint="default"/>
      </w:rPr>
    </w:lvl>
    <w:lvl w:ilvl="1" w:tplc="0C090003" w:tentative="1">
      <w:start w:val="1"/>
      <w:numFmt w:val="bullet"/>
      <w:lvlText w:val="o"/>
      <w:lvlJc w:val="left"/>
      <w:pPr>
        <w:ind w:left="-828" w:hanging="360"/>
      </w:pPr>
      <w:rPr>
        <w:rFonts w:ascii="Courier New" w:hAnsi="Courier New" w:cs="Courier New" w:hint="default"/>
      </w:rPr>
    </w:lvl>
    <w:lvl w:ilvl="2" w:tplc="0C090005" w:tentative="1">
      <w:start w:val="1"/>
      <w:numFmt w:val="bullet"/>
      <w:lvlText w:val=""/>
      <w:lvlJc w:val="left"/>
      <w:pPr>
        <w:ind w:left="-108" w:hanging="360"/>
      </w:pPr>
      <w:rPr>
        <w:rFonts w:ascii="Wingdings" w:hAnsi="Wingdings" w:hint="default"/>
      </w:rPr>
    </w:lvl>
    <w:lvl w:ilvl="3" w:tplc="0C090001" w:tentative="1">
      <w:start w:val="1"/>
      <w:numFmt w:val="bullet"/>
      <w:lvlText w:val=""/>
      <w:lvlJc w:val="left"/>
      <w:pPr>
        <w:ind w:left="612" w:hanging="360"/>
      </w:pPr>
      <w:rPr>
        <w:rFonts w:ascii="Symbol" w:hAnsi="Symbol" w:hint="default"/>
      </w:rPr>
    </w:lvl>
    <w:lvl w:ilvl="4" w:tplc="0C090003" w:tentative="1">
      <w:start w:val="1"/>
      <w:numFmt w:val="bullet"/>
      <w:lvlText w:val="o"/>
      <w:lvlJc w:val="left"/>
      <w:pPr>
        <w:ind w:left="1332" w:hanging="360"/>
      </w:pPr>
      <w:rPr>
        <w:rFonts w:ascii="Courier New" w:hAnsi="Courier New" w:cs="Courier New" w:hint="default"/>
      </w:rPr>
    </w:lvl>
    <w:lvl w:ilvl="5" w:tplc="0C090005" w:tentative="1">
      <w:start w:val="1"/>
      <w:numFmt w:val="bullet"/>
      <w:lvlText w:val=""/>
      <w:lvlJc w:val="left"/>
      <w:pPr>
        <w:ind w:left="2052" w:hanging="360"/>
      </w:pPr>
      <w:rPr>
        <w:rFonts w:ascii="Wingdings" w:hAnsi="Wingdings" w:hint="default"/>
      </w:rPr>
    </w:lvl>
    <w:lvl w:ilvl="6" w:tplc="0C090001" w:tentative="1">
      <w:start w:val="1"/>
      <w:numFmt w:val="bullet"/>
      <w:lvlText w:val=""/>
      <w:lvlJc w:val="left"/>
      <w:pPr>
        <w:ind w:left="2772" w:hanging="360"/>
      </w:pPr>
      <w:rPr>
        <w:rFonts w:ascii="Symbol" w:hAnsi="Symbol" w:hint="default"/>
      </w:rPr>
    </w:lvl>
    <w:lvl w:ilvl="7" w:tplc="0C090003" w:tentative="1">
      <w:start w:val="1"/>
      <w:numFmt w:val="bullet"/>
      <w:lvlText w:val="o"/>
      <w:lvlJc w:val="left"/>
      <w:pPr>
        <w:ind w:left="3492" w:hanging="360"/>
      </w:pPr>
      <w:rPr>
        <w:rFonts w:ascii="Courier New" w:hAnsi="Courier New" w:cs="Courier New" w:hint="default"/>
      </w:rPr>
    </w:lvl>
    <w:lvl w:ilvl="8" w:tplc="0C090005" w:tentative="1">
      <w:start w:val="1"/>
      <w:numFmt w:val="bullet"/>
      <w:lvlText w:val=""/>
      <w:lvlJc w:val="left"/>
      <w:pPr>
        <w:ind w:left="4212" w:hanging="360"/>
      </w:pPr>
      <w:rPr>
        <w:rFonts w:ascii="Wingdings" w:hAnsi="Wingdings" w:hint="default"/>
      </w:rPr>
    </w:lvl>
  </w:abstractNum>
  <w:abstractNum w:abstractNumId="21" w15:restartNumberingAfterBreak="0">
    <w:nsid w:val="3AD66E9A"/>
    <w:multiLevelType w:val="hybridMultilevel"/>
    <w:tmpl w:val="C8366DEA"/>
    <w:lvl w:ilvl="0" w:tplc="04090001">
      <w:start w:val="1"/>
      <w:numFmt w:val="bullet"/>
      <w:lvlText w:val=""/>
      <w:lvlJc w:val="left"/>
      <w:pPr>
        <w:tabs>
          <w:tab w:val="num" w:pos="360"/>
        </w:tabs>
        <w:ind w:left="360" w:hanging="360"/>
      </w:pPr>
      <w:rPr>
        <w:rFonts w:ascii="Symbol" w:hAnsi="Symbol" w:hint="default"/>
      </w:rPr>
    </w:lvl>
    <w:lvl w:ilvl="1" w:tplc="920A063C">
      <w:start w:val="1"/>
      <w:numFmt w:val="bullet"/>
      <w:pStyle w:val="NormalBullets"/>
      <w:lvlText w:val=""/>
      <w:lvlJc w:val="left"/>
      <w:pPr>
        <w:tabs>
          <w:tab w:val="num" w:pos="1145"/>
        </w:tabs>
        <w:ind w:left="1145" w:hanging="425"/>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3BEA4857"/>
    <w:multiLevelType w:val="hybridMultilevel"/>
    <w:tmpl w:val="A6300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2450883"/>
    <w:multiLevelType w:val="hybridMultilevel"/>
    <w:tmpl w:val="9030FB4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48C33702"/>
    <w:multiLevelType w:val="hybridMultilevel"/>
    <w:tmpl w:val="F01AA7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9840236"/>
    <w:multiLevelType w:val="multilevel"/>
    <w:tmpl w:val="0C824790"/>
    <w:lvl w:ilvl="0">
      <w:start w:val="2"/>
      <w:numFmt w:val="decimal"/>
      <w:lvlText w:val="%1."/>
      <w:lvlJc w:val="left"/>
      <w:pPr>
        <w:tabs>
          <w:tab w:val="num" w:pos="720"/>
        </w:tabs>
        <w:ind w:left="720" w:hanging="360"/>
      </w:pPr>
    </w:lvl>
    <w:lvl w:ilvl="1">
      <w:start w:val="2"/>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B9F4782"/>
    <w:multiLevelType w:val="hybridMultilevel"/>
    <w:tmpl w:val="3130535E"/>
    <w:lvl w:ilvl="0" w:tplc="099C228C">
      <w:start w:val="1"/>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BE25111"/>
    <w:multiLevelType w:val="hybridMultilevel"/>
    <w:tmpl w:val="FD6A65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ED46983"/>
    <w:multiLevelType w:val="hybridMultilevel"/>
    <w:tmpl w:val="2CB6C9C8"/>
    <w:lvl w:ilvl="0" w:tplc="0C09000F">
      <w:start w:val="1"/>
      <w:numFmt w:val="decimal"/>
      <w:lvlText w:val="%1."/>
      <w:lvlJc w:val="left"/>
      <w:pPr>
        <w:ind w:left="774"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9" w15:restartNumberingAfterBreak="0">
    <w:nsid w:val="52346CF7"/>
    <w:multiLevelType w:val="hybridMultilevel"/>
    <w:tmpl w:val="FDFA0B5A"/>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30" w15:restartNumberingAfterBreak="0">
    <w:nsid w:val="52B23D91"/>
    <w:multiLevelType w:val="hybridMultilevel"/>
    <w:tmpl w:val="F59ABB90"/>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31" w15:restartNumberingAfterBreak="0">
    <w:nsid w:val="54C73101"/>
    <w:multiLevelType w:val="hybridMultilevel"/>
    <w:tmpl w:val="8A8CC4D2"/>
    <w:lvl w:ilvl="0" w:tplc="115A2458">
      <w:numFmt w:val="bullet"/>
      <w:lvlText w:val="•"/>
      <w:lvlJc w:val="left"/>
      <w:pPr>
        <w:ind w:left="786" w:hanging="360"/>
      </w:pPr>
      <w:rPr>
        <w:rFonts w:ascii="Arial" w:eastAsia="Times New Roman" w:hAnsi="Arial" w:cs="Arial"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32" w15:restartNumberingAfterBreak="0">
    <w:nsid w:val="578E1D7E"/>
    <w:multiLevelType w:val="hybridMultilevel"/>
    <w:tmpl w:val="4B64CC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B1E6778"/>
    <w:multiLevelType w:val="hybridMultilevel"/>
    <w:tmpl w:val="853265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5BB33EB6"/>
    <w:multiLevelType w:val="hybridMultilevel"/>
    <w:tmpl w:val="1BF00B2A"/>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35" w15:restartNumberingAfterBreak="0">
    <w:nsid w:val="5D2E0021"/>
    <w:multiLevelType w:val="hybridMultilevel"/>
    <w:tmpl w:val="4782CF6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6" w15:restartNumberingAfterBreak="0">
    <w:nsid w:val="5DC052A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6074181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8" w15:restartNumberingAfterBreak="0">
    <w:nsid w:val="60CD559F"/>
    <w:multiLevelType w:val="hybridMultilevel"/>
    <w:tmpl w:val="D45A00B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9" w15:restartNumberingAfterBreak="0">
    <w:nsid w:val="61041651"/>
    <w:multiLevelType w:val="hybridMultilevel"/>
    <w:tmpl w:val="3A2C00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1B36E5B"/>
    <w:multiLevelType w:val="multilevel"/>
    <w:tmpl w:val="D018B1F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54B3C78"/>
    <w:multiLevelType w:val="hybridMultilevel"/>
    <w:tmpl w:val="2DA47732"/>
    <w:lvl w:ilvl="0" w:tplc="115A2458">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14" w:hanging="360"/>
      </w:pPr>
      <w:rPr>
        <w:rFonts w:ascii="Courier New" w:hAnsi="Courier New" w:cs="Courier New" w:hint="default"/>
      </w:rPr>
    </w:lvl>
    <w:lvl w:ilvl="2" w:tplc="0C090005" w:tentative="1">
      <w:start w:val="1"/>
      <w:numFmt w:val="bullet"/>
      <w:lvlText w:val=""/>
      <w:lvlJc w:val="left"/>
      <w:pPr>
        <w:ind w:left="1734" w:hanging="360"/>
      </w:pPr>
      <w:rPr>
        <w:rFonts w:ascii="Wingdings" w:hAnsi="Wingdings" w:hint="default"/>
      </w:rPr>
    </w:lvl>
    <w:lvl w:ilvl="3" w:tplc="0C090001" w:tentative="1">
      <w:start w:val="1"/>
      <w:numFmt w:val="bullet"/>
      <w:lvlText w:val=""/>
      <w:lvlJc w:val="left"/>
      <w:pPr>
        <w:ind w:left="2454" w:hanging="360"/>
      </w:pPr>
      <w:rPr>
        <w:rFonts w:ascii="Symbol" w:hAnsi="Symbol" w:hint="default"/>
      </w:rPr>
    </w:lvl>
    <w:lvl w:ilvl="4" w:tplc="0C090003" w:tentative="1">
      <w:start w:val="1"/>
      <w:numFmt w:val="bullet"/>
      <w:lvlText w:val="o"/>
      <w:lvlJc w:val="left"/>
      <w:pPr>
        <w:ind w:left="3174" w:hanging="360"/>
      </w:pPr>
      <w:rPr>
        <w:rFonts w:ascii="Courier New" w:hAnsi="Courier New" w:cs="Courier New" w:hint="default"/>
      </w:rPr>
    </w:lvl>
    <w:lvl w:ilvl="5" w:tplc="0C090005" w:tentative="1">
      <w:start w:val="1"/>
      <w:numFmt w:val="bullet"/>
      <w:lvlText w:val=""/>
      <w:lvlJc w:val="left"/>
      <w:pPr>
        <w:ind w:left="3894" w:hanging="360"/>
      </w:pPr>
      <w:rPr>
        <w:rFonts w:ascii="Wingdings" w:hAnsi="Wingdings" w:hint="default"/>
      </w:rPr>
    </w:lvl>
    <w:lvl w:ilvl="6" w:tplc="0C090001" w:tentative="1">
      <w:start w:val="1"/>
      <w:numFmt w:val="bullet"/>
      <w:lvlText w:val=""/>
      <w:lvlJc w:val="left"/>
      <w:pPr>
        <w:ind w:left="4614" w:hanging="360"/>
      </w:pPr>
      <w:rPr>
        <w:rFonts w:ascii="Symbol" w:hAnsi="Symbol" w:hint="default"/>
      </w:rPr>
    </w:lvl>
    <w:lvl w:ilvl="7" w:tplc="0C090003" w:tentative="1">
      <w:start w:val="1"/>
      <w:numFmt w:val="bullet"/>
      <w:lvlText w:val="o"/>
      <w:lvlJc w:val="left"/>
      <w:pPr>
        <w:ind w:left="5334" w:hanging="360"/>
      </w:pPr>
      <w:rPr>
        <w:rFonts w:ascii="Courier New" w:hAnsi="Courier New" w:cs="Courier New" w:hint="default"/>
      </w:rPr>
    </w:lvl>
    <w:lvl w:ilvl="8" w:tplc="0C090005" w:tentative="1">
      <w:start w:val="1"/>
      <w:numFmt w:val="bullet"/>
      <w:lvlText w:val=""/>
      <w:lvlJc w:val="left"/>
      <w:pPr>
        <w:ind w:left="6054" w:hanging="360"/>
      </w:pPr>
      <w:rPr>
        <w:rFonts w:ascii="Wingdings" w:hAnsi="Wingdings" w:hint="default"/>
      </w:rPr>
    </w:lvl>
  </w:abstractNum>
  <w:abstractNum w:abstractNumId="42" w15:restartNumberingAfterBreak="0">
    <w:nsid w:val="656056B5"/>
    <w:multiLevelType w:val="hybridMultilevel"/>
    <w:tmpl w:val="3FD096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03D3090"/>
    <w:multiLevelType w:val="hybridMultilevel"/>
    <w:tmpl w:val="8D3A5F1A"/>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33C117F"/>
    <w:multiLevelType w:val="hybridMultilevel"/>
    <w:tmpl w:val="B7AE32A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5" w15:restartNumberingAfterBreak="0">
    <w:nsid w:val="74984706"/>
    <w:multiLevelType w:val="hybridMultilevel"/>
    <w:tmpl w:val="D6A648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C2B50F0"/>
    <w:multiLevelType w:val="hybridMultilevel"/>
    <w:tmpl w:val="A6B4BA44"/>
    <w:lvl w:ilvl="0" w:tplc="115A2458">
      <w:numFmt w:val="bullet"/>
      <w:lvlText w:val="•"/>
      <w:lvlJc w:val="left"/>
      <w:pPr>
        <w:ind w:left="786"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C4D74E6"/>
    <w:multiLevelType w:val="hybridMultilevel"/>
    <w:tmpl w:val="DA86D3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F5B1ED0"/>
    <w:multiLevelType w:val="multilevel"/>
    <w:tmpl w:val="A1DCE70C"/>
    <w:lvl w:ilvl="0">
      <w:numFmt w:val="bullet"/>
      <w:lvlText w:val="•"/>
      <w:lvlJc w:val="left"/>
      <w:pPr>
        <w:tabs>
          <w:tab w:val="num" w:pos="785"/>
        </w:tabs>
        <w:ind w:left="785" w:hanging="360"/>
      </w:pPr>
      <w:rPr>
        <w:rFonts w:ascii="Arial" w:eastAsia="Arial" w:hAnsi="Arial" w:cs="Arial"/>
        <w:b w:val="0"/>
        <w:bCs w:val="0"/>
        <w:i w:val="0"/>
        <w:iCs w:val="0"/>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bullet"/>
      <w:lvlText w:val="o"/>
      <w:lvlJc w:val="left"/>
      <w:pPr>
        <w:tabs>
          <w:tab w:val="num" w:pos="1445"/>
        </w:tabs>
        <w:ind w:left="1445" w:hanging="300"/>
      </w:pPr>
      <w:rPr>
        <w:rFonts w:ascii="Arial" w:eastAsia="Arial" w:hAnsi="Arial" w:cs="Arial"/>
        <w:b w:val="0"/>
        <w:bCs w:val="0"/>
        <w:i w:val="0"/>
        <w:iCs w:val="0"/>
        <w:caps w:val="0"/>
        <w:smallCaps w:val="0"/>
        <w:strike w:val="0"/>
        <w:dstrike w:val="0"/>
        <w:color w:val="000000"/>
        <w:spacing w:val="0"/>
        <w:kern w:val="0"/>
        <w:position w:val="0"/>
        <w:sz w:val="20"/>
        <w:szCs w:val="20"/>
        <w:u w:val="none" w:color="000000"/>
        <w:vertAlign w:val="baseline"/>
        <w:rtl w:val="0"/>
        <w:lang w:val="en-US"/>
        <w14:textOutline w14:w="0" w14:cap="rnd" w14:cmpd="sng" w14:algn="ctr">
          <w14:noFill/>
          <w14:prstDash w14:val="solid"/>
          <w14:bevel/>
        </w14:textOutline>
      </w:rPr>
    </w:lvl>
    <w:lvl w:ilvl="2">
      <w:start w:val="1"/>
      <w:numFmt w:val="bullet"/>
      <w:lvlText w:val="▪"/>
      <w:lvlJc w:val="left"/>
      <w:pPr>
        <w:tabs>
          <w:tab w:val="num" w:pos="2165"/>
        </w:tabs>
        <w:ind w:left="2165" w:hanging="300"/>
      </w:pPr>
      <w:rPr>
        <w:rFonts w:ascii="Arial" w:eastAsia="Arial" w:hAnsi="Arial" w:cs="Arial"/>
        <w:b w:val="0"/>
        <w:bCs w:val="0"/>
        <w:i w:val="0"/>
        <w:iCs w:val="0"/>
        <w:caps w:val="0"/>
        <w:smallCaps w:val="0"/>
        <w:strike w:val="0"/>
        <w:dstrike w:val="0"/>
        <w:color w:val="000000"/>
        <w:spacing w:val="0"/>
        <w:kern w:val="0"/>
        <w:position w:val="0"/>
        <w:sz w:val="20"/>
        <w:szCs w:val="20"/>
        <w:u w:val="none" w:color="000000"/>
        <w:vertAlign w:val="baseline"/>
        <w:rtl w:val="0"/>
        <w:lang w:val="en-US"/>
        <w14:textOutline w14:w="0" w14:cap="rnd" w14:cmpd="sng" w14:algn="ctr">
          <w14:noFill/>
          <w14:prstDash w14:val="solid"/>
          <w14:bevel/>
        </w14:textOutline>
      </w:rPr>
    </w:lvl>
    <w:lvl w:ilvl="3">
      <w:start w:val="1"/>
      <w:numFmt w:val="bullet"/>
      <w:lvlText w:val="•"/>
      <w:lvlJc w:val="left"/>
      <w:pPr>
        <w:tabs>
          <w:tab w:val="num" w:pos="2885"/>
        </w:tabs>
        <w:ind w:left="2885" w:hanging="300"/>
      </w:pPr>
      <w:rPr>
        <w:rFonts w:ascii="Arial" w:eastAsia="Arial" w:hAnsi="Arial" w:cs="Arial"/>
        <w:b w:val="0"/>
        <w:bCs w:val="0"/>
        <w:i w:val="0"/>
        <w:iCs w:val="0"/>
        <w:caps w:val="0"/>
        <w:smallCaps w:val="0"/>
        <w:strike w:val="0"/>
        <w:dstrike w:val="0"/>
        <w:color w:val="000000"/>
        <w:spacing w:val="0"/>
        <w:kern w:val="0"/>
        <w:position w:val="0"/>
        <w:sz w:val="20"/>
        <w:szCs w:val="20"/>
        <w:u w:val="none" w:color="000000"/>
        <w:vertAlign w:val="baseline"/>
        <w:rtl w:val="0"/>
        <w:lang w:val="en-US"/>
        <w14:textOutline w14:w="0" w14:cap="rnd" w14:cmpd="sng" w14:algn="ctr">
          <w14:noFill/>
          <w14:prstDash w14:val="solid"/>
          <w14:bevel/>
        </w14:textOutline>
      </w:rPr>
    </w:lvl>
    <w:lvl w:ilvl="4">
      <w:start w:val="1"/>
      <w:numFmt w:val="bullet"/>
      <w:lvlText w:val="o"/>
      <w:lvlJc w:val="left"/>
      <w:pPr>
        <w:tabs>
          <w:tab w:val="num" w:pos="3605"/>
        </w:tabs>
        <w:ind w:left="3605" w:hanging="300"/>
      </w:pPr>
      <w:rPr>
        <w:rFonts w:ascii="Arial" w:eastAsia="Arial" w:hAnsi="Arial" w:cs="Arial"/>
        <w:b w:val="0"/>
        <w:bCs w:val="0"/>
        <w:i w:val="0"/>
        <w:iCs w:val="0"/>
        <w:caps w:val="0"/>
        <w:smallCaps w:val="0"/>
        <w:strike w:val="0"/>
        <w:dstrike w:val="0"/>
        <w:color w:val="000000"/>
        <w:spacing w:val="0"/>
        <w:kern w:val="0"/>
        <w:position w:val="0"/>
        <w:sz w:val="20"/>
        <w:szCs w:val="20"/>
        <w:u w:val="none" w:color="000000"/>
        <w:vertAlign w:val="baseline"/>
        <w:rtl w:val="0"/>
        <w:lang w:val="en-US"/>
        <w14:textOutline w14:w="0" w14:cap="rnd" w14:cmpd="sng" w14:algn="ctr">
          <w14:noFill/>
          <w14:prstDash w14:val="solid"/>
          <w14:bevel/>
        </w14:textOutline>
      </w:rPr>
    </w:lvl>
    <w:lvl w:ilvl="5">
      <w:start w:val="1"/>
      <w:numFmt w:val="bullet"/>
      <w:lvlText w:val="▪"/>
      <w:lvlJc w:val="left"/>
      <w:pPr>
        <w:tabs>
          <w:tab w:val="num" w:pos="4325"/>
        </w:tabs>
        <w:ind w:left="4325" w:hanging="300"/>
      </w:pPr>
      <w:rPr>
        <w:rFonts w:ascii="Arial" w:eastAsia="Arial" w:hAnsi="Arial" w:cs="Arial"/>
        <w:b w:val="0"/>
        <w:bCs w:val="0"/>
        <w:i w:val="0"/>
        <w:iCs w:val="0"/>
        <w:caps w:val="0"/>
        <w:smallCaps w:val="0"/>
        <w:strike w:val="0"/>
        <w:dstrike w:val="0"/>
        <w:color w:val="000000"/>
        <w:spacing w:val="0"/>
        <w:kern w:val="0"/>
        <w:position w:val="0"/>
        <w:sz w:val="20"/>
        <w:szCs w:val="20"/>
        <w:u w:val="none" w:color="000000"/>
        <w:vertAlign w:val="baseline"/>
        <w:rtl w:val="0"/>
        <w:lang w:val="en-US"/>
        <w14:textOutline w14:w="0" w14:cap="rnd" w14:cmpd="sng" w14:algn="ctr">
          <w14:noFill/>
          <w14:prstDash w14:val="solid"/>
          <w14:bevel/>
        </w14:textOutline>
      </w:rPr>
    </w:lvl>
    <w:lvl w:ilvl="6">
      <w:start w:val="1"/>
      <w:numFmt w:val="bullet"/>
      <w:lvlText w:val="•"/>
      <w:lvlJc w:val="left"/>
      <w:pPr>
        <w:tabs>
          <w:tab w:val="num" w:pos="5045"/>
        </w:tabs>
        <w:ind w:left="5045" w:hanging="300"/>
      </w:pPr>
      <w:rPr>
        <w:rFonts w:ascii="Arial" w:eastAsia="Arial" w:hAnsi="Arial" w:cs="Arial"/>
        <w:b w:val="0"/>
        <w:bCs w:val="0"/>
        <w:i w:val="0"/>
        <w:iCs w:val="0"/>
        <w:caps w:val="0"/>
        <w:smallCaps w:val="0"/>
        <w:strike w:val="0"/>
        <w:dstrike w:val="0"/>
        <w:color w:val="000000"/>
        <w:spacing w:val="0"/>
        <w:kern w:val="0"/>
        <w:position w:val="0"/>
        <w:sz w:val="20"/>
        <w:szCs w:val="20"/>
        <w:u w:val="none" w:color="000000"/>
        <w:vertAlign w:val="baseline"/>
        <w:rtl w:val="0"/>
        <w:lang w:val="en-US"/>
        <w14:textOutline w14:w="0" w14:cap="rnd" w14:cmpd="sng" w14:algn="ctr">
          <w14:noFill/>
          <w14:prstDash w14:val="solid"/>
          <w14:bevel/>
        </w14:textOutline>
      </w:rPr>
    </w:lvl>
    <w:lvl w:ilvl="7">
      <w:start w:val="1"/>
      <w:numFmt w:val="bullet"/>
      <w:lvlText w:val="o"/>
      <w:lvlJc w:val="left"/>
      <w:pPr>
        <w:tabs>
          <w:tab w:val="num" w:pos="5765"/>
        </w:tabs>
        <w:ind w:left="5765" w:hanging="300"/>
      </w:pPr>
      <w:rPr>
        <w:rFonts w:ascii="Arial" w:eastAsia="Arial" w:hAnsi="Arial" w:cs="Arial"/>
        <w:b w:val="0"/>
        <w:bCs w:val="0"/>
        <w:i w:val="0"/>
        <w:iCs w:val="0"/>
        <w:caps w:val="0"/>
        <w:smallCaps w:val="0"/>
        <w:strike w:val="0"/>
        <w:dstrike w:val="0"/>
        <w:color w:val="000000"/>
        <w:spacing w:val="0"/>
        <w:kern w:val="0"/>
        <w:position w:val="0"/>
        <w:sz w:val="20"/>
        <w:szCs w:val="20"/>
        <w:u w:val="none" w:color="000000"/>
        <w:vertAlign w:val="baseline"/>
        <w:rtl w:val="0"/>
        <w:lang w:val="en-US"/>
        <w14:textOutline w14:w="0" w14:cap="rnd" w14:cmpd="sng" w14:algn="ctr">
          <w14:noFill/>
          <w14:prstDash w14:val="solid"/>
          <w14:bevel/>
        </w14:textOutline>
      </w:rPr>
    </w:lvl>
    <w:lvl w:ilvl="8">
      <w:start w:val="1"/>
      <w:numFmt w:val="bullet"/>
      <w:lvlText w:val="▪"/>
      <w:lvlJc w:val="left"/>
      <w:pPr>
        <w:tabs>
          <w:tab w:val="num" w:pos="6485"/>
        </w:tabs>
        <w:ind w:left="6485" w:hanging="300"/>
      </w:pPr>
      <w:rPr>
        <w:rFonts w:ascii="Arial" w:eastAsia="Arial" w:hAnsi="Arial" w:cs="Arial"/>
        <w:b w:val="0"/>
        <w:bCs w:val="0"/>
        <w:i w:val="0"/>
        <w:iCs w:val="0"/>
        <w:caps w:val="0"/>
        <w:smallCaps w:val="0"/>
        <w:strike w:val="0"/>
        <w:dstrike w:val="0"/>
        <w:color w:val="000000"/>
        <w:spacing w:val="0"/>
        <w:kern w:val="0"/>
        <w:position w:val="0"/>
        <w:sz w:val="20"/>
        <w:szCs w:val="20"/>
        <w:u w:val="none" w:color="000000"/>
        <w:vertAlign w:val="baseline"/>
        <w:rtl w:val="0"/>
        <w:lang w:val="en-US"/>
        <w14:textOutline w14:w="0" w14:cap="rnd" w14:cmpd="sng" w14:algn="ctr">
          <w14:noFill/>
          <w14:prstDash w14:val="solid"/>
          <w14:bevel/>
        </w14:textOutline>
      </w:rPr>
    </w:lvl>
  </w:abstractNum>
  <w:num w:numId="1">
    <w:abstractNumId w:val="12"/>
  </w:num>
  <w:num w:numId="2">
    <w:abstractNumId w:val="45"/>
  </w:num>
  <w:num w:numId="3">
    <w:abstractNumId w:val="2"/>
  </w:num>
  <w:num w:numId="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15"/>
  </w:num>
  <w:num w:numId="7">
    <w:abstractNumId w:val="27"/>
  </w:num>
  <w:num w:numId="8">
    <w:abstractNumId w:val="48"/>
  </w:num>
  <w:num w:numId="9">
    <w:abstractNumId w:val="11"/>
  </w:num>
  <w:num w:numId="10">
    <w:abstractNumId w:val="1"/>
  </w:num>
  <w:num w:numId="11">
    <w:abstractNumId w:val="40"/>
  </w:num>
  <w:num w:numId="12">
    <w:abstractNumId w:val="25"/>
  </w:num>
  <w:num w:numId="13">
    <w:abstractNumId w:val="39"/>
  </w:num>
  <w:num w:numId="14">
    <w:abstractNumId w:val="24"/>
  </w:num>
  <w:num w:numId="15">
    <w:abstractNumId w:val="29"/>
  </w:num>
  <w:num w:numId="16">
    <w:abstractNumId w:val="30"/>
  </w:num>
  <w:num w:numId="17">
    <w:abstractNumId w:val="21"/>
  </w:num>
  <w:num w:numId="18">
    <w:abstractNumId w:val="5"/>
  </w:num>
  <w:num w:numId="19">
    <w:abstractNumId w:val="10"/>
  </w:num>
  <w:num w:numId="20">
    <w:abstractNumId w:val="47"/>
  </w:num>
  <w:num w:numId="21">
    <w:abstractNumId w:val="22"/>
  </w:num>
  <w:num w:numId="22">
    <w:abstractNumId w:val="6"/>
  </w:num>
  <w:num w:numId="23">
    <w:abstractNumId w:val="18"/>
  </w:num>
  <w:num w:numId="24">
    <w:abstractNumId w:val="8"/>
  </w:num>
  <w:num w:numId="25">
    <w:abstractNumId w:val="42"/>
  </w:num>
  <w:num w:numId="26">
    <w:abstractNumId w:val="34"/>
  </w:num>
  <w:num w:numId="27">
    <w:abstractNumId w:val="31"/>
  </w:num>
  <w:num w:numId="28">
    <w:abstractNumId w:val="9"/>
  </w:num>
  <w:num w:numId="29">
    <w:abstractNumId w:val="3"/>
  </w:num>
  <w:num w:numId="30">
    <w:abstractNumId w:val="33"/>
  </w:num>
  <w:num w:numId="31">
    <w:abstractNumId w:val="43"/>
  </w:num>
  <w:num w:numId="32">
    <w:abstractNumId w:val="46"/>
  </w:num>
  <w:num w:numId="33">
    <w:abstractNumId w:val="4"/>
  </w:num>
  <w:num w:numId="34">
    <w:abstractNumId w:val="41"/>
  </w:num>
  <w:num w:numId="35">
    <w:abstractNumId w:val="17"/>
  </w:num>
  <w:num w:numId="36">
    <w:abstractNumId w:val="26"/>
  </w:num>
  <w:num w:numId="37">
    <w:abstractNumId w:val="7"/>
  </w:num>
  <w:num w:numId="38">
    <w:abstractNumId w:val="32"/>
  </w:num>
  <w:num w:numId="39">
    <w:abstractNumId w:val="14"/>
  </w:num>
  <w:num w:numId="40">
    <w:abstractNumId w:val="13"/>
  </w:num>
  <w:num w:numId="41">
    <w:abstractNumId w:val="19"/>
  </w:num>
  <w:num w:numId="42">
    <w:abstractNumId w:val="44"/>
  </w:num>
  <w:num w:numId="43">
    <w:abstractNumId w:val="35"/>
  </w:num>
  <w:num w:numId="44">
    <w:abstractNumId w:val="20"/>
  </w:num>
  <w:num w:numId="45">
    <w:abstractNumId w:val="36"/>
  </w:num>
  <w:num w:numId="46">
    <w:abstractNumId w:val="23"/>
  </w:num>
  <w:num w:numId="47">
    <w:abstractNumId w:val="0"/>
  </w:num>
  <w:num w:numId="48">
    <w:abstractNumId w:val="37"/>
  </w:num>
  <w:num w:numId="49">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B07"/>
    <w:rsid w:val="000319F4"/>
    <w:rsid w:val="00043357"/>
    <w:rsid w:val="00043A16"/>
    <w:rsid w:val="00045CC1"/>
    <w:rsid w:val="00050FFE"/>
    <w:rsid w:val="00060EB3"/>
    <w:rsid w:val="00074D2C"/>
    <w:rsid w:val="00092766"/>
    <w:rsid w:val="000A5140"/>
    <w:rsid w:val="000B5DBF"/>
    <w:rsid w:val="000D4379"/>
    <w:rsid w:val="000E27EC"/>
    <w:rsid w:val="000F6253"/>
    <w:rsid w:val="00112B94"/>
    <w:rsid w:val="00115620"/>
    <w:rsid w:val="00136C7C"/>
    <w:rsid w:val="00162673"/>
    <w:rsid w:val="00165131"/>
    <w:rsid w:val="001754DB"/>
    <w:rsid w:val="001816E9"/>
    <w:rsid w:val="00194C1A"/>
    <w:rsid w:val="001A5E40"/>
    <w:rsid w:val="001E23DF"/>
    <w:rsid w:val="00200E9A"/>
    <w:rsid w:val="0021030C"/>
    <w:rsid w:val="0023076C"/>
    <w:rsid w:val="00237B52"/>
    <w:rsid w:val="002550D0"/>
    <w:rsid w:val="00265484"/>
    <w:rsid w:val="002A68D6"/>
    <w:rsid w:val="002B1FFB"/>
    <w:rsid w:val="002B74DA"/>
    <w:rsid w:val="002C5A12"/>
    <w:rsid w:val="00316368"/>
    <w:rsid w:val="00334B3B"/>
    <w:rsid w:val="00361D56"/>
    <w:rsid w:val="00377F7A"/>
    <w:rsid w:val="00397B40"/>
    <w:rsid w:val="003C02E3"/>
    <w:rsid w:val="00405A71"/>
    <w:rsid w:val="00437076"/>
    <w:rsid w:val="004670D5"/>
    <w:rsid w:val="004C116A"/>
    <w:rsid w:val="004C6B33"/>
    <w:rsid w:val="004D5395"/>
    <w:rsid w:val="004E6386"/>
    <w:rsid w:val="00503E5C"/>
    <w:rsid w:val="00535967"/>
    <w:rsid w:val="005613ED"/>
    <w:rsid w:val="005A1D3C"/>
    <w:rsid w:val="005A29E1"/>
    <w:rsid w:val="005C46EF"/>
    <w:rsid w:val="005F35CA"/>
    <w:rsid w:val="005F50E3"/>
    <w:rsid w:val="00612B04"/>
    <w:rsid w:val="00624467"/>
    <w:rsid w:val="006423AC"/>
    <w:rsid w:val="006626C8"/>
    <w:rsid w:val="00671210"/>
    <w:rsid w:val="00676615"/>
    <w:rsid w:val="006B0B07"/>
    <w:rsid w:val="006B3398"/>
    <w:rsid w:val="006E7009"/>
    <w:rsid w:val="00717DD5"/>
    <w:rsid w:val="007542F5"/>
    <w:rsid w:val="00772A47"/>
    <w:rsid w:val="0078472B"/>
    <w:rsid w:val="00784F0A"/>
    <w:rsid w:val="00790BFF"/>
    <w:rsid w:val="0079591F"/>
    <w:rsid w:val="007A61AA"/>
    <w:rsid w:val="007B12F7"/>
    <w:rsid w:val="007B1736"/>
    <w:rsid w:val="00801D7D"/>
    <w:rsid w:val="008177C1"/>
    <w:rsid w:val="008218A6"/>
    <w:rsid w:val="00852307"/>
    <w:rsid w:val="00856BAF"/>
    <w:rsid w:val="00880CE6"/>
    <w:rsid w:val="00881337"/>
    <w:rsid w:val="0088153E"/>
    <w:rsid w:val="008B11F5"/>
    <w:rsid w:val="008B14CB"/>
    <w:rsid w:val="008B6C51"/>
    <w:rsid w:val="008F33C5"/>
    <w:rsid w:val="00911773"/>
    <w:rsid w:val="009758E8"/>
    <w:rsid w:val="00996F21"/>
    <w:rsid w:val="009D5312"/>
    <w:rsid w:val="00A12E77"/>
    <w:rsid w:val="00A2117B"/>
    <w:rsid w:val="00A26CEC"/>
    <w:rsid w:val="00A50865"/>
    <w:rsid w:val="00A856B9"/>
    <w:rsid w:val="00A9117F"/>
    <w:rsid w:val="00AA27AC"/>
    <w:rsid w:val="00AB0887"/>
    <w:rsid w:val="00B165E6"/>
    <w:rsid w:val="00B2438C"/>
    <w:rsid w:val="00B33B93"/>
    <w:rsid w:val="00B529AF"/>
    <w:rsid w:val="00B75A52"/>
    <w:rsid w:val="00B8096A"/>
    <w:rsid w:val="00B971D5"/>
    <w:rsid w:val="00BA1F81"/>
    <w:rsid w:val="00BB0922"/>
    <w:rsid w:val="00BB1699"/>
    <w:rsid w:val="00BB5C17"/>
    <w:rsid w:val="00BC2D3C"/>
    <w:rsid w:val="00BE0B22"/>
    <w:rsid w:val="00BE2E51"/>
    <w:rsid w:val="00BE35A0"/>
    <w:rsid w:val="00C20CB9"/>
    <w:rsid w:val="00C45F00"/>
    <w:rsid w:val="00C67D4C"/>
    <w:rsid w:val="00CB692B"/>
    <w:rsid w:val="00CC0DAC"/>
    <w:rsid w:val="00CD3244"/>
    <w:rsid w:val="00CE0C7A"/>
    <w:rsid w:val="00D24B8F"/>
    <w:rsid w:val="00D44B4D"/>
    <w:rsid w:val="00D83D92"/>
    <w:rsid w:val="00DA6281"/>
    <w:rsid w:val="00DC4D1E"/>
    <w:rsid w:val="00DD7841"/>
    <w:rsid w:val="00DF0A82"/>
    <w:rsid w:val="00E32BEA"/>
    <w:rsid w:val="00E4623B"/>
    <w:rsid w:val="00E57172"/>
    <w:rsid w:val="00E67D7B"/>
    <w:rsid w:val="00E76214"/>
    <w:rsid w:val="00E86478"/>
    <w:rsid w:val="00E94DA6"/>
    <w:rsid w:val="00F355F4"/>
    <w:rsid w:val="00F432CF"/>
    <w:rsid w:val="00F7055C"/>
    <w:rsid w:val="00FB6CA4"/>
    <w:rsid w:val="00FC5D12"/>
    <w:rsid w:val="00FE0561"/>
    <w:rsid w:val="00FF47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699B2A"/>
  <w15:docId w15:val="{DBAFA077-F093-490E-A5DD-85FD3C7AE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0B07"/>
    <w:rPr>
      <w:rFonts w:ascii="Arial" w:eastAsia="Times New Roman" w:hAnsi="Arial" w:cs="Arial"/>
      <w:sz w:val="24"/>
      <w:szCs w:val="24"/>
    </w:rPr>
  </w:style>
  <w:style w:type="paragraph" w:styleId="Heading1">
    <w:name w:val="heading 1"/>
    <w:basedOn w:val="Normal"/>
    <w:next w:val="Normal"/>
    <w:link w:val="Heading1Char"/>
    <w:qFormat/>
    <w:rsid w:val="006B0B07"/>
    <w:pPr>
      <w:keepNext/>
      <w:widowControl w:val="0"/>
      <w:jc w:val="center"/>
      <w:outlineLvl w:val="0"/>
    </w:pPr>
    <w:rPr>
      <w:rFonts w:ascii="Times New Roman" w:hAnsi="Times New Roman" w:cs="Times New Roman"/>
      <w:b/>
      <w:bCs/>
      <w:snapToGrid w:val="0"/>
      <w:sz w:val="32"/>
      <w:szCs w:val="32"/>
      <w:lang w:eastAsia="en-US"/>
    </w:rPr>
  </w:style>
  <w:style w:type="paragraph" w:styleId="Heading2">
    <w:name w:val="heading 2"/>
    <w:basedOn w:val="Normal"/>
    <w:next w:val="Normal"/>
    <w:link w:val="Heading2Char"/>
    <w:uiPriority w:val="9"/>
    <w:unhideWhenUsed/>
    <w:qFormat/>
    <w:rsid w:val="006B0B07"/>
    <w:pPr>
      <w:keepNext/>
      <w:keepLines/>
      <w:spacing w:before="200"/>
      <w:outlineLvl w:val="1"/>
    </w:pPr>
    <w:rPr>
      <w:rFonts w:ascii="Cambria" w:hAnsi="Cambria" w:cs="Times New Roman"/>
      <w:b/>
      <w:bCs/>
      <w:color w:val="4F81BD"/>
      <w:sz w:val="26"/>
      <w:szCs w:val="26"/>
    </w:rPr>
  </w:style>
  <w:style w:type="paragraph" w:styleId="Heading3">
    <w:name w:val="heading 3"/>
    <w:basedOn w:val="Normal"/>
    <w:next w:val="Normal"/>
    <w:link w:val="Heading3Char"/>
    <w:uiPriority w:val="9"/>
    <w:semiHidden/>
    <w:unhideWhenUsed/>
    <w:qFormat/>
    <w:rsid w:val="00334B3B"/>
    <w:pPr>
      <w:keepNext/>
      <w:keepLines/>
      <w:spacing w:before="40"/>
      <w:outlineLvl w:val="2"/>
    </w:pPr>
    <w:rPr>
      <w:rFonts w:asciiTheme="majorHAnsi" w:eastAsiaTheme="majorEastAsia" w:hAnsiTheme="majorHAnsi" w:cstheme="majorBidi"/>
      <w:color w:val="243F60" w:themeColor="accent1" w:themeShade="7F"/>
    </w:rPr>
  </w:style>
  <w:style w:type="paragraph" w:styleId="Heading5">
    <w:name w:val="heading 5"/>
    <w:basedOn w:val="Normal"/>
    <w:next w:val="Normal"/>
    <w:link w:val="Heading5Char"/>
    <w:qFormat/>
    <w:rsid w:val="006B0B07"/>
    <w:pPr>
      <w:keepNext/>
      <w:outlineLvl w:val="4"/>
    </w:pPr>
    <w:rPr>
      <w:b/>
    </w:rPr>
  </w:style>
  <w:style w:type="paragraph" w:styleId="Heading8">
    <w:name w:val="heading 8"/>
    <w:basedOn w:val="Normal"/>
    <w:next w:val="Normal"/>
    <w:link w:val="Heading8Char"/>
    <w:uiPriority w:val="9"/>
    <w:unhideWhenUsed/>
    <w:qFormat/>
    <w:rsid w:val="006B0B07"/>
    <w:pPr>
      <w:keepNext/>
      <w:keepLines/>
      <w:spacing w:before="200"/>
      <w:outlineLvl w:val="7"/>
    </w:pPr>
    <w:rPr>
      <w:rFonts w:ascii="Cambria" w:hAnsi="Cambria" w:cs="Times New Roman"/>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B0B07"/>
    <w:rPr>
      <w:rFonts w:ascii="Times New Roman" w:eastAsia="Times New Roman" w:hAnsi="Times New Roman" w:cs="Times New Roman"/>
      <w:b/>
      <w:bCs/>
      <w:snapToGrid w:val="0"/>
      <w:sz w:val="32"/>
      <w:szCs w:val="32"/>
    </w:rPr>
  </w:style>
  <w:style w:type="character" w:customStyle="1" w:styleId="Heading5Char">
    <w:name w:val="Heading 5 Char"/>
    <w:basedOn w:val="DefaultParagraphFont"/>
    <w:link w:val="Heading5"/>
    <w:rsid w:val="006B0B07"/>
    <w:rPr>
      <w:rFonts w:ascii="Arial" w:eastAsia="Times New Roman" w:hAnsi="Arial" w:cs="Arial"/>
      <w:b/>
      <w:sz w:val="24"/>
      <w:szCs w:val="24"/>
      <w:lang w:eastAsia="en-AU"/>
    </w:rPr>
  </w:style>
  <w:style w:type="paragraph" w:styleId="BodyTextIndent">
    <w:name w:val="Body Text Indent"/>
    <w:basedOn w:val="Normal"/>
    <w:link w:val="BodyTextIndentChar"/>
    <w:uiPriority w:val="99"/>
    <w:semiHidden/>
    <w:rsid w:val="006B0B07"/>
    <w:pPr>
      <w:ind w:left="426"/>
    </w:pPr>
    <w:rPr>
      <w:rFonts w:ascii="Tahoma" w:hAnsi="Tahoma" w:cs="Tahoma"/>
      <w:sz w:val="22"/>
      <w:szCs w:val="22"/>
    </w:rPr>
  </w:style>
  <w:style w:type="character" w:customStyle="1" w:styleId="BodyTextIndentChar">
    <w:name w:val="Body Text Indent Char"/>
    <w:basedOn w:val="DefaultParagraphFont"/>
    <w:link w:val="BodyTextIndent"/>
    <w:uiPriority w:val="99"/>
    <w:semiHidden/>
    <w:rsid w:val="006B0B07"/>
    <w:rPr>
      <w:rFonts w:ascii="Tahoma" w:eastAsia="Times New Roman" w:hAnsi="Tahoma" w:cs="Tahoma"/>
      <w:lang w:eastAsia="en-AU"/>
    </w:rPr>
  </w:style>
  <w:style w:type="paragraph" w:styleId="Title">
    <w:name w:val="Title"/>
    <w:basedOn w:val="Normal"/>
    <w:link w:val="TitleChar"/>
    <w:qFormat/>
    <w:rsid w:val="006B0B07"/>
    <w:pPr>
      <w:jc w:val="center"/>
    </w:pPr>
    <w:rPr>
      <w:rFonts w:ascii="Times New Roman" w:hAnsi="Times New Roman"/>
      <w:sz w:val="28"/>
    </w:rPr>
  </w:style>
  <w:style w:type="character" w:customStyle="1" w:styleId="TitleChar">
    <w:name w:val="Title Char"/>
    <w:basedOn w:val="DefaultParagraphFont"/>
    <w:link w:val="Title"/>
    <w:rsid w:val="006B0B07"/>
    <w:rPr>
      <w:rFonts w:ascii="Times New Roman" w:eastAsia="Times New Roman" w:hAnsi="Times New Roman" w:cs="Arial"/>
      <w:sz w:val="28"/>
      <w:szCs w:val="24"/>
      <w:lang w:eastAsia="en-AU"/>
    </w:rPr>
  </w:style>
  <w:style w:type="paragraph" w:styleId="Subtitle">
    <w:name w:val="Subtitle"/>
    <w:basedOn w:val="Normal"/>
    <w:link w:val="SubtitleChar"/>
    <w:qFormat/>
    <w:rsid w:val="006B0B07"/>
    <w:pPr>
      <w:jc w:val="center"/>
    </w:pPr>
    <w:rPr>
      <w:rFonts w:ascii="Times New Roman" w:hAnsi="Times New Roman"/>
      <w:b/>
      <w:sz w:val="28"/>
    </w:rPr>
  </w:style>
  <w:style w:type="character" w:customStyle="1" w:styleId="SubtitleChar">
    <w:name w:val="Subtitle Char"/>
    <w:basedOn w:val="DefaultParagraphFont"/>
    <w:link w:val="Subtitle"/>
    <w:rsid w:val="006B0B07"/>
    <w:rPr>
      <w:rFonts w:ascii="Times New Roman" w:eastAsia="Times New Roman" w:hAnsi="Times New Roman" w:cs="Arial"/>
      <w:b/>
      <w:sz w:val="28"/>
      <w:szCs w:val="24"/>
      <w:lang w:eastAsia="en-AU"/>
    </w:rPr>
  </w:style>
  <w:style w:type="paragraph" w:styleId="BalloonText">
    <w:name w:val="Balloon Text"/>
    <w:basedOn w:val="Normal"/>
    <w:link w:val="BalloonTextChar"/>
    <w:uiPriority w:val="99"/>
    <w:semiHidden/>
    <w:unhideWhenUsed/>
    <w:rsid w:val="006B0B07"/>
    <w:rPr>
      <w:rFonts w:ascii="Tahoma" w:hAnsi="Tahoma" w:cs="Tahoma"/>
      <w:sz w:val="16"/>
      <w:szCs w:val="16"/>
    </w:rPr>
  </w:style>
  <w:style w:type="character" w:customStyle="1" w:styleId="BalloonTextChar">
    <w:name w:val="Balloon Text Char"/>
    <w:basedOn w:val="DefaultParagraphFont"/>
    <w:link w:val="BalloonText"/>
    <w:uiPriority w:val="99"/>
    <w:semiHidden/>
    <w:rsid w:val="006B0B07"/>
    <w:rPr>
      <w:rFonts w:ascii="Tahoma" w:eastAsia="Times New Roman" w:hAnsi="Tahoma" w:cs="Tahoma"/>
      <w:sz w:val="16"/>
      <w:szCs w:val="16"/>
      <w:lang w:eastAsia="en-AU"/>
    </w:rPr>
  </w:style>
  <w:style w:type="character" w:customStyle="1" w:styleId="Heading2Char">
    <w:name w:val="Heading 2 Char"/>
    <w:basedOn w:val="DefaultParagraphFont"/>
    <w:link w:val="Heading2"/>
    <w:uiPriority w:val="9"/>
    <w:rsid w:val="006B0B07"/>
    <w:rPr>
      <w:rFonts w:ascii="Cambria" w:eastAsia="Times New Roman" w:hAnsi="Cambria" w:cs="Times New Roman"/>
      <w:b/>
      <w:bCs/>
      <w:color w:val="4F81BD"/>
      <w:sz w:val="26"/>
      <w:szCs w:val="26"/>
      <w:lang w:eastAsia="en-AU"/>
    </w:rPr>
  </w:style>
  <w:style w:type="character" w:customStyle="1" w:styleId="Heading8Char">
    <w:name w:val="Heading 8 Char"/>
    <w:basedOn w:val="DefaultParagraphFont"/>
    <w:link w:val="Heading8"/>
    <w:uiPriority w:val="9"/>
    <w:rsid w:val="006B0B07"/>
    <w:rPr>
      <w:rFonts w:ascii="Cambria" w:eastAsia="Times New Roman" w:hAnsi="Cambria" w:cs="Times New Roman"/>
      <w:color w:val="404040"/>
      <w:sz w:val="20"/>
      <w:szCs w:val="20"/>
      <w:lang w:eastAsia="en-AU"/>
    </w:rPr>
  </w:style>
  <w:style w:type="paragraph" w:styleId="BodyTextIndent2">
    <w:name w:val="Body Text Indent 2"/>
    <w:basedOn w:val="Normal"/>
    <w:link w:val="BodyTextIndent2Char"/>
    <w:uiPriority w:val="99"/>
    <w:unhideWhenUsed/>
    <w:rsid w:val="006B0B07"/>
    <w:pPr>
      <w:spacing w:after="120" w:line="480" w:lineRule="auto"/>
      <w:ind w:left="283"/>
    </w:pPr>
  </w:style>
  <w:style w:type="character" w:customStyle="1" w:styleId="BodyTextIndent2Char">
    <w:name w:val="Body Text Indent 2 Char"/>
    <w:basedOn w:val="DefaultParagraphFont"/>
    <w:link w:val="BodyTextIndent2"/>
    <w:uiPriority w:val="99"/>
    <w:rsid w:val="006B0B07"/>
    <w:rPr>
      <w:rFonts w:ascii="Arial" w:eastAsia="Times New Roman" w:hAnsi="Arial" w:cs="Arial"/>
      <w:sz w:val="24"/>
      <w:szCs w:val="24"/>
      <w:lang w:eastAsia="en-AU"/>
    </w:rPr>
  </w:style>
  <w:style w:type="paragraph" w:styleId="Header">
    <w:name w:val="header"/>
    <w:basedOn w:val="Normal"/>
    <w:link w:val="HeaderChar"/>
    <w:unhideWhenUsed/>
    <w:rsid w:val="006B0B07"/>
    <w:pPr>
      <w:tabs>
        <w:tab w:val="center" w:pos="4513"/>
        <w:tab w:val="right" w:pos="9026"/>
      </w:tabs>
    </w:pPr>
  </w:style>
  <w:style w:type="character" w:customStyle="1" w:styleId="HeaderChar">
    <w:name w:val="Header Char"/>
    <w:basedOn w:val="DefaultParagraphFont"/>
    <w:link w:val="Header"/>
    <w:uiPriority w:val="99"/>
    <w:rsid w:val="006B0B07"/>
    <w:rPr>
      <w:rFonts w:ascii="Arial" w:eastAsia="Times New Roman" w:hAnsi="Arial" w:cs="Arial"/>
      <w:sz w:val="24"/>
      <w:szCs w:val="24"/>
      <w:lang w:eastAsia="en-AU"/>
    </w:rPr>
  </w:style>
  <w:style w:type="paragraph" w:styleId="Footer">
    <w:name w:val="footer"/>
    <w:basedOn w:val="Normal"/>
    <w:link w:val="FooterChar"/>
    <w:uiPriority w:val="99"/>
    <w:unhideWhenUsed/>
    <w:rsid w:val="006B0B07"/>
    <w:pPr>
      <w:tabs>
        <w:tab w:val="center" w:pos="4513"/>
        <w:tab w:val="right" w:pos="9026"/>
      </w:tabs>
    </w:pPr>
  </w:style>
  <w:style w:type="character" w:customStyle="1" w:styleId="FooterChar">
    <w:name w:val="Footer Char"/>
    <w:basedOn w:val="DefaultParagraphFont"/>
    <w:link w:val="Footer"/>
    <w:uiPriority w:val="99"/>
    <w:rsid w:val="006B0B07"/>
    <w:rPr>
      <w:rFonts w:ascii="Arial" w:eastAsia="Times New Roman" w:hAnsi="Arial" w:cs="Arial"/>
      <w:sz w:val="24"/>
      <w:szCs w:val="24"/>
      <w:lang w:eastAsia="en-AU"/>
    </w:rPr>
  </w:style>
  <w:style w:type="paragraph" w:styleId="ListParagraph">
    <w:name w:val="List Paragraph"/>
    <w:basedOn w:val="Normal"/>
    <w:uiPriority w:val="34"/>
    <w:qFormat/>
    <w:rsid w:val="006B0B07"/>
    <w:pPr>
      <w:ind w:left="720"/>
      <w:contextualSpacing/>
    </w:pPr>
  </w:style>
  <w:style w:type="paragraph" w:styleId="BodyText">
    <w:name w:val="Body Text"/>
    <w:basedOn w:val="Normal"/>
    <w:link w:val="BodyTextChar"/>
    <w:uiPriority w:val="99"/>
    <w:unhideWhenUsed/>
    <w:rsid w:val="00A2117B"/>
    <w:pPr>
      <w:spacing w:after="120"/>
    </w:pPr>
  </w:style>
  <w:style w:type="character" w:customStyle="1" w:styleId="BodyTextChar">
    <w:name w:val="Body Text Char"/>
    <w:basedOn w:val="DefaultParagraphFont"/>
    <w:link w:val="BodyText"/>
    <w:uiPriority w:val="99"/>
    <w:rsid w:val="00A2117B"/>
    <w:rPr>
      <w:rFonts w:ascii="Arial" w:eastAsia="Times New Roman" w:hAnsi="Arial" w:cs="Arial"/>
      <w:sz w:val="24"/>
      <w:szCs w:val="24"/>
    </w:rPr>
  </w:style>
  <w:style w:type="character" w:styleId="CommentReference">
    <w:name w:val="annotation reference"/>
    <w:basedOn w:val="DefaultParagraphFont"/>
    <w:uiPriority w:val="99"/>
    <w:semiHidden/>
    <w:unhideWhenUsed/>
    <w:rsid w:val="00E57172"/>
    <w:rPr>
      <w:sz w:val="16"/>
      <w:szCs w:val="16"/>
    </w:rPr>
  </w:style>
  <w:style w:type="paragraph" w:styleId="CommentText">
    <w:name w:val="annotation text"/>
    <w:basedOn w:val="Normal"/>
    <w:link w:val="CommentTextChar"/>
    <w:uiPriority w:val="99"/>
    <w:semiHidden/>
    <w:unhideWhenUsed/>
    <w:rsid w:val="00E57172"/>
    <w:rPr>
      <w:sz w:val="20"/>
      <w:szCs w:val="20"/>
    </w:rPr>
  </w:style>
  <w:style w:type="character" w:customStyle="1" w:styleId="CommentTextChar">
    <w:name w:val="Comment Text Char"/>
    <w:basedOn w:val="DefaultParagraphFont"/>
    <w:link w:val="CommentText"/>
    <w:uiPriority w:val="99"/>
    <w:semiHidden/>
    <w:rsid w:val="00E57172"/>
    <w:rPr>
      <w:rFonts w:ascii="Arial" w:eastAsia="Times New Roman" w:hAnsi="Arial" w:cs="Arial"/>
    </w:rPr>
  </w:style>
  <w:style w:type="paragraph" w:styleId="CommentSubject">
    <w:name w:val="annotation subject"/>
    <w:basedOn w:val="CommentText"/>
    <w:next w:val="CommentText"/>
    <w:link w:val="CommentSubjectChar"/>
    <w:uiPriority w:val="99"/>
    <w:semiHidden/>
    <w:unhideWhenUsed/>
    <w:rsid w:val="00E57172"/>
    <w:rPr>
      <w:b/>
      <w:bCs/>
    </w:rPr>
  </w:style>
  <w:style w:type="character" w:customStyle="1" w:styleId="CommentSubjectChar">
    <w:name w:val="Comment Subject Char"/>
    <w:basedOn w:val="CommentTextChar"/>
    <w:link w:val="CommentSubject"/>
    <w:uiPriority w:val="99"/>
    <w:semiHidden/>
    <w:rsid w:val="00E57172"/>
    <w:rPr>
      <w:rFonts w:ascii="Arial" w:eastAsia="Times New Roman" w:hAnsi="Arial" w:cs="Arial"/>
      <w:b/>
      <w:bCs/>
    </w:rPr>
  </w:style>
  <w:style w:type="paragraph" w:customStyle="1" w:styleId="TableBullets">
    <w:name w:val="Table Bullets"/>
    <w:basedOn w:val="Normal"/>
    <w:rsid w:val="00E76214"/>
    <w:pPr>
      <w:numPr>
        <w:numId w:val="10"/>
      </w:numPr>
      <w:spacing w:before="40" w:after="40"/>
    </w:pPr>
    <w:rPr>
      <w:rFonts w:cs="Times New Roman"/>
      <w:sz w:val="20"/>
      <w:szCs w:val="20"/>
      <w:lang w:val="en-US"/>
    </w:rPr>
  </w:style>
  <w:style w:type="paragraph" w:customStyle="1" w:styleId="xmsolistparagraph">
    <w:name w:val="x_msolistparagraph"/>
    <w:basedOn w:val="Normal"/>
    <w:rsid w:val="006B3398"/>
    <w:pPr>
      <w:spacing w:before="100" w:beforeAutospacing="1" w:after="100" w:afterAutospacing="1"/>
    </w:pPr>
    <w:rPr>
      <w:rFonts w:ascii="Times New Roman" w:hAnsi="Times New Roman" w:cs="Times New Roman"/>
    </w:rPr>
  </w:style>
  <w:style w:type="table" w:styleId="TableGrid">
    <w:name w:val="Table Grid"/>
    <w:basedOn w:val="TableNormal"/>
    <w:uiPriority w:val="59"/>
    <w:rsid w:val="00A856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Bullets">
    <w:name w:val="Normal + Bullets"/>
    <w:basedOn w:val="Normal"/>
    <w:rsid w:val="00911773"/>
    <w:pPr>
      <w:numPr>
        <w:ilvl w:val="1"/>
        <w:numId w:val="17"/>
      </w:numPr>
    </w:pPr>
  </w:style>
  <w:style w:type="paragraph" w:styleId="Revision">
    <w:name w:val="Revision"/>
    <w:hidden/>
    <w:uiPriority w:val="99"/>
    <w:semiHidden/>
    <w:rsid w:val="00DD7841"/>
    <w:rPr>
      <w:rFonts w:ascii="Arial" w:eastAsia="Times New Roman" w:hAnsi="Arial" w:cs="Arial"/>
      <w:sz w:val="24"/>
      <w:szCs w:val="24"/>
    </w:rPr>
  </w:style>
  <w:style w:type="paragraph" w:styleId="BodyText2">
    <w:name w:val="Body Text 2"/>
    <w:basedOn w:val="Normal"/>
    <w:link w:val="BodyText2Char"/>
    <w:uiPriority w:val="99"/>
    <w:semiHidden/>
    <w:unhideWhenUsed/>
    <w:rsid w:val="00CB692B"/>
    <w:pPr>
      <w:spacing w:after="120" w:line="480" w:lineRule="auto"/>
    </w:pPr>
  </w:style>
  <w:style w:type="character" w:customStyle="1" w:styleId="BodyText2Char">
    <w:name w:val="Body Text 2 Char"/>
    <w:basedOn w:val="DefaultParagraphFont"/>
    <w:link w:val="BodyText2"/>
    <w:uiPriority w:val="99"/>
    <w:semiHidden/>
    <w:rsid w:val="00CB692B"/>
    <w:rPr>
      <w:rFonts w:ascii="Arial" w:eastAsia="Times New Roman" w:hAnsi="Arial" w:cs="Arial"/>
      <w:sz w:val="24"/>
      <w:szCs w:val="24"/>
    </w:rPr>
  </w:style>
  <w:style w:type="character" w:customStyle="1" w:styleId="Heading3Char">
    <w:name w:val="Heading 3 Char"/>
    <w:basedOn w:val="DefaultParagraphFont"/>
    <w:link w:val="Heading3"/>
    <w:uiPriority w:val="9"/>
    <w:semiHidden/>
    <w:rsid w:val="00334B3B"/>
    <w:rPr>
      <w:rFonts w:asciiTheme="majorHAnsi" w:eastAsiaTheme="majorEastAsia" w:hAnsiTheme="majorHAnsi" w:cstheme="majorBidi"/>
      <w:color w:val="243F60" w:themeColor="accent1" w:themeShade="7F"/>
      <w:sz w:val="24"/>
      <w:szCs w:val="24"/>
    </w:rPr>
  </w:style>
  <w:style w:type="paragraph" w:customStyle="1" w:styleId="number1">
    <w:name w:val="number1"/>
    <w:basedOn w:val="Normal"/>
    <w:rsid w:val="002A68D6"/>
    <w:pPr>
      <w:spacing w:after="120"/>
      <w:ind w:left="510" w:hanging="510"/>
    </w:pPr>
    <w:rPr>
      <w:rFonts w:ascii="Times New Roman" w:hAnsi="Times New Roman" w:cs="Times New Roman"/>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379360">
      <w:bodyDiv w:val="1"/>
      <w:marLeft w:val="0"/>
      <w:marRight w:val="0"/>
      <w:marTop w:val="0"/>
      <w:marBottom w:val="0"/>
      <w:divBdr>
        <w:top w:val="none" w:sz="0" w:space="0" w:color="auto"/>
        <w:left w:val="none" w:sz="0" w:space="0" w:color="auto"/>
        <w:bottom w:val="none" w:sz="0" w:space="0" w:color="auto"/>
        <w:right w:val="none" w:sz="0" w:space="0" w:color="auto"/>
      </w:divBdr>
    </w:div>
    <w:div w:id="1677079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g"/><Relationship Id="rId18" Type="http://schemas.openxmlformats.org/officeDocument/2006/relationships/image" Target="media/image8.jpe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6.jpeg"/><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9.jp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diagramQuickStyle" Target="diagrams/quickStyle1.xm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0.jp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C1E1913-DE38-43E3-94FD-4EBB632A6A36}"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en-AU"/>
        </a:p>
      </dgm:t>
    </dgm:pt>
    <dgm:pt modelId="{EAFC1EB7-87A6-4943-A814-4BE1EFB01480}">
      <dgm:prSet phldrT="[Text]"/>
      <dgm:spPr/>
      <dgm:t>
        <a:bodyPr/>
        <a:lstStyle/>
        <a:p>
          <a:r>
            <a:rPr lang="en-AU" dirty="0"/>
            <a:t>Director Wildlife Conservation</a:t>
          </a:r>
        </a:p>
      </dgm:t>
    </dgm:pt>
    <dgm:pt modelId="{51EDBBF6-7A33-4D14-9665-93204634D837}" type="parTrans" cxnId="{E1563D41-0B45-481B-A8BE-34EF831A7703}">
      <dgm:prSet/>
      <dgm:spPr/>
      <dgm:t>
        <a:bodyPr/>
        <a:lstStyle/>
        <a:p>
          <a:endParaRPr lang="en-AU"/>
        </a:p>
      </dgm:t>
    </dgm:pt>
    <dgm:pt modelId="{3D14A417-4486-4528-8B2E-6E4FCF02149E}" type="sibTrans" cxnId="{E1563D41-0B45-481B-A8BE-34EF831A7703}">
      <dgm:prSet/>
      <dgm:spPr/>
      <dgm:t>
        <a:bodyPr/>
        <a:lstStyle/>
        <a:p>
          <a:endParaRPr lang="en-AU"/>
        </a:p>
      </dgm:t>
    </dgm:pt>
    <dgm:pt modelId="{542E02AF-1007-4BFA-B601-B55CAE4359BE}">
      <dgm:prSet phldrT="[Text]"/>
      <dgm:spPr/>
      <dgm:t>
        <a:bodyPr/>
        <a:lstStyle/>
        <a:p>
          <a:pPr>
            <a:lnSpc>
              <a:spcPct val="100000"/>
            </a:lnSpc>
            <a:spcAft>
              <a:spcPts val="0"/>
            </a:spcAft>
          </a:pPr>
          <a:r>
            <a:rPr lang="en-AU" dirty="0"/>
            <a:t>Senior Manager</a:t>
          </a:r>
        </a:p>
        <a:p>
          <a:pPr>
            <a:lnSpc>
              <a:spcPct val="100000"/>
            </a:lnSpc>
            <a:spcAft>
              <a:spcPts val="0"/>
            </a:spcAft>
          </a:pPr>
          <a:r>
            <a:rPr lang="en-AU" dirty="0"/>
            <a:t> Animal Welfare/</a:t>
          </a:r>
        </a:p>
        <a:p>
          <a:pPr>
            <a:lnSpc>
              <a:spcPct val="100000"/>
            </a:lnSpc>
            <a:spcAft>
              <a:spcPts val="0"/>
            </a:spcAft>
          </a:pPr>
          <a:r>
            <a:rPr lang="en-AU" dirty="0"/>
            <a:t>Life Sciences</a:t>
          </a:r>
        </a:p>
      </dgm:t>
    </dgm:pt>
    <dgm:pt modelId="{E44F3A86-CEF6-429F-95D9-69D0725AB304}" type="parTrans" cxnId="{886F390B-9FE5-40FC-9F83-4C2AA9752438}">
      <dgm:prSet/>
      <dgm:spPr/>
      <dgm:t>
        <a:bodyPr/>
        <a:lstStyle/>
        <a:p>
          <a:endParaRPr lang="en-AU"/>
        </a:p>
      </dgm:t>
    </dgm:pt>
    <dgm:pt modelId="{DECA744C-2AA6-4997-B072-FE0B8F2C1962}" type="sibTrans" cxnId="{886F390B-9FE5-40FC-9F83-4C2AA9752438}">
      <dgm:prSet/>
      <dgm:spPr/>
      <dgm:t>
        <a:bodyPr/>
        <a:lstStyle/>
        <a:p>
          <a:endParaRPr lang="en-AU"/>
        </a:p>
      </dgm:t>
    </dgm:pt>
    <dgm:pt modelId="{EABDCAEB-20FB-44A1-AFE5-2B45E8544D14}">
      <dgm:prSet phldrT="[Text]"/>
      <dgm:spPr/>
      <dgm:t>
        <a:bodyPr/>
        <a:lstStyle/>
        <a:p>
          <a:r>
            <a:rPr lang="en-AU" dirty="0"/>
            <a:t>General Manager  Community Conservation and Learning</a:t>
          </a:r>
        </a:p>
      </dgm:t>
    </dgm:pt>
    <dgm:pt modelId="{E751E078-1F2F-4540-B439-D995229EDD16}" type="parTrans" cxnId="{C011C1FD-A772-4F6E-B849-8533029E84CB}">
      <dgm:prSet/>
      <dgm:spPr/>
      <dgm:t>
        <a:bodyPr/>
        <a:lstStyle/>
        <a:p>
          <a:endParaRPr lang="en-AU"/>
        </a:p>
      </dgm:t>
    </dgm:pt>
    <dgm:pt modelId="{5244998E-B33D-4DB9-B5C0-4A7A32C454DA}" type="sibTrans" cxnId="{C011C1FD-A772-4F6E-B849-8533029E84CB}">
      <dgm:prSet/>
      <dgm:spPr/>
      <dgm:t>
        <a:bodyPr/>
        <a:lstStyle/>
        <a:p>
          <a:endParaRPr lang="en-AU"/>
        </a:p>
      </dgm:t>
    </dgm:pt>
    <dgm:pt modelId="{C9768A63-E6C5-4A2E-BA66-37409E13A5FF}">
      <dgm:prSet phldrT="[Text]"/>
      <dgm:spPr/>
      <dgm:t>
        <a:bodyPr/>
        <a:lstStyle/>
        <a:p>
          <a:r>
            <a:rPr lang="en-AU" dirty="0"/>
            <a:t>General Manager Threatened Species Conservation</a:t>
          </a:r>
        </a:p>
      </dgm:t>
    </dgm:pt>
    <dgm:pt modelId="{9DAC1D25-A079-4F84-8EA5-0977F580E626}" type="parTrans" cxnId="{2C758C38-2344-492E-B0AD-677BB4684CDB}">
      <dgm:prSet/>
      <dgm:spPr/>
      <dgm:t>
        <a:bodyPr/>
        <a:lstStyle/>
        <a:p>
          <a:endParaRPr lang="en-AU"/>
        </a:p>
      </dgm:t>
    </dgm:pt>
    <dgm:pt modelId="{FCE27EEF-A79A-4EEC-9E7B-E988C1431F73}" type="sibTrans" cxnId="{2C758C38-2344-492E-B0AD-677BB4684CDB}">
      <dgm:prSet/>
      <dgm:spPr/>
      <dgm:t>
        <a:bodyPr/>
        <a:lstStyle/>
        <a:p>
          <a:endParaRPr lang="en-AU"/>
        </a:p>
      </dgm:t>
    </dgm:pt>
    <dgm:pt modelId="{334108C0-B99C-433E-8F2B-98C57A5E87AD}">
      <dgm:prSet phldrT="[Text]"/>
      <dgm:spPr/>
      <dgm:t>
        <a:bodyPr/>
        <a:lstStyle/>
        <a:p>
          <a:r>
            <a:rPr lang="en-AU" dirty="0"/>
            <a:t>Senior Manager Environmental Sustainability</a:t>
          </a:r>
        </a:p>
      </dgm:t>
    </dgm:pt>
    <dgm:pt modelId="{7928177C-D8FB-4234-BFA9-F7125DEEB8A2}" type="parTrans" cxnId="{D0EBEFCC-0370-4870-8EAD-18F45AAFB0D1}">
      <dgm:prSet/>
      <dgm:spPr/>
      <dgm:t>
        <a:bodyPr/>
        <a:lstStyle/>
        <a:p>
          <a:endParaRPr lang="en-AU"/>
        </a:p>
      </dgm:t>
    </dgm:pt>
    <dgm:pt modelId="{3F810E38-110C-495D-A647-CC2F4121E2E2}" type="sibTrans" cxnId="{D0EBEFCC-0370-4870-8EAD-18F45AAFB0D1}">
      <dgm:prSet/>
      <dgm:spPr/>
      <dgm:t>
        <a:bodyPr/>
        <a:lstStyle/>
        <a:p>
          <a:endParaRPr lang="en-AU"/>
        </a:p>
      </dgm:t>
    </dgm:pt>
    <dgm:pt modelId="{1695660E-3D1C-4DB0-9919-78D3F6FB74CB}">
      <dgm:prSet phldrT="[Text]"/>
      <dgm:spPr/>
      <dgm:t>
        <a:bodyPr/>
        <a:lstStyle/>
        <a:p>
          <a:r>
            <a:rPr lang="en-AU" dirty="0"/>
            <a:t>Animal  Beahviour Specialist</a:t>
          </a:r>
        </a:p>
      </dgm:t>
    </dgm:pt>
    <dgm:pt modelId="{33407995-8A8C-4916-A9EB-2765BD272A44}" type="parTrans" cxnId="{B59EC290-3D24-44ED-A456-BA04FC2BBC33}">
      <dgm:prSet/>
      <dgm:spPr/>
      <dgm:t>
        <a:bodyPr/>
        <a:lstStyle/>
        <a:p>
          <a:endParaRPr lang="en-AU"/>
        </a:p>
      </dgm:t>
    </dgm:pt>
    <dgm:pt modelId="{E9B61FD6-0AC3-47CB-977C-DF454BF17126}" type="sibTrans" cxnId="{B59EC290-3D24-44ED-A456-BA04FC2BBC33}">
      <dgm:prSet/>
      <dgm:spPr/>
      <dgm:t>
        <a:bodyPr/>
        <a:lstStyle/>
        <a:p>
          <a:endParaRPr lang="en-AU"/>
        </a:p>
      </dgm:t>
    </dgm:pt>
    <dgm:pt modelId="{A35AB2A8-832A-48A8-B121-2CB67E9B65CB}">
      <dgm:prSet/>
      <dgm:spPr/>
      <dgm:t>
        <a:bodyPr/>
        <a:lstStyle/>
        <a:p>
          <a:r>
            <a:rPr lang="en-US"/>
            <a:t>Animal Training Coordinators</a:t>
          </a:r>
        </a:p>
      </dgm:t>
    </dgm:pt>
    <dgm:pt modelId="{1537AA42-A8BB-4AC1-9D6A-9A92C60C6AD7}" type="parTrans" cxnId="{658ECD5B-ABFB-4BE7-988F-4A92370E60B1}">
      <dgm:prSet>
        <dgm:style>
          <a:lnRef idx="0">
            <a:scrgbClr r="0" g="0" b="0"/>
          </a:lnRef>
          <a:fillRef idx="0">
            <a:scrgbClr r="0" g="0" b="0"/>
          </a:fillRef>
          <a:effectRef idx="0">
            <a:scrgbClr r="0" g="0" b="0"/>
          </a:effectRef>
          <a:fontRef idx="minor">
            <a:schemeClr val="tx1"/>
          </a:fontRef>
        </dgm:style>
      </dgm:prSet>
      <dgm:spPr>
        <a:noFill/>
        <a:ln w="28575" cap="flat" cmpd="sng" algn="ctr">
          <a:solidFill>
            <a:schemeClr val="accent1"/>
          </a:solidFill>
          <a:prstDash val="dash"/>
          <a:round/>
          <a:headEnd type="none" w="med" len="med"/>
          <a:tailEnd type="none" w="med" len="med"/>
        </a:ln>
      </dgm:spPr>
      <dgm:t>
        <a:bodyPr/>
        <a:lstStyle/>
        <a:p>
          <a:endParaRPr lang="en-US"/>
        </a:p>
      </dgm:t>
    </dgm:pt>
    <dgm:pt modelId="{A172511E-54C1-41E8-9B90-3B3E3355DF37}" type="sibTrans" cxnId="{658ECD5B-ABFB-4BE7-988F-4A92370E60B1}">
      <dgm:prSet/>
      <dgm:spPr/>
      <dgm:t>
        <a:bodyPr/>
        <a:lstStyle/>
        <a:p>
          <a:endParaRPr lang="en-US"/>
        </a:p>
      </dgm:t>
    </dgm:pt>
    <dgm:pt modelId="{C4525328-3268-459D-8327-310B7D66F788}">
      <dgm:prSet custT="1"/>
      <dgm:spPr/>
      <dgm:t>
        <a:bodyPr/>
        <a:lstStyle/>
        <a:p>
          <a:r>
            <a:rPr lang="en-US" sz="1000" b="1"/>
            <a:t>Animal Welfare</a:t>
          </a:r>
        </a:p>
        <a:p>
          <a:r>
            <a:rPr lang="en-US" sz="1000" b="1"/>
            <a:t>Specialist</a:t>
          </a:r>
        </a:p>
      </dgm:t>
    </dgm:pt>
    <dgm:pt modelId="{7A3CEF66-15F2-4BE9-81EC-E8B573EF4EE1}" type="parTrans" cxnId="{39E87603-D170-4DB7-9903-BC028B509CE3}">
      <dgm:prSet/>
      <dgm:spPr/>
      <dgm:t>
        <a:bodyPr/>
        <a:lstStyle/>
        <a:p>
          <a:endParaRPr lang="en-US"/>
        </a:p>
      </dgm:t>
    </dgm:pt>
    <dgm:pt modelId="{A46CECEA-53D5-4CFB-B6EC-5894D24100B7}" type="sibTrans" cxnId="{39E87603-D170-4DB7-9903-BC028B509CE3}">
      <dgm:prSet/>
      <dgm:spPr/>
      <dgm:t>
        <a:bodyPr/>
        <a:lstStyle/>
        <a:p>
          <a:endParaRPr lang="en-US"/>
        </a:p>
      </dgm:t>
    </dgm:pt>
    <dgm:pt modelId="{C34035A8-586D-431E-B203-D7E424B9D4F7}">
      <dgm:prSet/>
      <dgm:spPr/>
      <dgm:t>
        <a:bodyPr/>
        <a:lstStyle/>
        <a:p>
          <a:r>
            <a:rPr lang="en-US"/>
            <a:t>Animal Welfare Research Officer</a:t>
          </a:r>
        </a:p>
      </dgm:t>
    </dgm:pt>
    <dgm:pt modelId="{FF8C045A-5E51-4CA2-BB5B-2D7A7892E5C2}" type="parTrans" cxnId="{49513688-6055-4B15-BB10-7CD76FB981E7}">
      <dgm:prSet/>
      <dgm:spPr/>
      <dgm:t>
        <a:bodyPr/>
        <a:lstStyle/>
        <a:p>
          <a:endParaRPr lang="en-US"/>
        </a:p>
      </dgm:t>
    </dgm:pt>
    <dgm:pt modelId="{6BA996B3-AFD5-49D5-A3E2-87CE06B7226E}" type="sibTrans" cxnId="{49513688-6055-4B15-BB10-7CD76FB981E7}">
      <dgm:prSet/>
      <dgm:spPr/>
      <dgm:t>
        <a:bodyPr/>
        <a:lstStyle/>
        <a:p>
          <a:endParaRPr lang="en-US"/>
        </a:p>
      </dgm:t>
    </dgm:pt>
    <dgm:pt modelId="{72EB57FB-76D4-4A3A-BB33-F499DB65C17E}">
      <dgm:prSet/>
      <dgm:spPr/>
      <dgm:t>
        <a:bodyPr/>
        <a:lstStyle/>
        <a:p>
          <a:r>
            <a:rPr lang="en-AU" u="none"/>
            <a:t>General Manager/ Senior Manager Life Sciences</a:t>
          </a:r>
        </a:p>
      </dgm:t>
    </dgm:pt>
    <dgm:pt modelId="{CF7FFA16-1EDB-4CBC-83A1-54600865EE1E}" type="parTrans" cxnId="{DD24F1A8-1BF7-439F-8BDB-C3F9F84EFBC1}">
      <dgm:prSet/>
      <dgm:spPr/>
      <dgm:t>
        <a:bodyPr/>
        <a:lstStyle/>
        <a:p>
          <a:endParaRPr lang="en-US"/>
        </a:p>
      </dgm:t>
    </dgm:pt>
    <dgm:pt modelId="{53F4ED21-DB9C-4E75-9F64-2D8E97568CB8}" type="sibTrans" cxnId="{DD24F1A8-1BF7-439F-8BDB-C3F9F84EFBC1}">
      <dgm:prSet/>
      <dgm:spPr/>
      <dgm:t>
        <a:bodyPr/>
        <a:lstStyle/>
        <a:p>
          <a:endParaRPr lang="en-US"/>
        </a:p>
      </dgm:t>
    </dgm:pt>
    <dgm:pt modelId="{D33A03AD-9D1D-4AAE-A9CB-AB811189EAA5}" type="pres">
      <dgm:prSet presAssocID="{BC1E1913-DE38-43E3-94FD-4EBB632A6A36}" presName="hierChild1" presStyleCnt="0">
        <dgm:presLayoutVars>
          <dgm:orgChart val="1"/>
          <dgm:chPref val="1"/>
          <dgm:dir/>
          <dgm:animOne val="branch"/>
          <dgm:animLvl val="lvl"/>
          <dgm:resizeHandles/>
        </dgm:presLayoutVars>
      </dgm:prSet>
      <dgm:spPr/>
      <dgm:t>
        <a:bodyPr/>
        <a:lstStyle/>
        <a:p>
          <a:endParaRPr lang="en-US"/>
        </a:p>
      </dgm:t>
    </dgm:pt>
    <dgm:pt modelId="{36FDF7F8-3AF3-454D-9966-0EC4F1D2C1B6}" type="pres">
      <dgm:prSet presAssocID="{EAFC1EB7-87A6-4943-A814-4BE1EFB01480}" presName="hierRoot1" presStyleCnt="0">
        <dgm:presLayoutVars>
          <dgm:hierBranch val="init"/>
        </dgm:presLayoutVars>
      </dgm:prSet>
      <dgm:spPr/>
    </dgm:pt>
    <dgm:pt modelId="{45EB4D20-95B9-4743-BE0C-127EAABC6096}" type="pres">
      <dgm:prSet presAssocID="{EAFC1EB7-87A6-4943-A814-4BE1EFB01480}" presName="rootComposite1" presStyleCnt="0"/>
      <dgm:spPr/>
    </dgm:pt>
    <dgm:pt modelId="{E714E23D-5CDD-47C0-A353-CA1981A8376A}" type="pres">
      <dgm:prSet presAssocID="{EAFC1EB7-87A6-4943-A814-4BE1EFB01480}" presName="rootText1" presStyleLbl="node0" presStyleIdx="0" presStyleCnt="2">
        <dgm:presLayoutVars>
          <dgm:chPref val="3"/>
        </dgm:presLayoutVars>
      </dgm:prSet>
      <dgm:spPr/>
      <dgm:t>
        <a:bodyPr/>
        <a:lstStyle/>
        <a:p>
          <a:endParaRPr lang="en-US"/>
        </a:p>
      </dgm:t>
    </dgm:pt>
    <dgm:pt modelId="{285D203A-3FF8-4F82-8C0C-DEBB9805BFCE}" type="pres">
      <dgm:prSet presAssocID="{EAFC1EB7-87A6-4943-A814-4BE1EFB01480}" presName="rootConnector1" presStyleLbl="node1" presStyleIdx="0" presStyleCnt="0"/>
      <dgm:spPr/>
      <dgm:t>
        <a:bodyPr/>
        <a:lstStyle/>
        <a:p>
          <a:endParaRPr lang="en-US"/>
        </a:p>
      </dgm:t>
    </dgm:pt>
    <dgm:pt modelId="{2D4E55BA-0D23-4EA1-9259-40D6FB94F5B9}" type="pres">
      <dgm:prSet presAssocID="{EAFC1EB7-87A6-4943-A814-4BE1EFB01480}" presName="hierChild2" presStyleCnt="0"/>
      <dgm:spPr/>
    </dgm:pt>
    <dgm:pt modelId="{1C9BA136-C75E-433A-994C-46C6E9BC5398}" type="pres">
      <dgm:prSet presAssocID="{E44F3A86-CEF6-429F-95D9-69D0725AB304}" presName="Name37" presStyleLbl="parChTrans1D2" presStyleIdx="0" presStyleCnt="4"/>
      <dgm:spPr/>
      <dgm:t>
        <a:bodyPr/>
        <a:lstStyle/>
        <a:p>
          <a:endParaRPr lang="en-US"/>
        </a:p>
      </dgm:t>
    </dgm:pt>
    <dgm:pt modelId="{D345C7D4-5ED0-48F7-AF93-6E0B1F775D7C}" type="pres">
      <dgm:prSet presAssocID="{542E02AF-1007-4BFA-B601-B55CAE4359BE}" presName="hierRoot2" presStyleCnt="0">
        <dgm:presLayoutVars>
          <dgm:hierBranch val="init"/>
        </dgm:presLayoutVars>
      </dgm:prSet>
      <dgm:spPr/>
    </dgm:pt>
    <dgm:pt modelId="{57B3CD4C-B425-47BE-A582-EDB3F7A26DA9}" type="pres">
      <dgm:prSet presAssocID="{542E02AF-1007-4BFA-B601-B55CAE4359BE}" presName="rootComposite" presStyleCnt="0"/>
      <dgm:spPr/>
    </dgm:pt>
    <dgm:pt modelId="{7E8F2841-60AE-4659-AF49-46F4D9045CBC}" type="pres">
      <dgm:prSet presAssocID="{542E02AF-1007-4BFA-B601-B55CAE4359BE}" presName="rootText" presStyleLbl="node2" presStyleIdx="0" presStyleCnt="4">
        <dgm:presLayoutVars>
          <dgm:chPref val="3"/>
        </dgm:presLayoutVars>
      </dgm:prSet>
      <dgm:spPr/>
      <dgm:t>
        <a:bodyPr/>
        <a:lstStyle/>
        <a:p>
          <a:endParaRPr lang="en-US"/>
        </a:p>
      </dgm:t>
    </dgm:pt>
    <dgm:pt modelId="{469EE38C-261C-4956-93C6-5AC5A455CF38}" type="pres">
      <dgm:prSet presAssocID="{542E02AF-1007-4BFA-B601-B55CAE4359BE}" presName="rootConnector" presStyleLbl="node2" presStyleIdx="0" presStyleCnt="4"/>
      <dgm:spPr/>
      <dgm:t>
        <a:bodyPr/>
        <a:lstStyle/>
        <a:p>
          <a:endParaRPr lang="en-US"/>
        </a:p>
      </dgm:t>
    </dgm:pt>
    <dgm:pt modelId="{50F2C89E-EE85-4403-A948-B29095058B21}" type="pres">
      <dgm:prSet presAssocID="{542E02AF-1007-4BFA-B601-B55CAE4359BE}" presName="hierChild4" presStyleCnt="0"/>
      <dgm:spPr/>
    </dgm:pt>
    <dgm:pt modelId="{C1DF7779-7643-49AC-BE38-30F3DAB0A7D6}" type="pres">
      <dgm:prSet presAssocID="{33407995-8A8C-4916-A9EB-2765BD272A44}" presName="Name37" presStyleLbl="parChTrans1D3" presStyleIdx="0" presStyleCnt="2"/>
      <dgm:spPr/>
      <dgm:t>
        <a:bodyPr/>
        <a:lstStyle/>
        <a:p>
          <a:endParaRPr lang="en-US"/>
        </a:p>
      </dgm:t>
    </dgm:pt>
    <dgm:pt modelId="{DE1FA0C6-AF51-411D-948C-CA27FF18EF0B}" type="pres">
      <dgm:prSet presAssocID="{1695660E-3D1C-4DB0-9919-78D3F6FB74CB}" presName="hierRoot2" presStyleCnt="0">
        <dgm:presLayoutVars>
          <dgm:hierBranch val="init"/>
        </dgm:presLayoutVars>
      </dgm:prSet>
      <dgm:spPr/>
    </dgm:pt>
    <dgm:pt modelId="{002AF7D7-D7A7-43A5-AD5C-1FF0D35E8B07}" type="pres">
      <dgm:prSet presAssocID="{1695660E-3D1C-4DB0-9919-78D3F6FB74CB}" presName="rootComposite" presStyleCnt="0"/>
      <dgm:spPr/>
    </dgm:pt>
    <dgm:pt modelId="{6052B809-692B-45FB-9304-2DBBE59515DB}" type="pres">
      <dgm:prSet presAssocID="{1695660E-3D1C-4DB0-9919-78D3F6FB74CB}" presName="rootText" presStyleLbl="node3" presStyleIdx="0" presStyleCnt="2">
        <dgm:presLayoutVars>
          <dgm:chPref val="3"/>
        </dgm:presLayoutVars>
      </dgm:prSet>
      <dgm:spPr/>
      <dgm:t>
        <a:bodyPr/>
        <a:lstStyle/>
        <a:p>
          <a:endParaRPr lang="en-US"/>
        </a:p>
      </dgm:t>
    </dgm:pt>
    <dgm:pt modelId="{640BD753-021F-404F-BA8F-CB8BE9BE96F4}" type="pres">
      <dgm:prSet presAssocID="{1695660E-3D1C-4DB0-9919-78D3F6FB74CB}" presName="rootConnector" presStyleLbl="node3" presStyleIdx="0" presStyleCnt="2"/>
      <dgm:spPr/>
      <dgm:t>
        <a:bodyPr/>
        <a:lstStyle/>
        <a:p>
          <a:endParaRPr lang="en-US"/>
        </a:p>
      </dgm:t>
    </dgm:pt>
    <dgm:pt modelId="{1A9DA967-73A0-428F-96E1-B1167D6C8949}" type="pres">
      <dgm:prSet presAssocID="{1695660E-3D1C-4DB0-9919-78D3F6FB74CB}" presName="hierChild4" presStyleCnt="0"/>
      <dgm:spPr/>
    </dgm:pt>
    <dgm:pt modelId="{779B581C-641F-47B5-B0AB-B396B9256BEE}" type="pres">
      <dgm:prSet presAssocID="{1537AA42-A8BB-4AC1-9D6A-9A92C60C6AD7}" presName="Name37" presStyleLbl="parChTrans1D4" presStyleIdx="0" presStyleCnt="2"/>
      <dgm:spPr/>
      <dgm:t>
        <a:bodyPr/>
        <a:lstStyle/>
        <a:p>
          <a:endParaRPr lang="en-US"/>
        </a:p>
      </dgm:t>
    </dgm:pt>
    <dgm:pt modelId="{66025CAA-2FB2-422E-89E1-111A1D0FAF9F}" type="pres">
      <dgm:prSet presAssocID="{A35AB2A8-832A-48A8-B121-2CB67E9B65CB}" presName="hierRoot2" presStyleCnt="0">
        <dgm:presLayoutVars>
          <dgm:hierBranch val="init"/>
        </dgm:presLayoutVars>
      </dgm:prSet>
      <dgm:spPr/>
    </dgm:pt>
    <dgm:pt modelId="{29015E08-F7F5-4B5C-8ACA-4203C36B2E78}" type="pres">
      <dgm:prSet presAssocID="{A35AB2A8-832A-48A8-B121-2CB67E9B65CB}" presName="rootComposite" presStyleCnt="0"/>
      <dgm:spPr/>
    </dgm:pt>
    <dgm:pt modelId="{DAA545D7-E999-4DDC-B147-5BB6C99C874C}" type="pres">
      <dgm:prSet presAssocID="{A35AB2A8-832A-48A8-B121-2CB67E9B65CB}" presName="rootText" presStyleLbl="node4" presStyleIdx="0" presStyleCnt="2">
        <dgm:presLayoutVars>
          <dgm:chPref val="3"/>
        </dgm:presLayoutVars>
      </dgm:prSet>
      <dgm:spPr/>
      <dgm:t>
        <a:bodyPr/>
        <a:lstStyle/>
        <a:p>
          <a:endParaRPr lang="en-US"/>
        </a:p>
      </dgm:t>
    </dgm:pt>
    <dgm:pt modelId="{B1E1FA30-9F9F-4AC9-9F74-75EAF168DB07}" type="pres">
      <dgm:prSet presAssocID="{A35AB2A8-832A-48A8-B121-2CB67E9B65CB}" presName="rootConnector" presStyleLbl="node4" presStyleIdx="0" presStyleCnt="2"/>
      <dgm:spPr/>
      <dgm:t>
        <a:bodyPr/>
        <a:lstStyle/>
        <a:p>
          <a:endParaRPr lang="en-US"/>
        </a:p>
      </dgm:t>
    </dgm:pt>
    <dgm:pt modelId="{61D1DC85-B0C3-4FEB-B58F-2F0D0F4D8B7B}" type="pres">
      <dgm:prSet presAssocID="{A35AB2A8-832A-48A8-B121-2CB67E9B65CB}" presName="hierChild4" presStyleCnt="0"/>
      <dgm:spPr/>
    </dgm:pt>
    <dgm:pt modelId="{2976476C-1277-4DF5-B48B-DA0FFE9B9D73}" type="pres">
      <dgm:prSet presAssocID="{A35AB2A8-832A-48A8-B121-2CB67E9B65CB}" presName="hierChild5" presStyleCnt="0"/>
      <dgm:spPr/>
    </dgm:pt>
    <dgm:pt modelId="{185F23EA-08E4-45B6-A439-8A6DB40781CB}" type="pres">
      <dgm:prSet presAssocID="{1695660E-3D1C-4DB0-9919-78D3F6FB74CB}" presName="hierChild5" presStyleCnt="0"/>
      <dgm:spPr/>
    </dgm:pt>
    <dgm:pt modelId="{89BF6180-5ED8-42B9-A17D-77CC644467AD}" type="pres">
      <dgm:prSet presAssocID="{7A3CEF66-15F2-4BE9-81EC-E8B573EF4EE1}" presName="Name37" presStyleLbl="parChTrans1D3" presStyleIdx="1" presStyleCnt="2"/>
      <dgm:spPr/>
      <dgm:t>
        <a:bodyPr/>
        <a:lstStyle/>
        <a:p>
          <a:endParaRPr lang="en-US"/>
        </a:p>
      </dgm:t>
    </dgm:pt>
    <dgm:pt modelId="{1C8C9E81-C8C9-4C38-A94A-E5F674157205}" type="pres">
      <dgm:prSet presAssocID="{C4525328-3268-459D-8327-310B7D66F788}" presName="hierRoot2" presStyleCnt="0">
        <dgm:presLayoutVars>
          <dgm:hierBranch val="init"/>
        </dgm:presLayoutVars>
      </dgm:prSet>
      <dgm:spPr/>
    </dgm:pt>
    <dgm:pt modelId="{0E27EB71-87A6-480E-A34A-456D5FCECE51}" type="pres">
      <dgm:prSet presAssocID="{C4525328-3268-459D-8327-310B7D66F788}" presName="rootComposite" presStyleCnt="0"/>
      <dgm:spPr/>
    </dgm:pt>
    <dgm:pt modelId="{416C0367-96BE-419A-9272-E15B7CE52F20}" type="pres">
      <dgm:prSet presAssocID="{C4525328-3268-459D-8327-310B7D66F788}" presName="rootText" presStyleLbl="node3" presStyleIdx="1" presStyleCnt="2">
        <dgm:presLayoutVars>
          <dgm:chPref val="3"/>
        </dgm:presLayoutVars>
      </dgm:prSet>
      <dgm:spPr/>
      <dgm:t>
        <a:bodyPr/>
        <a:lstStyle/>
        <a:p>
          <a:endParaRPr lang="en-US"/>
        </a:p>
      </dgm:t>
    </dgm:pt>
    <dgm:pt modelId="{93E31F24-1D02-47E3-84D9-223AD65E009C}" type="pres">
      <dgm:prSet presAssocID="{C4525328-3268-459D-8327-310B7D66F788}" presName="rootConnector" presStyleLbl="node3" presStyleIdx="1" presStyleCnt="2"/>
      <dgm:spPr/>
      <dgm:t>
        <a:bodyPr/>
        <a:lstStyle/>
        <a:p>
          <a:endParaRPr lang="en-US"/>
        </a:p>
      </dgm:t>
    </dgm:pt>
    <dgm:pt modelId="{8E941E51-7007-4B15-8EA5-7686CD44C645}" type="pres">
      <dgm:prSet presAssocID="{C4525328-3268-459D-8327-310B7D66F788}" presName="hierChild4" presStyleCnt="0"/>
      <dgm:spPr/>
    </dgm:pt>
    <dgm:pt modelId="{C4D848B8-B666-4E54-9C62-48FB58C56DD5}" type="pres">
      <dgm:prSet presAssocID="{FF8C045A-5E51-4CA2-BB5B-2D7A7892E5C2}" presName="Name37" presStyleLbl="parChTrans1D4" presStyleIdx="1" presStyleCnt="2"/>
      <dgm:spPr/>
      <dgm:t>
        <a:bodyPr/>
        <a:lstStyle/>
        <a:p>
          <a:endParaRPr lang="en-US"/>
        </a:p>
      </dgm:t>
    </dgm:pt>
    <dgm:pt modelId="{36F61AD7-0FCA-475A-8D73-9E3217DD6E7C}" type="pres">
      <dgm:prSet presAssocID="{C34035A8-586D-431E-B203-D7E424B9D4F7}" presName="hierRoot2" presStyleCnt="0">
        <dgm:presLayoutVars>
          <dgm:hierBranch val="init"/>
        </dgm:presLayoutVars>
      </dgm:prSet>
      <dgm:spPr/>
    </dgm:pt>
    <dgm:pt modelId="{7C0107D8-41BA-41DC-AEFE-BFBDD8E36F11}" type="pres">
      <dgm:prSet presAssocID="{C34035A8-586D-431E-B203-D7E424B9D4F7}" presName="rootComposite" presStyleCnt="0"/>
      <dgm:spPr/>
    </dgm:pt>
    <dgm:pt modelId="{8AE15B42-DF12-432E-8C40-AF72EE54E3DB}" type="pres">
      <dgm:prSet presAssocID="{C34035A8-586D-431E-B203-D7E424B9D4F7}" presName="rootText" presStyleLbl="node4" presStyleIdx="1" presStyleCnt="2">
        <dgm:presLayoutVars>
          <dgm:chPref val="3"/>
        </dgm:presLayoutVars>
      </dgm:prSet>
      <dgm:spPr/>
      <dgm:t>
        <a:bodyPr/>
        <a:lstStyle/>
        <a:p>
          <a:endParaRPr lang="en-US"/>
        </a:p>
      </dgm:t>
    </dgm:pt>
    <dgm:pt modelId="{3628769A-4537-4020-A106-4C88DD07B0CF}" type="pres">
      <dgm:prSet presAssocID="{C34035A8-586D-431E-B203-D7E424B9D4F7}" presName="rootConnector" presStyleLbl="node4" presStyleIdx="1" presStyleCnt="2"/>
      <dgm:spPr/>
      <dgm:t>
        <a:bodyPr/>
        <a:lstStyle/>
        <a:p>
          <a:endParaRPr lang="en-US"/>
        </a:p>
      </dgm:t>
    </dgm:pt>
    <dgm:pt modelId="{B81286E3-47A8-4554-BCEE-7A412FF69286}" type="pres">
      <dgm:prSet presAssocID="{C34035A8-586D-431E-B203-D7E424B9D4F7}" presName="hierChild4" presStyleCnt="0"/>
      <dgm:spPr/>
    </dgm:pt>
    <dgm:pt modelId="{6204EDC7-3318-4E1B-825B-4548712B954C}" type="pres">
      <dgm:prSet presAssocID="{C34035A8-586D-431E-B203-D7E424B9D4F7}" presName="hierChild5" presStyleCnt="0"/>
      <dgm:spPr/>
    </dgm:pt>
    <dgm:pt modelId="{BD964406-B9C2-459B-A2F2-F51AC712E74E}" type="pres">
      <dgm:prSet presAssocID="{C4525328-3268-459D-8327-310B7D66F788}" presName="hierChild5" presStyleCnt="0"/>
      <dgm:spPr/>
    </dgm:pt>
    <dgm:pt modelId="{B5437F0A-8836-4FC1-82B3-55853FBAA85B}" type="pres">
      <dgm:prSet presAssocID="{542E02AF-1007-4BFA-B601-B55CAE4359BE}" presName="hierChild5" presStyleCnt="0"/>
      <dgm:spPr/>
    </dgm:pt>
    <dgm:pt modelId="{EF210CD4-C7B5-4B30-9A26-2154A53C727E}" type="pres">
      <dgm:prSet presAssocID="{E751E078-1F2F-4540-B439-D995229EDD16}" presName="Name37" presStyleLbl="parChTrans1D2" presStyleIdx="1" presStyleCnt="4"/>
      <dgm:spPr/>
      <dgm:t>
        <a:bodyPr/>
        <a:lstStyle/>
        <a:p>
          <a:endParaRPr lang="en-US"/>
        </a:p>
      </dgm:t>
    </dgm:pt>
    <dgm:pt modelId="{630333AF-04E2-4A1D-9052-8C2D04829343}" type="pres">
      <dgm:prSet presAssocID="{EABDCAEB-20FB-44A1-AFE5-2B45E8544D14}" presName="hierRoot2" presStyleCnt="0">
        <dgm:presLayoutVars>
          <dgm:hierBranch val="init"/>
        </dgm:presLayoutVars>
      </dgm:prSet>
      <dgm:spPr/>
    </dgm:pt>
    <dgm:pt modelId="{9CDA546F-3A0D-4BEB-9B65-9DF942720406}" type="pres">
      <dgm:prSet presAssocID="{EABDCAEB-20FB-44A1-AFE5-2B45E8544D14}" presName="rootComposite" presStyleCnt="0"/>
      <dgm:spPr/>
    </dgm:pt>
    <dgm:pt modelId="{E452EF40-165D-4983-97B8-A07CC353820E}" type="pres">
      <dgm:prSet presAssocID="{EABDCAEB-20FB-44A1-AFE5-2B45E8544D14}" presName="rootText" presStyleLbl="node2" presStyleIdx="1" presStyleCnt="4">
        <dgm:presLayoutVars>
          <dgm:chPref val="3"/>
        </dgm:presLayoutVars>
      </dgm:prSet>
      <dgm:spPr/>
      <dgm:t>
        <a:bodyPr/>
        <a:lstStyle/>
        <a:p>
          <a:endParaRPr lang="en-US"/>
        </a:p>
      </dgm:t>
    </dgm:pt>
    <dgm:pt modelId="{EF749996-BFF1-41DB-9C82-E2AFDD89E25D}" type="pres">
      <dgm:prSet presAssocID="{EABDCAEB-20FB-44A1-AFE5-2B45E8544D14}" presName="rootConnector" presStyleLbl="node2" presStyleIdx="1" presStyleCnt="4"/>
      <dgm:spPr/>
      <dgm:t>
        <a:bodyPr/>
        <a:lstStyle/>
        <a:p>
          <a:endParaRPr lang="en-US"/>
        </a:p>
      </dgm:t>
    </dgm:pt>
    <dgm:pt modelId="{1E81745F-5991-4E27-859A-4AF8A81D6715}" type="pres">
      <dgm:prSet presAssocID="{EABDCAEB-20FB-44A1-AFE5-2B45E8544D14}" presName="hierChild4" presStyleCnt="0"/>
      <dgm:spPr/>
    </dgm:pt>
    <dgm:pt modelId="{866457A2-AC96-4464-BBD5-9AC4A72B68A0}" type="pres">
      <dgm:prSet presAssocID="{EABDCAEB-20FB-44A1-AFE5-2B45E8544D14}" presName="hierChild5" presStyleCnt="0"/>
      <dgm:spPr/>
    </dgm:pt>
    <dgm:pt modelId="{989E1DE8-8F39-4E75-977A-DF97A1CC0327}" type="pres">
      <dgm:prSet presAssocID="{9DAC1D25-A079-4F84-8EA5-0977F580E626}" presName="Name37" presStyleLbl="parChTrans1D2" presStyleIdx="2" presStyleCnt="4"/>
      <dgm:spPr/>
      <dgm:t>
        <a:bodyPr/>
        <a:lstStyle/>
        <a:p>
          <a:endParaRPr lang="en-US"/>
        </a:p>
      </dgm:t>
    </dgm:pt>
    <dgm:pt modelId="{1B59825C-39BC-417E-84EA-D0865FA4EAE6}" type="pres">
      <dgm:prSet presAssocID="{C9768A63-E6C5-4A2E-BA66-37409E13A5FF}" presName="hierRoot2" presStyleCnt="0">
        <dgm:presLayoutVars>
          <dgm:hierBranch val="init"/>
        </dgm:presLayoutVars>
      </dgm:prSet>
      <dgm:spPr/>
    </dgm:pt>
    <dgm:pt modelId="{3D00ACC3-3BE8-4EEF-B27D-89D14CF67EDC}" type="pres">
      <dgm:prSet presAssocID="{C9768A63-E6C5-4A2E-BA66-37409E13A5FF}" presName="rootComposite" presStyleCnt="0"/>
      <dgm:spPr/>
    </dgm:pt>
    <dgm:pt modelId="{64059D8C-7A0D-4FD3-B2DD-193E9F9F1B08}" type="pres">
      <dgm:prSet presAssocID="{C9768A63-E6C5-4A2E-BA66-37409E13A5FF}" presName="rootText" presStyleLbl="node2" presStyleIdx="2" presStyleCnt="4">
        <dgm:presLayoutVars>
          <dgm:chPref val="3"/>
        </dgm:presLayoutVars>
      </dgm:prSet>
      <dgm:spPr/>
      <dgm:t>
        <a:bodyPr/>
        <a:lstStyle/>
        <a:p>
          <a:endParaRPr lang="en-US"/>
        </a:p>
      </dgm:t>
    </dgm:pt>
    <dgm:pt modelId="{C474290F-DE64-4C72-A944-5DF38B013EAB}" type="pres">
      <dgm:prSet presAssocID="{C9768A63-E6C5-4A2E-BA66-37409E13A5FF}" presName="rootConnector" presStyleLbl="node2" presStyleIdx="2" presStyleCnt="4"/>
      <dgm:spPr/>
      <dgm:t>
        <a:bodyPr/>
        <a:lstStyle/>
        <a:p>
          <a:endParaRPr lang="en-US"/>
        </a:p>
      </dgm:t>
    </dgm:pt>
    <dgm:pt modelId="{7B595E74-F431-4476-BD77-51D2FFF7EB97}" type="pres">
      <dgm:prSet presAssocID="{C9768A63-E6C5-4A2E-BA66-37409E13A5FF}" presName="hierChild4" presStyleCnt="0"/>
      <dgm:spPr/>
    </dgm:pt>
    <dgm:pt modelId="{50F9EB6A-0ADA-4FEB-BF19-59FB74500E8D}" type="pres">
      <dgm:prSet presAssocID="{C9768A63-E6C5-4A2E-BA66-37409E13A5FF}" presName="hierChild5" presStyleCnt="0"/>
      <dgm:spPr/>
    </dgm:pt>
    <dgm:pt modelId="{90CD1A6E-A580-4F93-938E-C9F8B011FCC7}" type="pres">
      <dgm:prSet presAssocID="{7928177C-D8FB-4234-BFA9-F7125DEEB8A2}" presName="Name37" presStyleLbl="parChTrans1D2" presStyleIdx="3" presStyleCnt="4"/>
      <dgm:spPr/>
      <dgm:t>
        <a:bodyPr/>
        <a:lstStyle/>
        <a:p>
          <a:endParaRPr lang="en-US"/>
        </a:p>
      </dgm:t>
    </dgm:pt>
    <dgm:pt modelId="{3DBEC28D-86C9-4493-A54C-4919C1B95FD7}" type="pres">
      <dgm:prSet presAssocID="{334108C0-B99C-433E-8F2B-98C57A5E87AD}" presName="hierRoot2" presStyleCnt="0">
        <dgm:presLayoutVars>
          <dgm:hierBranch val="init"/>
        </dgm:presLayoutVars>
      </dgm:prSet>
      <dgm:spPr/>
    </dgm:pt>
    <dgm:pt modelId="{4DBD80ED-0DC1-4824-84E9-BCA428989FD7}" type="pres">
      <dgm:prSet presAssocID="{334108C0-B99C-433E-8F2B-98C57A5E87AD}" presName="rootComposite" presStyleCnt="0"/>
      <dgm:spPr/>
    </dgm:pt>
    <dgm:pt modelId="{563521A2-B2CA-47CF-AE22-AD5B98F0D16C}" type="pres">
      <dgm:prSet presAssocID="{334108C0-B99C-433E-8F2B-98C57A5E87AD}" presName="rootText" presStyleLbl="node2" presStyleIdx="3" presStyleCnt="4">
        <dgm:presLayoutVars>
          <dgm:chPref val="3"/>
        </dgm:presLayoutVars>
      </dgm:prSet>
      <dgm:spPr/>
      <dgm:t>
        <a:bodyPr/>
        <a:lstStyle/>
        <a:p>
          <a:endParaRPr lang="en-US"/>
        </a:p>
      </dgm:t>
    </dgm:pt>
    <dgm:pt modelId="{0B0DC8FC-632A-459B-AD5F-2E611C053B51}" type="pres">
      <dgm:prSet presAssocID="{334108C0-B99C-433E-8F2B-98C57A5E87AD}" presName="rootConnector" presStyleLbl="node2" presStyleIdx="3" presStyleCnt="4"/>
      <dgm:spPr/>
      <dgm:t>
        <a:bodyPr/>
        <a:lstStyle/>
        <a:p>
          <a:endParaRPr lang="en-US"/>
        </a:p>
      </dgm:t>
    </dgm:pt>
    <dgm:pt modelId="{D707E2D2-E502-4356-AFCA-5D2EB9B60748}" type="pres">
      <dgm:prSet presAssocID="{334108C0-B99C-433E-8F2B-98C57A5E87AD}" presName="hierChild4" presStyleCnt="0"/>
      <dgm:spPr/>
    </dgm:pt>
    <dgm:pt modelId="{C93A7E88-6860-4D7F-99AC-DF461404D32D}" type="pres">
      <dgm:prSet presAssocID="{334108C0-B99C-433E-8F2B-98C57A5E87AD}" presName="hierChild5" presStyleCnt="0"/>
      <dgm:spPr/>
    </dgm:pt>
    <dgm:pt modelId="{D8693113-C473-4112-8DE7-231D7D3357D3}" type="pres">
      <dgm:prSet presAssocID="{EAFC1EB7-87A6-4943-A814-4BE1EFB01480}" presName="hierChild3" presStyleCnt="0"/>
      <dgm:spPr/>
    </dgm:pt>
    <dgm:pt modelId="{EC076993-463F-4451-8CBE-4BAEBE9F97E4}" type="pres">
      <dgm:prSet presAssocID="{72EB57FB-76D4-4A3A-BB33-F499DB65C17E}" presName="hierRoot1" presStyleCnt="0">
        <dgm:presLayoutVars>
          <dgm:hierBranch val="init"/>
        </dgm:presLayoutVars>
      </dgm:prSet>
      <dgm:spPr/>
    </dgm:pt>
    <dgm:pt modelId="{7E4F1452-E74C-4620-B6D4-D09E1F8DA627}" type="pres">
      <dgm:prSet presAssocID="{72EB57FB-76D4-4A3A-BB33-F499DB65C17E}" presName="rootComposite1" presStyleCnt="0"/>
      <dgm:spPr/>
    </dgm:pt>
    <dgm:pt modelId="{F23E0B45-98AA-486A-ADC4-5EED2376EDA7}" type="pres">
      <dgm:prSet presAssocID="{72EB57FB-76D4-4A3A-BB33-F499DB65C17E}" presName="rootText1" presStyleLbl="node0" presStyleIdx="1" presStyleCnt="2" custScaleX="119788" custScaleY="105548" custLinFactY="100000" custLinFactNeighborX="-44848" custLinFactNeighborY="180036">
        <dgm:presLayoutVars>
          <dgm:chPref val="3"/>
        </dgm:presLayoutVars>
      </dgm:prSet>
      <dgm:spPr/>
      <dgm:t>
        <a:bodyPr/>
        <a:lstStyle/>
        <a:p>
          <a:endParaRPr lang="en-US"/>
        </a:p>
      </dgm:t>
    </dgm:pt>
    <dgm:pt modelId="{7FD31745-E87D-4066-87EA-C511AE7CFBCE}" type="pres">
      <dgm:prSet presAssocID="{72EB57FB-76D4-4A3A-BB33-F499DB65C17E}" presName="rootConnector1" presStyleLbl="node1" presStyleIdx="0" presStyleCnt="0"/>
      <dgm:spPr/>
      <dgm:t>
        <a:bodyPr/>
        <a:lstStyle/>
        <a:p>
          <a:endParaRPr lang="en-US"/>
        </a:p>
      </dgm:t>
    </dgm:pt>
    <dgm:pt modelId="{2AF2F44D-3902-4281-B186-796615FD463F}" type="pres">
      <dgm:prSet presAssocID="{72EB57FB-76D4-4A3A-BB33-F499DB65C17E}" presName="hierChild2" presStyleCnt="0"/>
      <dgm:spPr/>
    </dgm:pt>
    <dgm:pt modelId="{F82C1EC0-E5AD-4A12-B3DF-FC907412E90D}" type="pres">
      <dgm:prSet presAssocID="{72EB57FB-76D4-4A3A-BB33-F499DB65C17E}" presName="hierChild3" presStyleCnt="0"/>
      <dgm:spPr/>
    </dgm:pt>
  </dgm:ptLst>
  <dgm:cxnLst>
    <dgm:cxn modelId="{1D3801C1-5030-44FC-9A40-C32C3F6CBD9B}" type="presOf" srcId="{BC1E1913-DE38-43E3-94FD-4EBB632A6A36}" destId="{D33A03AD-9D1D-4AAE-A9CB-AB811189EAA5}" srcOrd="0" destOrd="0" presId="urn:microsoft.com/office/officeart/2005/8/layout/orgChart1"/>
    <dgm:cxn modelId="{49513688-6055-4B15-BB10-7CD76FB981E7}" srcId="{C4525328-3268-459D-8327-310B7D66F788}" destId="{C34035A8-586D-431E-B203-D7E424B9D4F7}" srcOrd="0" destOrd="0" parTransId="{FF8C045A-5E51-4CA2-BB5B-2D7A7892E5C2}" sibTransId="{6BA996B3-AFD5-49D5-A3E2-87CE06B7226E}"/>
    <dgm:cxn modelId="{61269F0D-6FDF-4AC7-9271-4BC2E8B16C19}" type="presOf" srcId="{C4525328-3268-459D-8327-310B7D66F788}" destId="{93E31F24-1D02-47E3-84D9-223AD65E009C}" srcOrd="1" destOrd="0" presId="urn:microsoft.com/office/officeart/2005/8/layout/orgChart1"/>
    <dgm:cxn modelId="{3D56154C-B26B-40F0-AB5D-10269353A21B}" type="presOf" srcId="{E751E078-1F2F-4540-B439-D995229EDD16}" destId="{EF210CD4-C7B5-4B30-9A26-2154A53C727E}" srcOrd="0" destOrd="0" presId="urn:microsoft.com/office/officeart/2005/8/layout/orgChart1"/>
    <dgm:cxn modelId="{C011C1FD-A772-4F6E-B849-8533029E84CB}" srcId="{EAFC1EB7-87A6-4943-A814-4BE1EFB01480}" destId="{EABDCAEB-20FB-44A1-AFE5-2B45E8544D14}" srcOrd="1" destOrd="0" parTransId="{E751E078-1F2F-4540-B439-D995229EDD16}" sibTransId="{5244998E-B33D-4DB9-B5C0-4A7A32C454DA}"/>
    <dgm:cxn modelId="{952DCCE2-02AD-471E-8C42-B521B6AA045D}" type="presOf" srcId="{EAFC1EB7-87A6-4943-A814-4BE1EFB01480}" destId="{285D203A-3FF8-4F82-8C0C-DEBB9805BFCE}" srcOrd="1" destOrd="0" presId="urn:microsoft.com/office/officeart/2005/8/layout/orgChart1"/>
    <dgm:cxn modelId="{F10B2776-1D88-4A03-BAA4-DBDF0C5E1D29}" type="presOf" srcId="{9DAC1D25-A079-4F84-8EA5-0977F580E626}" destId="{989E1DE8-8F39-4E75-977A-DF97A1CC0327}" srcOrd="0" destOrd="0" presId="urn:microsoft.com/office/officeart/2005/8/layout/orgChart1"/>
    <dgm:cxn modelId="{5910F29B-8528-4832-84AD-FFD21FDE1A5B}" type="presOf" srcId="{72EB57FB-76D4-4A3A-BB33-F499DB65C17E}" destId="{7FD31745-E87D-4066-87EA-C511AE7CFBCE}" srcOrd="1" destOrd="0" presId="urn:microsoft.com/office/officeart/2005/8/layout/orgChart1"/>
    <dgm:cxn modelId="{886F390B-9FE5-40FC-9F83-4C2AA9752438}" srcId="{EAFC1EB7-87A6-4943-A814-4BE1EFB01480}" destId="{542E02AF-1007-4BFA-B601-B55CAE4359BE}" srcOrd="0" destOrd="0" parTransId="{E44F3A86-CEF6-429F-95D9-69D0725AB304}" sibTransId="{DECA744C-2AA6-4997-B072-FE0B8F2C1962}"/>
    <dgm:cxn modelId="{52F163BE-C750-4DB9-81A5-E5F998D04919}" type="presOf" srcId="{C9768A63-E6C5-4A2E-BA66-37409E13A5FF}" destId="{64059D8C-7A0D-4FD3-B2DD-193E9F9F1B08}" srcOrd="0" destOrd="0" presId="urn:microsoft.com/office/officeart/2005/8/layout/orgChart1"/>
    <dgm:cxn modelId="{45795693-807E-4A36-A3F9-1702A9A661E6}" type="presOf" srcId="{1695660E-3D1C-4DB0-9919-78D3F6FB74CB}" destId="{640BD753-021F-404F-BA8F-CB8BE9BE96F4}" srcOrd="1" destOrd="0" presId="urn:microsoft.com/office/officeart/2005/8/layout/orgChart1"/>
    <dgm:cxn modelId="{8926C65E-F029-4825-A97C-A14F8F9A8BF2}" type="presOf" srcId="{C9768A63-E6C5-4A2E-BA66-37409E13A5FF}" destId="{C474290F-DE64-4C72-A944-5DF38B013EAB}" srcOrd="1" destOrd="0" presId="urn:microsoft.com/office/officeart/2005/8/layout/orgChart1"/>
    <dgm:cxn modelId="{3EFFFF40-2877-45FE-AA4B-5C7DC8A35B59}" type="presOf" srcId="{7A3CEF66-15F2-4BE9-81EC-E8B573EF4EE1}" destId="{89BF6180-5ED8-42B9-A17D-77CC644467AD}" srcOrd="0" destOrd="0" presId="urn:microsoft.com/office/officeart/2005/8/layout/orgChart1"/>
    <dgm:cxn modelId="{39E87603-D170-4DB7-9903-BC028B509CE3}" srcId="{542E02AF-1007-4BFA-B601-B55CAE4359BE}" destId="{C4525328-3268-459D-8327-310B7D66F788}" srcOrd="1" destOrd="0" parTransId="{7A3CEF66-15F2-4BE9-81EC-E8B573EF4EE1}" sibTransId="{A46CECEA-53D5-4CFB-B6EC-5894D24100B7}"/>
    <dgm:cxn modelId="{890F3C92-D6C9-47A0-AE1B-0BA46110FA4C}" type="presOf" srcId="{542E02AF-1007-4BFA-B601-B55CAE4359BE}" destId="{7E8F2841-60AE-4659-AF49-46F4D9045CBC}" srcOrd="0" destOrd="0" presId="urn:microsoft.com/office/officeart/2005/8/layout/orgChart1"/>
    <dgm:cxn modelId="{368CC2ED-FE1D-4366-91B2-BF0D62DE7FF1}" type="presOf" srcId="{C34035A8-586D-431E-B203-D7E424B9D4F7}" destId="{3628769A-4537-4020-A106-4C88DD07B0CF}" srcOrd="1" destOrd="0" presId="urn:microsoft.com/office/officeart/2005/8/layout/orgChart1"/>
    <dgm:cxn modelId="{29B3335A-0610-4B94-9533-2D8F061148DE}" type="presOf" srcId="{334108C0-B99C-433E-8F2B-98C57A5E87AD}" destId="{0B0DC8FC-632A-459B-AD5F-2E611C053B51}" srcOrd="1" destOrd="0" presId="urn:microsoft.com/office/officeart/2005/8/layout/orgChart1"/>
    <dgm:cxn modelId="{5D15EB41-C48F-43B4-B283-184A37B05746}" type="presOf" srcId="{1695660E-3D1C-4DB0-9919-78D3F6FB74CB}" destId="{6052B809-692B-45FB-9304-2DBBE59515DB}" srcOrd="0" destOrd="0" presId="urn:microsoft.com/office/officeart/2005/8/layout/orgChart1"/>
    <dgm:cxn modelId="{2C758C38-2344-492E-B0AD-677BB4684CDB}" srcId="{EAFC1EB7-87A6-4943-A814-4BE1EFB01480}" destId="{C9768A63-E6C5-4A2E-BA66-37409E13A5FF}" srcOrd="2" destOrd="0" parTransId="{9DAC1D25-A079-4F84-8EA5-0977F580E626}" sibTransId="{FCE27EEF-A79A-4EEC-9E7B-E988C1431F73}"/>
    <dgm:cxn modelId="{658ECD5B-ABFB-4BE7-988F-4A92370E60B1}" srcId="{1695660E-3D1C-4DB0-9919-78D3F6FB74CB}" destId="{A35AB2A8-832A-48A8-B121-2CB67E9B65CB}" srcOrd="0" destOrd="0" parTransId="{1537AA42-A8BB-4AC1-9D6A-9A92C60C6AD7}" sibTransId="{A172511E-54C1-41E8-9B90-3B3E3355DF37}"/>
    <dgm:cxn modelId="{DD24F1A8-1BF7-439F-8BDB-C3F9F84EFBC1}" srcId="{BC1E1913-DE38-43E3-94FD-4EBB632A6A36}" destId="{72EB57FB-76D4-4A3A-BB33-F499DB65C17E}" srcOrd="1" destOrd="0" parTransId="{CF7FFA16-1EDB-4CBC-83A1-54600865EE1E}" sibTransId="{53F4ED21-DB9C-4E75-9F64-2D8E97568CB8}"/>
    <dgm:cxn modelId="{89D85CBA-15F3-483F-A274-18C077A2C0D5}" type="presOf" srcId="{1537AA42-A8BB-4AC1-9D6A-9A92C60C6AD7}" destId="{779B581C-641F-47B5-B0AB-B396B9256BEE}" srcOrd="0" destOrd="0" presId="urn:microsoft.com/office/officeart/2005/8/layout/orgChart1"/>
    <dgm:cxn modelId="{D2C661DF-7C30-46A2-AA43-015174454C71}" type="presOf" srcId="{7928177C-D8FB-4234-BFA9-F7125DEEB8A2}" destId="{90CD1A6E-A580-4F93-938E-C9F8B011FCC7}" srcOrd="0" destOrd="0" presId="urn:microsoft.com/office/officeart/2005/8/layout/orgChart1"/>
    <dgm:cxn modelId="{AE7842B2-B64F-4D99-BFC1-6F10532109CC}" type="presOf" srcId="{334108C0-B99C-433E-8F2B-98C57A5E87AD}" destId="{563521A2-B2CA-47CF-AE22-AD5B98F0D16C}" srcOrd="0" destOrd="0" presId="urn:microsoft.com/office/officeart/2005/8/layout/orgChart1"/>
    <dgm:cxn modelId="{C1A79F48-7C12-4F14-A1C0-47C8D817C05F}" type="presOf" srcId="{33407995-8A8C-4916-A9EB-2765BD272A44}" destId="{C1DF7779-7643-49AC-BE38-30F3DAB0A7D6}" srcOrd="0" destOrd="0" presId="urn:microsoft.com/office/officeart/2005/8/layout/orgChart1"/>
    <dgm:cxn modelId="{B59EC290-3D24-44ED-A456-BA04FC2BBC33}" srcId="{542E02AF-1007-4BFA-B601-B55CAE4359BE}" destId="{1695660E-3D1C-4DB0-9919-78D3F6FB74CB}" srcOrd="0" destOrd="0" parTransId="{33407995-8A8C-4916-A9EB-2765BD272A44}" sibTransId="{E9B61FD6-0AC3-47CB-977C-DF454BF17126}"/>
    <dgm:cxn modelId="{551F5F96-1106-4698-BF62-4BF14CBA9DA1}" type="presOf" srcId="{C4525328-3268-459D-8327-310B7D66F788}" destId="{416C0367-96BE-419A-9272-E15B7CE52F20}" srcOrd="0" destOrd="0" presId="urn:microsoft.com/office/officeart/2005/8/layout/orgChart1"/>
    <dgm:cxn modelId="{4DE45EB7-1E89-4EEB-803C-9A350ED5C85B}" type="presOf" srcId="{A35AB2A8-832A-48A8-B121-2CB67E9B65CB}" destId="{B1E1FA30-9F9F-4AC9-9F74-75EAF168DB07}" srcOrd="1" destOrd="0" presId="urn:microsoft.com/office/officeart/2005/8/layout/orgChart1"/>
    <dgm:cxn modelId="{BFE9A2C7-BFAB-45FA-B0C1-54D25715E28B}" type="presOf" srcId="{E44F3A86-CEF6-429F-95D9-69D0725AB304}" destId="{1C9BA136-C75E-433A-994C-46C6E9BC5398}" srcOrd="0" destOrd="0" presId="urn:microsoft.com/office/officeart/2005/8/layout/orgChart1"/>
    <dgm:cxn modelId="{0ACBF605-D5D1-49A0-9AB4-1BC3E5C1806A}" type="presOf" srcId="{A35AB2A8-832A-48A8-B121-2CB67E9B65CB}" destId="{DAA545D7-E999-4DDC-B147-5BB6C99C874C}" srcOrd="0" destOrd="0" presId="urn:microsoft.com/office/officeart/2005/8/layout/orgChart1"/>
    <dgm:cxn modelId="{53ED5AF1-5F6E-4836-A780-44714B105CEA}" type="presOf" srcId="{542E02AF-1007-4BFA-B601-B55CAE4359BE}" destId="{469EE38C-261C-4956-93C6-5AC5A455CF38}" srcOrd="1" destOrd="0" presId="urn:microsoft.com/office/officeart/2005/8/layout/orgChart1"/>
    <dgm:cxn modelId="{C4E1AA06-79C4-412E-BFC3-4EDC74DE2A5E}" type="presOf" srcId="{EABDCAEB-20FB-44A1-AFE5-2B45E8544D14}" destId="{EF749996-BFF1-41DB-9C82-E2AFDD89E25D}" srcOrd="1" destOrd="0" presId="urn:microsoft.com/office/officeart/2005/8/layout/orgChart1"/>
    <dgm:cxn modelId="{4730A01F-1FC1-4854-A9A4-7D235609385D}" type="presOf" srcId="{C34035A8-586D-431E-B203-D7E424B9D4F7}" destId="{8AE15B42-DF12-432E-8C40-AF72EE54E3DB}" srcOrd="0" destOrd="0" presId="urn:microsoft.com/office/officeart/2005/8/layout/orgChart1"/>
    <dgm:cxn modelId="{73AC5B3B-09C2-43F3-BB11-52688CA9DF05}" type="presOf" srcId="{EABDCAEB-20FB-44A1-AFE5-2B45E8544D14}" destId="{E452EF40-165D-4983-97B8-A07CC353820E}" srcOrd="0" destOrd="0" presId="urn:microsoft.com/office/officeart/2005/8/layout/orgChart1"/>
    <dgm:cxn modelId="{EDCC89C6-170C-446E-AD09-93FE32F52A91}" type="presOf" srcId="{EAFC1EB7-87A6-4943-A814-4BE1EFB01480}" destId="{E714E23D-5CDD-47C0-A353-CA1981A8376A}" srcOrd="0" destOrd="0" presId="urn:microsoft.com/office/officeart/2005/8/layout/orgChart1"/>
    <dgm:cxn modelId="{E1563D41-0B45-481B-A8BE-34EF831A7703}" srcId="{BC1E1913-DE38-43E3-94FD-4EBB632A6A36}" destId="{EAFC1EB7-87A6-4943-A814-4BE1EFB01480}" srcOrd="0" destOrd="0" parTransId="{51EDBBF6-7A33-4D14-9665-93204634D837}" sibTransId="{3D14A417-4486-4528-8B2E-6E4FCF02149E}"/>
    <dgm:cxn modelId="{E837F5B1-6880-4103-AA08-5C096C0B9C2C}" type="presOf" srcId="{FF8C045A-5E51-4CA2-BB5B-2D7A7892E5C2}" destId="{C4D848B8-B666-4E54-9C62-48FB58C56DD5}" srcOrd="0" destOrd="0" presId="urn:microsoft.com/office/officeart/2005/8/layout/orgChart1"/>
    <dgm:cxn modelId="{1709F837-CF34-4BF1-A673-C0E1B62B0EE6}" type="presOf" srcId="{72EB57FB-76D4-4A3A-BB33-F499DB65C17E}" destId="{F23E0B45-98AA-486A-ADC4-5EED2376EDA7}" srcOrd="0" destOrd="0" presId="urn:microsoft.com/office/officeart/2005/8/layout/orgChart1"/>
    <dgm:cxn modelId="{D0EBEFCC-0370-4870-8EAD-18F45AAFB0D1}" srcId="{EAFC1EB7-87A6-4943-A814-4BE1EFB01480}" destId="{334108C0-B99C-433E-8F2B-98C57A5E87AD}" srcOrd="3" destOrd="0" parTransId="{7928177C-D8FB-4234-BFA9-F7125DEEB8A2}" sibTransId="{3F810E38-110C-495D-A647-CC2F4121E2E2}"/>
    <dgm:cxn modelId="{9C4D9837-8FF4-4416-91D7-41134D87BEE6}" type="presParOf" srcId="{D33A03AD-9D1D-4AAE-A9CB-AB811189EAA5}" destId="{36FDF7F8-3AF3-454D-9966-0EC4F1D2C1B6}" srcOrd="0" destOrd="0" presId="urn:microsoft.com/office/officeart/2005/8/layout/orgChart1"/>
    <dgm:cxn modelId="{25F59415-1BBE-41D3-93C2-FC04AD5735AC}" type="presParOf" srcId="{36FDF7F8-3AF3-454D-9966-0EC4F1D2C1B6}" destId="{45EB4D20-95B9-4743-BE0C-127EAABC6096}" srcOrd="0" destOrd="0" presId="urn:microsoft.com/office/officeart/2005/8/layout/orgChart1"/>
    <dgm:cxn modelId="{11745F9A-BBE8-4EDA-A3D4-AB79E42DA4D1}" type="presParOf" srcId="{45EB4D20-95B9-4743-BE0C-127EAABC6096}" destId="{E714E23D-5CDD-47C0-A353-CA1981A8376A}" srcOrd="0" destOrd="0" presId="urn:microsoft.com/office/officeart/2005/8/layout/orgChart1"/>
    <dgm:cxn modelId="{D5EF0745-21F2-44CB-B44B-1575C1F7564B}" type="presParOf" srcId="{45EB4D20-95B9-4743-BE0C-127EAABC6096}" destId="{285D203A-3FF8-4F82-8C0C-DEBB9805BFCE}" srcOrd="1" destOrd="0" presId="urn:microsoft.com/office/officeart/2005/8/layout/orgChart1"/>
    <dgm:cxn modelId="{F5A2EB7B-7520-45FC-8AD7-52BF16EFE59C}" type="presParOf" srcId="{36FDF7F8-3AF3-454D-9966-0EC4F1D2C1B6}" destId="{2D4E55BA-0D23-4EA1-9259-40D6FB94F5B9}" srcOrd="1" destOrd="0" presId="urn:microsoft.com/office/officeart/2005/8/layout/orgChart1"/>
    <dgm:cxn modelId="{9AD1770C-954D-4799-847A-D07E04A6122A}" type="presParOf" srcId="{2D4E55BA-0D23-4EA1-9259-40D6FB94F5B9}" destId="{1C9BA136-C75E-433A-994C-46C6E9BC5398}" srcOrd="0" destOrd="0" presId="urn:microsoft.com/office/officeart/2005/8/layout/orgChart1"/>
    <dgm:cxn modelId="{6F8C254A-532C-4F47-AD3E-44EA6EC99C3D}" type="presParOf" srcId="{2D4E55BA-0D23-4EA1-9259-40D6FB94F5B9}" destId="{D345C7D4-5ED0-48F7-AF93-6E0B1F775D7C}" srcOrd="1" destOrd="0" presId="urn:microsoft.com/office/officeart/2005/8/layout/orgChart1"/>
    <dgm:cxn modelId="{81EA0BCC-0EEA-47FF-B452-30EDF13D87F4}" type="presParOf" srcId="{D345C7D4-5ED0-48F7-AF93-6E0B1F775D7C}" destId="{57B3CD4C-B425-47BE-A582-EDB3F7A26DA9}" srcOrd="0" destOrd="0" presId="urn:microsoft.com/office/officeart/2005/8/layout/orgChart1"/>
    <dgm:cxn modelId="{6DFBB067-E487-4184-A5A2-26879341EBE9}" type="presParOf" srcId="{57B3CD4C-B425-47BE-A582-EDB3F7A26DA9}" destId="{7E8F2841-60AE-4659-AF49-46F4D9045CBC}" srcOrd="0" destOrd="0" presId="urn:microsoft.com/office/officeart/2005/8/layout/orgChart1"/>
    <dgm:cxn modelId="{B430A8F3-2DC2-4204-8664-5AD04AA9807D}" type="presParOf" srcId="{57B3CD4C-B425-47BE-A582-EDB3F7A26DA9}" destId="{469EE38C-261C-4956-93C6-5AC5A455CF38}" srcOrd="1" destOrd="0" presId="urn:microsoft.com/office/officeart/2005/8/layout/orgChart1"/>
    <dgm:cxn modelId="{85DD9E1F-575B-4D30-8CC3-A2B0363F748F}" type="presParOf" srcId="{D345C7D4-5ED0-48F7-AF93-6E0B1F775D7C}" destId="{50F2C89E-EE85-4403-A948-B29095058B21}" srcOrd="1" destOrd="0" presId="urn:microsoft.com/office/officeart/2005/8/layout/orgChart1"/>
    <dgm:cxn modelId="{F098DB7F-21EC-4C9B-9559-63D67F96989B}" type="presParOf" srcId="{50F2C89E-EE85-4403-A948-B29095058B21}" destId="{C1DF7779-7643-49AC-BE38-30F3DAB0A7D6}" srcOrd="0" destOrd="0" presId="urn:microsoft.com/office/officeart/2005/8/layout/orgChart1"/>
    <dgm:cxn modelId="{80FB2F28-C799-463D-AB09-76401326B968}" type="presParOf" srcId="{50F2C89E-EE85-4403-A948-B29095058B21}" destId="{DE1FA0C6-AF51-411D-948C-CA27FF18EF0B}" srcOrd="1" destOrd="0" presId="urn:microsoft.com/office/officeart/2005/8/layout/orgChart1"/>
    <dgm:cxn modelId="{23C77B83-0A1A-417D-997D-74C87D83679A}" type="presParOf" srcId="{DE1FA0C6-AF51-411D-948C-CA27FF18EF0B}" destId="{002AF7D7-D7A7-43A5-AD5C-1FF0D35E8B07}" srcOrd="0" destOrd="0" presId="urn:microsoft.com/office/officeart/2005/8/layout/orgChart1"/>
    <dgm:cxn modelId="{CA30320C-FB1C-48CB-AC2D-9162B96BB4AC}" type="presParOf" srcId="{002AF7D7-D7A7-43A5-AD5C-1FF0D35E8B07}" destId="{6052B809-692B-45FB-9304-2DBBE59515DB}" srcOrd="0" destOrd="0" presId="urn:microsoft.com/office/officeart/2005/8/layout/orgChart1"/>
    <dgm:cxn modelId="{6D232FB9-4541-44E9-BBE3-9F2602E4AFD2}" type="presParOf" srcId="{002AF7D7-D7A7-43A5-AD5C-1FF0D35E8B07}" destId="{640BD753-021F-404F-BA8F-CB8BE9BE96F4}" srcOrd="1" destOrd="0" presId="urn:microsoft.com/office/officeart/2005/8/layout/orgChart1"/>
    <dgm:cxn modelId="{E4DD5788-CCB7-4BE2-8C44-7B24ED4A04B4}" type="presParOf" srcId="{DE1FA0C6-AF51-411D-948C-CA27FF18EF0B}" destId="{1A9DA967-73A0-428F-96E1-B1167D6C8949}" srcOrd="1" destOrd="0" presId="urn:microsoft.com/office/officeart/2005/8/layout/orgChart1"/>
    <dgm:cxn modelId="{036D6160-E4CC-4B30-AD96-49BE3AEFD290}" type="presParOf" srcId="{1A9DA967-73A0-428F-96E1-B1167D6C8949}" destId="{779B581C-641F-47B5-B0AB-B396B9256BEE}" srcOrd="0" destOrd="0" presId="urn:microsoft.com/office/officeart/2005/8/layout/orgChart1"/>
    <dgm:cxn modelId="{694BF6D7-062C-4EE3-BB47-FB8EC85A5343}" type="presParOf" srcId="{1A9DA967-73A0-428F-96E1-B1167D6C8949}" destId="{66025CAA-2FB2-422E-89E1-111A1D0FAF9F}" srcOrd="1" destOrd="0" presId="urn:microsoft.com/office/officeart/2005/8/layout/orgChart1"/>
    <dgm:cxn modelId="{88870874-7771-4F20-ACAC-3B44CB10DDEC}" type="presParOf" srcId="{66025CAA-2FB2-422E-89E1-111A1D0FAF9F}" destId="{29015E08-F7F5-4B5C-8ACA-4203C36B2E78}" srcOrd="0" destOrd="0" presId="urn:microsoft.com/office/officeart/2005/8/layout/orgChart1"/>
    <dgm:cxn modelId="{C381168E-EADA-406E-86E6-49A8B03AB8BA}" type="presParOf" srcId="{29015E08-F7F5-4B5C-8ACA-4203C36B2E78}" destId="{DAA545D7-E999-4DDC-B147-5BB6C99C874C}" srcOrd="0" destOrd="0" presId="urn:microsoft.com/office/officeart/2005/8/layout/orgChart1"/>
    <dgm:cxn modelId="{5D47182B-22BA-446D-BAF1-1B461D25A897}" type="presParOf" srcId="{29015E08-F7F5-4B5C-8ACA-4203C36B2E78}" destId="{B1E1FA30-9F9F-4AC9-9F74-75EAF168DB07}" srcOrd="1" destOrd="0" presId="urn:microsoft.com/office/officeart/2005/8/layout/orgChart1"/>
    <dgm:cxn modelId="{0DDF3E24-A779-4F7C-98C2-791907B3895D}" type="presParOf" srcId="{66025CAA-2FB2-422E-89E1-111A1D0FAF9F}" destId="{61D1DC85-B0C3-4FEB-B58F-2F0D0F4D8B7B}" srcOrd="1" destOrd="0" presId="urn:microsoft.com/office/officeart/2005/8/layout/orgChart1"/>
    <dgm:cxn modelId="{0BF8D180-1D05-463B-99DC-9FCE6A7AD44A}" type="presParOf" srcId="{66025CAA-2FB2-422E-89E1-111A1D0FAF9F}" destId="{2976476C-1277-4DF5-B48B-DA0FFE9B9D73}" srcOrd="2" destOrd="0" presId="urn:microsoft.com/office/officeart/2005/8/layout/orgChart1"/>
    <dgm:cxn modelId="{A892E4CF-7C25-44CD-B77A-57AC6C233AE6}" type="presParOf" srcId="{DE1FA0C6-AF51-411D-948C-CA27FF18EF0B}" destId="{185F23EA-08E4-45B6-A439-8A6DB40781CB}" srcOrd="2" destOrd="0" presId="urn:microsoft.com/office/officeart/2005/8/layout/orgChart1"/>
    <dgm:cxn modelId="{403CB471-B765-435D-89B6-A75C88D0E2F6}" type="presParOf" srcId="{50F2C89E-EE85-4403-A948-B29095058B21}" destId="{89BF6180-5ED8-42B9-A17D-77CC644467AD}" srcOrd="2" destOrd="0" presId="urn:microsoft.com/office/officeart/2005/8/layout/orgChart1"/>
    <dgm:cxn modelId="{B6C587C8-3226-42C9-A67D-0EB840394B68}" type="presParOf" srcId="{50F2C89E-EE85-4403-A948-B29095058B21}" destId="{1C8C9E81-C8C9-4C38-A94A-E5F674157205}" srcOrd="3" destOrd="0" presId="urn:microsoft.com/office/officeart/2005/8/layout/orgChart1"/>
    <dgm:cxn modelId="{73F269DE-BEE5-4812-B17A-EDE5FFD68261}" type="presParOf" srcId="{1C8C9E81-C8C9-4C38-A94A-E5F674157205}" destId="{0E27EB71-87A6-480E-A34A-456D5FCECE51}" srcOrd="0" destOrd="0" presId="urn:microsoft.com/office/officeart/2005/8/layout/orgChart1"/>
    <dgm:cxn modelId="{6394110C-051B-4B7D-8FE7-6BEB6020F28F}" type="presParOf" srcId="{0E27EB71-87A6-480E-A34A-456D5FCECE51}" destId="{416C0367-96BE-419A-9272-E15B7CE52F20}" srcOrd="0" destOrd="0" presId="urn:microsoft.com/office/officeart/2005/8/layout/orgChart1"/>
    <dgm:cxn modelId="{4EDC4D9F-2104-4811-9C90-F1E00258CF3D}" type="presParOf" srcId="{0E27EB71-87A6-480E-A34A-456D5FCECE51}" destId="{93E31F24-1D02-47E3-84D9-223AD65E009C}" srcOrd="1" destOrd="0" presId="urn:microsoft.com/office/officeart/2005/8/layout/orgChart1"/>
    <dgm:cxn modelId="{73E17CD4-D57A-4BAF-A1C5-78EF7D808FD6}" type="presParOf" srcId="{1C8C9E81-C8C9-4C38-A94A-E5F674157205}" destId="{8E941E51-7007-4B15-8EA5-7686CD44C645}" srcOrd="1" destOrd="0" presId="urn:microsoft.com/office/officeart/2005/8/layout/orgChart1"/>
    <dgm:cxn modelId="{9A19EB1A-7354-43FE-BE42-B1C0AB85F567}" type="presParOf" srcId="{8E941E51-7007-4B15-8EA5-7686CD44C645}" destId="{C4D848B8-B666-4E54-9C62-48FB58C56DD5}" srcOrd="0" destOrd="0" presId="urn:microsoft.com/office/officeart/2005/8/layout/orgChart1"/>
    <dgm:cxn modelId="{83AB7CD8-BE55-4779-AD55-6882E8963EC8}" type="presParOf" srcId="{8E941E51-7007-4B15-8EA5-7686CD44C645}" destId="{36F61AD7-0FCA-475A-8D73-9E3217DD6E7C}" srcOrd="1" destOrd="0" presId="urn:microsoft.com/office/officeart/2005/8/layout/orgChart1"/>
    <dgm:cxn modelId="{D1920E0A-2A1B-495A-833F-8B664426CE71}" type="presParOf" srcId="{36F61AD7-0FCA-475A-8D73-9E3217DD6E7C}" destId="{7C0107D8-41BA-41DC-AEFE-BFBDD8E36F11}" srcOrd="0" destOrd="0" presId="urn:microsoft.com/office/officeart/2005/8/layout/orgChart1"/>
    <dgm:cxn modelId="{BC712CEB-0555-43BC-ACD9-D02DBF88BFF0}" type="presParOf" srcId="{7C0107D8-41BA-41DC-AEFE-BFBDD8E36F11}" destId="{8AE15B42-DF12-432E-8C40-AF72EE54E3DB}" srcOrd="0" destOrd="0" presId="urn:microsoft.com/office/officeart/2005/8/layout/orgChart1"/>
    <dgm:cxn modelId="{F3D551BD-0F29-4A2F-AF0B-6D0B1481A729}" type="presParOf" srcId="{7C0107D8-41BA-41DC-AEFE-BFBDD8E36F11}" destId="{3628769A-4537-4020-A106-4C88DD07B0CF}" srcOrd="1" destOrd="0" presId="urn:microsoft.com/office/officeart/2005/8/layout/orgChart1"/>
    <dgm:cxn modelId="{6C3E5CDD-A4EE-4FC7-95DD-DB8498090DCE}" type="presParOf" srcId="{36F61AD7-0FCA-475A-8D73-9E3217DD6E7C}" destId="{B81286E3-47A8-4554-BCEE-7A412FF69286}" srcOrd="1" destOrd="0" presId="urn:microsoft.com/office/officeart/2005/8/layout/orgChart1"/>
    <dgm:cxn modelId="{0F0D0EE3-D09A-46A1-8DE5-2367CA88B3B8}" type="presParOf" srcId="{36F61AD7-0FCA-475A-8D73-9E3217DD6E7C}" destId="{6204EDC7-3318-4E1B-825B-4548712B954C}" srcOrd="2" destOrd="0" presId="urn:microsoft.com/office/officeart/2005/8/layout/orgChart1"/>
    <dgm:cxn modelId="{DE2C79CA-5C2D-4AA4-9C33-4DC6ADE8EE52}" type="presParOf" srcId="{1C8C9E81-C8C9-4C38-A94A-E5F674157205}" destId="{BD964406-B9C2-459B-A2F2-F51AC712E74E}" srcOrd="2" destOrd="0" presId="urn:microsoft.com/office/officeart/2005/8/layout/orgChart1"/>
    <dgm:cxn modelId="{B67AA835-7D65-41D7-AD94-172A529EEECA}" type="presParOf" srcId="{D345C7D4-5ED0-48F7-AF93-6E0B1F775D7C}" destId="{B5437F0A-8836-4FC1-82B3-55853FBAA85B}" srcOrd="2" destOrd="0" presId="urn:microsoft.com/office/officeart/2005/8/layout/orgChart1"/>
    <dgm:cxn modelId="{85A26107-4263-4B3E-AF33-62E4FCBE9C09}" type="presParOf" srcId="{2D4E55BA-0D23-4EA1-9259-40D6FB94F5B9}" destId="{EF210CD4-C7B5-4B30-9A26-2154A53C727E}" srcOrd="2" destOrd="0" presId="urn:microsoft.com/office/officeart/2005/8/layout/orgChart1"/>
    <dgm:cxn modelId="{D75827EC-1D4F-43AB-8E5E-A49E756C5AD2}" type="presParOf" srcId="{2D4E55BA-0D23-4EA1-9259-40D6FB94F5B9}" destId="{630333AF-04E2-4A1D-9052-8C2D04829343}" srcOrd="3" destOrd="0" presId="urn:microsoft.com/office/officeart/2005/8/layout/orgChart1"/>
    <dgm:cxn modelId="{5EAA0940-88FA-4FA8-B227-46963690F895}" type="presParOf" srcId="{630333AF-04E2-4A1D-9052-8C2D04829343}" destId="{9CDA546F-3A0D-4BEB-9B65-9DF942720406}" srcOrd="0" destOrd="0" presId="urn:microsoft.com/office/officeart/2005/8/layout/orgChart1"/>
    <dgm:cxn modelId="{0010E61C-C0C3-47AC-9EDC-73E148C7C5C0}" type="presParOf" srcId="{9CDA546F-3A0D-4BEB-9B65-9DF942720406}" destId="{E452EF40-165D-4983-97B8-A07CC353820E}" srcOrd="0" destOrd="0" presId="urn:microsoft.com/office/officeart/2005/8/layout/orgChart1"/>
    <dgm:cxn modelId="{07DC3283-9A43-424A-B112-40EEDB01787F}" type="presParOf" srcId="{9CDA546F-3A0D-4BEB-9B65-9DF942720406}" destId="{EF749996-BFF1-41DB-9C82-E2AFDD89E25D}" srcOrd="1" destOrd="0" presId="urn:microsoft.com/office/officeart/2005/8/layout/orgChart1"/>
    <dgm:cxn modelId="{C88B09D6-1BF8-4B6B-A45D-B2ED7096AA84}" type="presParOf" srcId="{630333AF-04E2-4A1D-9052-8C2D04829343}" destId="{1E81745F-5991-4E27-859A-4AF8A81D6715}" srcOrd="1" destOrd="0" presId="urn:microsoft.com/office/officeart/2005/8/layout/orgChart1"/>
    <dgm:cxn modelId="{71AF2071-7250-4C3F-A1D3-7E13ACAB3A0C}" type="presParOf" srcId="{630333AF-04E2-4A1D-9052-8C2D04829343}" destId="{866457A2-AC96-4464-BBD5-9AC4A72B68A0}" srcOrd="2" destOrd="0" presId="urn:microsoft.com/office/officeart/2005/8/layout/orgChart1"/>
    <dgm:cxn modelId="{40A8055A-7E7E-4D90-B196-0C2E81BC3578}" type="presParOf" srcId="{2D4E55BA-0D23-4EA1-9259-40D6FB94F5B9}" destId="{989E1DE8-8F39-4E75-977A-DF97A1CC0327}" srcOrd="4" destOrd="0" presId="urn:microsoft.com/office/officeart/2005/8/layout/orgChart1"/>
    <dgm:cxn modelId="{5E0A0CD6-F01A-436F-BDA6-71AEE2A702B0}" type="presParOf" srcId="{2D4E55BA-0D23-4EA1-9259-40D6FB94F5B9}" destId="{1B59825C-39BC-417E-84EA-D0865FA4EAE6}" srcOrd="5" destOrd="0" presId="urn:microsoft.com/office/officeart/2005/8/layout/orgChart1"/>
    <dgm:cxn modelId="{F31EBD2F-8F92-4985-9316-5FAA01E1B62C}" type="presParOf" srcId="{1B59825C-39BC-417E-84EA-D0865FA4EAE6}" destId="{3D00ACC3-3BE8-4EEF-B27D-89D14CF67EDC}" srcOrd="0" destOrd="0" presId="urn:microsoft.com/office/officeart/2005/8/layout/orgChart1"/>
    <dgm:cxn modelId="{5B38D934-E38A-4E13-89F0-F92E6F0A309A}" type="presParOf" srcId="{3D00ACC3-3BE8-4EEF-B27D-89D14CF67EDC}" destId="{64059D8C-7A0D-4FD3-B2DD-193E9F9F1B08}" srcOrd="0" destOrd="0" presId="urn:microsoft.com/office/officeart/2005/8/layout/orgChart1"/>
    <dgm:cxn modelId="{D12BD9D2-F10D-420B-9366-12AC4F9733E2}" type="presParOf" srcId="{3D00ACC3-3BE8-4EEF-B27D-89D14CF67EDC}" destId="{C474290F-DE64-4C72-A944-5DF38B013EAB}" srcOrd="1" destOrd="0" presId="urn:microsoft.com/office/officeart/2005/8/layout/orgChart1"/>
    <dgm:cxn modelId="{1739F3EA-DAFE-41FB-8EFE-91303735321C}" type="presParOf" srcId="{1B59825C-39BC-417E-84EA-D0865FA4EAE6}" destId="{7B595E74-F431-4476-BD77-51D2FFF7EB97}" srcOrd="1" destOrd="0" presId="urn:microsoft.com/office/officeart/2005/8/layout/orgChart1"/>
    <dgm:cxn modelId="{10B5E46E-EB8F-4F01-A858-CE02C6A8D00B}" type="presParOf" srcId="{1B59825C-39BC-417E-84EA-D0865FA4EAE6}" destId="{50F9EB6A-0ADA-4FEB-BF19-59FB74500E8D}" srcOrd="2" destOrd="0" presId="urn:microsoft.com/office/officeart/2005/8/layout/orgChart1"/>
    <dgm:cxn modelId="{21ECCE7A-0730-4ED6-A4CF-7075C3397AFE}" type="presParOf" srcId="{2D4E55BA-0D23-4EA1-9259-40D6FB94F5B9}" destId="{90CD1A6E-A580-4F93-938E-C9F8B011FCC7}" srcOrd="6" destOrd="0" presId="urn:microsoft.com/office/officeart/2005/8/layout/orgChart1"/>
    <dgm:cxn modelId="{C3A4F181-3E84-43EB-9B3C-561D08AAB692}" type="presParOf" srcId="{2D4E55BA-0D23-4EA1-9259-40D6FB94F5B9}" destId="{3DBEC28D-86C9-4493-A54C-4919C1B95FD7}" srcOrd="7" destOrd="0" presId="urn:microsoft.com/office/officeart/2005/8/layout/orgChart1"/>
    <dgm:cxn modelId="{78BFED33-FC90-4CEC-85CC-169E4F5D27D5}" type="presParOf" srcId="{3DBEC28D-86C9-4493-A54C-4919C1B95FD7}" destId="{4DBD80ED-0DC1-4824-84E9-BCA428989FD7}" srcOrd="0" destOrd="0" presId="urn:microsoft.com/office/officeart/2005/8/layout/orgChart1"/>
    <dgm:cxn modelId="{B52C33FC-B50F-4A5A-8109-09DCF7CDE942}" type="presParOf" srcId="{4DBD80ED-0DC1-4824-84E9-BCA428989FD7}" destId="{563521A2-B2CA-47CF-AE22-AD5B98F0D16C}" srcOrd="0" destOrd="0" presId="urn:microsoft.com/office/officeart/2005/8/layout/orgChart1"/>
    <dgm:cxn modelId="{8D7F556D-2843-4EC0-8C5C-9E247E1B9495}" type="presParOf" srcId="{4DBD80ED-0DC1-4824-84E9-BCA428989FD7}" destId="{0B0DC8FC-632A-459B-AD5F-2E611C053B51}" srcOrd="1" destOrd="0" presId="urn:microsoft.com/office/officeart/2005/8/layout/orgChart1"/>
    <dgm:cxn modelId="{AE7900D3-9760-425B-B3D7-94ED5C105857}" type="presParOf" srcId="{3DBEC28D-86C9-4493-A54C-4919C1B95FD7}" destId="{D707E2D2-E502-4356-AFCA-5D2EB9B60748}" srcOrd="1" destOrd="0" presId="urn:microsoft.com/office/officeart/2005/8/layout/orgChart1"/>
    <dgm:cxn modelId="{E2F24A11-6F31-4AD4-96B2-1439E1857CCC}" type="presParOf" srcId="{3DBEC28D-86C9-4493-A54C-4919C1B95FD7}" destId="{C93A7E88-6860-4D7F-99AC-DF461404D32D}" srcOrd="2" destOrd="0" presId="urn:microsoft.com/office/officeart/2005/8/layout/orgChart1"/>
    <dgm:cxn modelId="{969C1300-7C5D-4064-93D6-756D46083BCA}" type="presParOf" srcId="{36FDF7F8-3AF3-454D-9966-0EC4F1D2C1B6}" destId="{D8693113-C473-4112-8DE7-231D7D3357D3}" srcOrd="2" destOrd="0" presId="urn:microsoft.com/office/officeart/2005/8/layout/orgChart1"/>
    <dgm:cxn modelId="{740B3DDF-1566-46E1-997C-694DECBA40A8}" type="presParOf" srcId="{D33A03AD-9D1D-4AAE-A9CB-AB811189EAA5}" destId="{EC076993-463F-4451-8CBE-4BAEBE9F97E4}" srcOrd="1" destOrd="0" presId="urn:microsoft.com/office/officeart/2005/8/layout/orgChart1"/>
    <dgm:cxn modelId="{B002F3CD-6573-48B3-9D02-4108A7520639}" type="presParOf" srcId="{EC076993-463F-4451-8CBE-4BAEBE9F97E4}" destId="{7E4F1452-E74C-4620-B6D4-D09E1F8DA627}" srcOrd="0" destOrd="0" presId="urn:microsoft.com/office/officeart/2005/8/layout/orgChart1"/>
    <dgm:cxn modelId="{83CEEC9F-BCBA-4745-8EEF-8A923FC9F999}" type="presParOf" srcId="{7E4F1452-E74C-4620-B6D4-D09E1F8DA627}" destId="{F23E0B45-98AA-486A-ADC4-5EED2376EDA7}" srcOrd="0" destOrd="0" presId="urn:microsoft.com/office/officeart/2005/8/layout/orgChart1"/>
    <dgm:cxn modelId="{89E7F911-3B6C-4D27-95E5-A04CC652CEC8}" type="presParOf" srcId="{7E4F1452-E74C-4620-B6D4-D09E1F8DA627}" destId="{7FD31745-E87D-4066-87EA-C511AE7CFBCE}" srcOrd="1" destOrd="0" presId="urn:microsoft.com/office/officeart/2005/8/layout/orgChart1"/>
    <dgm:cxn modelId="{A04A7600-4556-4428-8FFE-7E06D5D5A3CD}" type="presParOf" srcId="{EC076993-463F-4451-8CBE-4BAEBE9F97E4}" destId="{2AF2F44D-3902-4281-B186-796615FD463F}" srcOrd="1" destOrd="0" presId="urn:microsoft.com/office/officeart/2005/8/layout/orgChart1"/>
    <dgm:cxn modelId="{D3C39F02-D751-4D9D-8F9F-9F001A861583}" type="presParOf" srcId="{EC076993-463F-4451-8CBE-4BAEBE9F97E4}" destId="{F82C1EC0-E5AD-4A12-B3DF-FC907412E90D}" srcOrd="2" destOrd="0" presId="urn:microsoft.com/office/officeart/2005/8/layout/orgChart1"/>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0CD1A6E-A580-4F93-938E-C9F8B011FCC7}">
      <dsp:nvSpPr>
        <dsp:cNvPr id="0" name=""/>
        <dsp:cNvSpPr/>
      </dsp:nvSpPr>
      <dsp:spPr>
        <a:xfrm>
          <a:off x="2905700" y="661696"/>
          <a:ext cx="1803678" cy="208690"/>
        </a:xfrm>
        <a:custGeom>
          <a:avLst/>
          <a:gdLst/>
          <a:ahLst/>
          <a:cxnLst/>
          <a:rect l="0" t="0" r="0" b="0"/>
          <a:pathLst>
            <a:path>
              <a:moveTo>
                <a:pt x="0" y="0"/>
              </a:moveTo>
              <a:lnTo>
                <a:pt x="0" y="104345"/>
              </a:lnTo>
              <a:lnTo>
                <a:pt x="1803678" y="104345"/>
              </a:lnTo>
              <a:lnTo>
                <a:pt x="1803678" y="20869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89E1DE8-8F39-4E75-977A-DF97A1CC0327}">
      <dsp:nvSpPr>
        <dsp:cNvPr id="0" name=""/>
        <dsp:cNvSpPr/>
      </dsp:nvSpPr>
      <dsp:spPr>
        <a:xfrm>
          <a:off x="2905700" y="661696"/>
          <a:ext cx="601226" cy="208690"/>
        </a:xfrm>
        <a:custGeom>
          <a:avLst/>
          <a:gdLst/>
          <a:ahLst/>
          <a:cxnLst/>
          <a:rect l="0" t="0" r="0" b="0"/>
          <a:pathLst>
            <a:path>
              <a:moveTo>
                <a:pt x="0" y="0"/>
              </a:moveTo>
              <a:lnTo>
                <a:pt x="0" y="104345"/>
              </a:lnTo>
              <a:lnTo>
                <a:pt x="601226" y="104345"/>
              </a:lnTo>
              <a:lnTo>
                <a:pt x="601226" y="20869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F210CD4-C7B5-4B30-9A26-2154A53C727E}">
      <dsp:nvSpPr>
        <dsp:cNvPr id="0" name=""/>
        <dsp:cNvSpPr/>
      </dsp:nvSpPr>
      <dsp:spPr>
        <a:xfrm>
          <a:off x="2304474" y="661696"/>
          <a:ext cx="601226" cy="208690"/>
        </a:xfrm>
        <a:custGeom>
          <a:avLst/>
          <a:gdLst/>
          <a:ahLst/>
          <a:cxnLst/>
          <a:rect l="0" t="0" r="0" b="0"/>
          <a:pathLst>
            <a:path>
              <a:moveTo>
                <a:pt x="601226" y="0"/>
              </a:moveTo>
              <a:lnTo>
                <a:pt x="601226" y="104345"/>
              </a:lnTo>
              <a:lnTo>
                <a:pt x="0" y="104345"/>
              </a:lnTo>
              <a:lnTo>
                <a:pt x="0" y="20869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4D848B8-B666-4E54-9C62-48FB58C56DD5}">
      <dsp:nvSpPr>
        <dsp:cNvPr id="0" name=""/>
        <dsp:cNvSpPr/>
      </dsp:nvSpPr>
      <dsp:spPr>
        <a:xfrm>
          <a:off x="1305743" y="2072838"/>
          <a:ext cx="149064" cy="457130"/>
        </a:xfrm>
        <a:custGeom>
          <a:avLst/>
          <a:gdLst/>
          <a:ahLst/>
          <a:cxnLst/>
          <a:rect l="0" t="0" r="0" b="0"/>
          <a:pathLst>
            <a:path>
              <a:moveTo>
                <a:pt x="0" y="0"/>
              </a:moveTo>
              <a:lnTo>
                <a:pt x="0" y="457130"/>
              </a:lnTo>
              <a:lnTo>
                <a:pt x="149064" y="45713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9BF6180-5ED8-42B9-A17D-77CC644467AD}">
      <dsp:nvSpPr>
        <dsp:cNvPr id="0" name=""/>
        <dsp:cNvSpPr/>
      </dsp:nvSpPr>
      <dsp:spPr>
        <a:xfrm>
          <a:off x="1102022" y="1367267"/>
          <a:ext cx="601226" cy="208690"/>
        </a:xfrm>
        <a:custGeom>
          <a:avLst/>
          <a:gdLst/>
          <a:ahLst/>
          <a:cxnLst/>
          <a:rect l="0" t="0" r="0" b="0"/>
          <a:pathLst>
            <a:path>
              <a:moveTo>
                <a:pt x="0" y="0"/>
              </a:moveTo>
              <a:lnTo>
                <a:pt x="0" y="104345"/>
              </a:lnTo>
              <a:lnTo>
                <a:pt x="601226" y="104345"/>
              </a:lnTo>
              <a:lnTo>
                <a:pt x="601226" y="20869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79B581C-641F-47B5-B0AB-B396B9256BEE}">
      <dsp:nvSpPr>
        <dsp:cNvPr id="0" name=""/>
        <dsp:cNvSpPr/>
      </dsp:nvSpPr>
      <dsp:spPr>
        <a:xfrm>
          <a:off x="103291" y="2072838"/>
          <a:ext cx="149064" cy="457130"/>
        </a:xfrm>
        <a:custGeom>
          <a:avLst/>
          <a:gdLst/>
          <a:ahLst/>
          <a:cxnLst/>
          <a:rect l="0" t="0" r="0" b="0"/>
          <a:pathLst>
            <a:path>
              <a:moveTo>
                <a:pt x="0" y="0"/>
              </a:moveTo>
              <a:lnTo>
                <a:pt x="0" y="457130"/>
              </a:lnTo>
              <a:lnTo>
                <a:pt x="149064" y="457130"/>
              </a:lnTo>
            </a:path>
          </a:pathLst>
        </a:custGeom>
        <a:noFill/>
        <a:ln w="28575" cap="flat" cmpd="sng" algn="ctr">
          <a:solidFill>
            <a:schemeClr val="accent1"/>
          </a:solidFill>
          <a:prstDash val="dash"/>
          <a:round/>
          <a:headEnd type="none" w="med" len="med"/>
          <a:tailEnd type="none" w="med" len="med"/>
        </a:ln>
        <a:effectLst/>
      </dsp:spPr>
      <dsp:style>
        <a:lnRef idx="0">
          <a:scrgbClr r="0" g="0" b="0"/>
        </a:lnRef>
        <a:fillRef idx="0">
          <a:scrgbClr r="0" g="0" b="0"/>
        </a:fillRef>
        <a:effectRef idx="0">
          <a:scrgbClr r="0" g="0" b="0"/>
        </a:effectRef>
        <a:fontRef idx="minor">
          <a:schemeClr val="tx1"/>
        </a:fontRef>
      </dsp:style>
    </dsp:sp>
    <dsp:sp modelId="{C1DF7779-7643-49AC-BE38-30F3DAB0A7D6}">
      <dsp:nvSpPr>
        <dsp:cNvPr id="0" name=""/>
        <dsp:cNvSpPr/>
      </dsp:nvSpPr>
      <dsp:spPr>
        <a:xfrm>
          <a:off x="500796" y="1367267"/>
          <a:ext cx="601226" cy="208690"/>
        </a:xfrm>
        <a:custGeom>
          <a:avLst/>
          <a:gdLst/>
          <a:ahLst/>
          <a:cxnLst/>
          <a:rect l="0" t="0" r="0" b="0"/>
          <a:pathLst>
            <a:path>
              <a:moveTo>
                <a:pt x="601226" y="0"/>
              </a:moveTo>
              <a:lnTo>
                <a:pt x="601226" y="104345"/>
              </a:lnTo>
              <a:lnTo>
                <a:pt x="0" y="104345"/>
              </a:lnTo>
              <a:lnTo>
                <a:pt x="0" y="20869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C9BA136-C75E-433A-994C-46C6E9BC5398}">
      <dsp:nvSpPr>
        <dsp:cNvPr id="0" name=""/>
        <dsp:cNvSpPr/>
      </dsp:nvSpPr>
      <dsp:spPr>
        <a:xfrm>
          <a:off x="1102022" y="661696"/>
          <a:ext cx="1803678" cy="208690"/>
        </a:xfrm>
        <a:custGeom>
          <a:avLst/>
          <a:gdLst/>
          <a:ahLst/>
          <a:cxnLst/>
          <a:rect l="0" t="0" r="0" b="0"/>
          <a:pathLst>
            <a:path>
              <a:moveTo>
                <a:pt x="1803678" y="0"/>
              </a:moveTo>
              <a:lnTo>
                <a:pt x="1803678" y="104345"/>
              </a:lnTo>
              <a:lnTo>
                <a:pt x="0" y="104345"/>
              </a:lnTo>
              <a:lnTo>
                <a:pt x="0" y="20869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714E23D-5CDD-47C0-A353-CA1981A8376A}">
      <dsp:nvSpPr>
        <dsp:cNvPr id="0" name=""/>
        <dsp:cNvSpPr/>
      </dsp:nvSpPr>
      <dsp:spPr>
        <a:xfrm>
          <a:off x="2408819" y="164815"/>
          <a:ext cx="993762" cy="496881"/>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AU" sz="800" kern="1200" dirty="0"/>
            <a:t>Director Wildlife Conservation</a:t>
          </a:r>
        </a:p>
      </dsp:txBody>
      <dsp:txXfrm>
        <a:off x="2408819" y="164815"/>
        <a:ext cx="993762" cy="496881"/>
      </dsp:txXfrm>
    </dsp:sp>
    <dsp:sp modelId="{7E8F2841-60AE-4659-AF49-46F4D9045CBC}">
      <dsp:nvSpPr>
        <dsp:cNvPr id="0" name=""/>
        <dsp:cNvSpPr/>
      </dsp:nvSpPr>
      <dsp:spPr>
        <a:xfrm>
          <a:off x="605141" y="870386"/>
          <a:ext cx="993762" cy="496881"/>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100000"/>
            </a:lnSpc>
            <a:spcBef>
              <a:spcPct val="0"/>
            </a:spcBef>
            <a:spcAft>
              <a:spcPts val="0"/>
            </a:spcAft>
          </a:pPr>
          <a:r>
            <a:rPr lang="en-AU" sz="800" kern="1200" dirty="0"/>
            <a:t>Senior Manager</a:t>
          </a:r>
        </a:p>
        <a:p>
          <a:pPr lvl="0" algn="ctr" defTabSz="355600">
            <a:lnSpc>
              <a:spcPct val="100000"/>
            </a:lnSpc>
            <a:spcBef>
              <a:spcPct val="0"/>
            </a:spcBef>
            <a:spcAft>
              <a:spcPts val="0"/>
            </a:spcAft>
          </a:pPr>
          <a:r>
            <a:rPr lang="en-AU" sz="800" kern="1200" dirty="0"/>
            <a:t> Animal Welfare/</a:t>
          </a:r>
        </a:p>
        <a:p>
          <a:pPr lvl="0" algn="ctr" defTabSz="355600">
            <a:lnSpc>
              <a:spcPct val="100000"/>
            </a:lnSpc>
            <a:spcBef>
              <a:spcPct val="0"/>
            </a:spcBef>
            <a:spcAft>
              <a:spcPts val="0"/>
            </a:spcAft>
          </a:pPr>
          <a:r>
            <a:rPr lang="en-AU" sz="800" kern="1200" dirty="0"/>
            <a:t>Life Sciences</a:t>
          </a:r>
        </a:p>
      </dsp:txBody>
      <dsp:txXfrm>
        <a:off x="605141" y="870386"/>
        <a:ext cx="993762" cy="496881"/>
      </dsp:txXfrm>
    </dsp:sp>
    <dsp:sp modelId="{6052B809-692B-45FB-9304-2DBBE59515DB}">
      <dsp:nvSpPr>
        <dsp:cNvPr id="0" name=""/>
        <dsp:cNvSpPr/>
      </dsp:nvSpPr>
      <dsp:spPr>
        <a:xfrm>
          <a:off x="3915" y="1575957"/>
          <a:ext cx="993762" cy="496881"/>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AU" sz="800" kern="1200" dirty="0"/>
            <a:t>Animal  Beahviour Specialist</a:t>
          </a:r>
        </a:p>
      </dsp:txBody>
      <dsp:txXfrm>
        <a:off x="3915" y="1575957"/>
        <a:ext cx="993762" cy="496881"/>
      </dsp:txXfrm>
    </dsp:sp>
    <dsp:sp modelId="{DAA545D7-E999-4DDC-B147-5BB6C99C874C}">
      <dsp:nvSpPr>
        <dsp:cNvPr id="0" name=""/>
        <dsp:cNvSpPr/>
      </dsp:nvSpPr>
      <dsp:spPr>
        <a:xfrm>
          <a:off x="252355" y="2281528"/>
          <a:ext cx="993762" cy="496881"/>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US" sz="800" kern="1200"/>
            <a:t>Animal Training Coordinators</a:t>
          </a:r>
        </a:p>
      </dsp:txBody>
      <dsp:txXfrm>
        <a:off x="252355" y="2281528"/>
        <a:ext cx="993762" cy="496881"/>
      </dsp:txXfrm>
    </dsp:sp>
    <dsp:sp modelId="{416C0367-96BE-419A-9272-E15B7CE52F20}">
      <dsp:nvSpPr>
        <dsp:cNvPr id="0" name=""/>
        <dsp:cNvSpPr/>
      </dsp:nvSpPr>
      <dsp:spPr>
        <a:xfrm>
          <a:off x="1206367" y="1575957"/>
          <a:ext cx="993762" cy="496881"/>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n-US" sz="1000" b="1" kern="1200"/>
            <a:t>Animal Welfare</a:t>
          </a:r>
        </a:p>
        <a:p>
          <a:pPr lvl="0" algn="ctr" defTabSz="444500">
            <a:lnSpc>
              <a:spcPct val="90000"/>
            </a:lnSpc>
            <a:spcBef>
              <a:spcPct val="0"/>
            </a:spcBef>
            <a:spcAft>
              <a:spcPct val="35000"/>
            </a:spcAft>
          </a:pPr>
          <a:r>
            <a:rPr lang="en-US" sz="1000" b="1" kern="1200"/>
            <a:t>Specialist</a:t>
          </a:r>
        </a:p>
      </dsp:txBody>
      <dsp:txXfrm>
        <a:off x="1206367" y="1575957"/>
        <a:ext cx="993762" cy="496881"/>
      </dsp:txXfrm>
    </dsp:sp>
    <dsp:sp modelId="{8AE15B42-DF12-432E-8C40-AF72EE54E3DB}">
      <dsp:nvSpPr>
        <dsp:cNvPr id="0" name=""/>
        <dsp:cNvSpPr/>
      </dsp:nvSpPr>
      <dsp:spPr>
        <a:xfrm>
          <a:off x="1454807" y="2281528"/>
          <a:ext cx="993762" cy="496881"/>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US" sz="800" kern="1200"/>
            <a:t>Animal Welfare Research Officer</a:t>
          </a:r>
        </a:p>
      </dsp:txBody>
      <dsp:txXfrm>
        <a:off x="1454807" y="2281528"/>
        <a:ext cx="993762" cy="496881"/>
      </dsp:txXfrm>
    </dsp:sp>
    <dsp:sp modelId="{E452EF40-165D-4983-97B8-A07CC353820E}">
      <dsp:nvSpPr>
        <dsp:cNvPr id="0" name=""/>
        <dsp:cNvSpPr/>
      </dsp:nvSpPr>
      <dsp:spPr>
        <a:xfrm>
          <a:off x="1807593" y="870386"/>
          <a:ext cx="993762" cy="496881"/>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AU" sz="800" kern="1200" dirty="0"/>
            <a:t>General Manager  Community Conservation and Learning</a:t>
          </a:r>
        </a:p>
      </dsp:txBody>
      <dsp:txXfrm>
        <a:off x="1807593" y="870386"/>
        <a:ext cx="993762" cy="496881"/>
      </dsp:txXfrm>
    </dsp:sp>
    <dsp:sp modelId="{64059D8C-7A0D-4FD3-B2DD-193E9F9F1B08}">
      <dsp:nvSpPr>
        <dsp:cNvPr id="0" name=""/>
        <dsp:cNvSpPr/>
      </dsp:nvSpPr>
      <dsp:spPr>
        <a:xfrm>
          <a:off x="3010045" y="870386"/>
          <a:ext cx="993762" cy="496881"/>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AU" sz="800" kern="1200" dirty="0"/>
            <a:t>General Manager Threatened Species Conservation</a:t>
          </a:r>
        </a:p>
      </dsp:txBody>
      <dsp:txXfrm>
        <a:off x="3010045" y="870386"/>
        <a:ext cx="993762" cy="496881"/>
      </dsp:txXfrm>
    </dsp:sp>
    <dsp:sp modelId="{563521A2-B2CA-47CF-AE22-AD5B98F0D16C}">
      <dsp:nvSpPr>
        <dsp:cNvPr id="0" name=""/>
        <dsp:cNvSpPr/>
      </dsp:nvSpPr>
      <dsp:spPr>
        <a:xfrm>
          <a:off x="4212497" y="870386"/>
          <a:ext cx="993762" cy="496881"/>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AU" sz="800" kern="1200" dirty="0"/>
            <a:t>Senior Manager Environmental Sustainability</a:t>
          </a:r>
        </a:p>
      </dsp:txBody>
      <dsp:txXfrm>
        <a:off x="4212497" y="870386"/>
        <a:ext cx="993762" cy="496881"/>
      </dsp:txXfrm>
    </dsp:sp>
    <dsp:sp modelId="{F23E0B45-98AA-486A-ADC4-5EED2376EDA7}">
      <dsp:nvSpPr>
        <dsp:cNvPr id="0" name=""/>
        <dsp:cNvSpPr/>
      </dsp:nvSpPr>
      <dsp:spPr>
        <a:xfrm>
          <a:off x="3165589" y="1556261"/>
          <a:ext cx="1190407" cy="52444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AU" sz="800" u="none" kern="1200"/>
            <a:t>General Manager/ Senior Manager Life Sciences</a:t>
          </a:r>
        </a:p>
      </dsp:txBody>
      <dsp:txXfrm>
        <a:off x="3165589" y="1556261"/>
        <a:ext cx="1190407" cy="524447"/>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36AA5D2E217C84C9494A7273EF551B1" ma:contentTypeVersion="13" ma:contentTypeDescription="Create a new document." ma:contentTypeScope="" ma:versionID="208ede6818fb1652f3be850e7a26c6bb">
  <xsd:schema xmlns:xsd="http://www.w3.org/2001/XMLSchema" xmlns:xs="http://www.w3.org/2001/XMLSchema" xmlns:p="http://schemas.microsoft.com/office/2006/metadata/properties" xmlns:ns1="http://schemas.microsoft.com/sharepoint/v3" xmlns:ns2="a7811de7-3cab-48bb-95b9-1dee1b8bab90" xmlns:ns3="8df540ac-c39c-4952-86f2-6e202df38872" targetNamespace="http://schemas.microsoft.com/office/2006/metadata/properties" ma:root="true" ma:fieldsID="4f861384abb5660a7ac2b1b9ee9cc041" ns1:_="" ns2:_="" ns3:_="">
    <xsd:import namespace="http://schemas.microsoft.com/sharepoint/v3"/>
    <xsd:import namespace="a7811de7-3cab-48bb-95b9-1dee1b8bab90"/>
    <xsd:import namespace="8df540ac-c39c-4952-86f2-6e202df3887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20"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21"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7811de7-3cab-48bb-95b9-1dee1b8bab9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df540ac-c39c-4952-86f2-6e202df3887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DB5795-23FA-4CA9-8D43-AE797D3A45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7811de7-3cab-48bb-95b9-1dee1b8bab90"/>
    <ds:schemaRef ds:uri="8df540ac-c39c-4952-86f2-6e202df388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2B3E5C3-FCCA-4D5A-AA58-C2BA60F8C35A}">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AFDFA733-0BF9-4B86-A9CE-ABA2A20EC9B7}">
  <ds:schemaRefs>
    <ds:schemaRef ds:uri="http://schemas.microsoft.com/sharepoint/v3/contenttype/forms"/>
  </ds:schemaRefs>
</ds:datastoreItem>
</file>

<file path=customXml/itemProps4.xml><?xml version="1.0" encoding="utf-8"?>
<ds:datastoreItem xmlns:ds="http://schemas.openxmlformats.org/officeDocument/2006/customXml" ds:itemID="{EF03C3B3-FD18-464A-8A59-221089E2AD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966</Words>
  <Characters>5511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mtieu</dc:creator>
  <cp:lastModifiedBy>Matthew Claughton</cp:lastModifiedBy>
  <cp:revision>3</cp:revision>
  <dcterms:created xsi:type="dcterms:W3CDTF">2021-03-17T03:07:00Z</dcterms:created>
  <dcterms:modified xsi:type="dcterms:W3CDTF">2021-03-17T03:13:00Z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0x010100F36AA5D2E217C84C9494A7273EF551B1</vt:lpwstr>
  </property>
</Properties>
</file>