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52562" w14:textId="77777777" w:rsidR="00F93D66" w:rsidRDefault="00F93D66" w:rsidP="00BB6C65">
      <w:pPr>
        <w:pStyle w:val="Header"/>
        <w:tabs>
          <w:tab w:val="clear" w:pos="4513"/>
          <w:tab w:val="clear" w:pos="9026"/>
          <w:tab w:val="left" w:pos="2559"/>
        </w:tabs>
        <w:rPr>
          <w:rFonts w:ascii="Arial" w:eastAsia="Arial" w:hAnsi="Arial" w:cs="Arial"/>
          <w:b/>
          <w:sz w:val="28"/>
          <w:szCs w:val="28"/>
        </w:rPr>
      </w:pPr>
    </w:p>
    <w:p w14:paraId="76523CFA" w14:textId="22974738" w:rsidR="005C5A98" w:rsidRPr="00F93D66" w:rsidRDefault="005C5A98" w:rsidP="00F93D66">
      <w:pPr>
        <w:pStyle w:val="Header"/>
        <w:tabs>
          <w:tab w:val="clear" w:pos="4513"/>
          <w:tab w:val="clear" w:pos="9026"/>
          <w:tab w:val="left" w:pos="2559"/>
        </w:tabs>
        <w:jc w:val="center"/>
        <w:rPr>
          <w:rFonts w:ascii="Arial" w:eastAsia="Arial" w:hAnsi="Arial" w:cs="Arial"/>
          <w:b/>
          <w:sz w:val="28"/>
          <w:szCs w:val="28"/>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5"/>
        <w:gridCol w:w="5602"/>
      </w:tblGrid>
      <w:tr w:rsidR="00B64A96" w:rsidRPr="000C00DE" w14:paraId="0837C050" w14:textId="0BB4976F" w:rsidTr="00B64A96">
        <w:tc>
          <w:tcPr>
            <w:tcW w:w="3465" w:type="dxa"/>
          </w:tcPr>
          <w:p w14:paraId="4AF9DF75" w14:textId="77777777" w:rsidR="00B64A96" w:rsidRPr="00BB2539" w:rsidRDefault="00B64A96" w:rsidP="356BC62B">
            <w:pPr>
              <w:rPr>
                <w:rFonts w:ascii="Arial" w:eastAsia="Arial" w:hAnsi="Arial" w:cs="Arial"/>
                <w:b/>
                <w:sz w:val="28"/>
                <w:szCs w:val="28"/>
              </w:rPr>
            </w:pPr>
          </w:p>
          <w:p w14:paraId="6EFE632B" w14:textId="77777777" w:rsidR="00B64A96" w:rsidRPr="00BB2539" w:rsidRDefault="00B64A96" w:rsidP="356BC62B">
            <w:pPr>
              <w:rPr>
                <w:rFonts w:ascii="Arial" w:eastAsia="Arial" w:hAnsi="Arial" w:cs="Arial"/>
                <w:b/>
                <w:sz w:val="28"/>
                <w:szCs w:val="28"/>
              </w:rPr>
            </w:pPr>
            <w:r w:rsidRPr="00BB2539">
              <w:rPr>
                <w:rFonts w:ascii="Arial" w:eastAsia="Arial" w:hAnsi="Arial" w:cs="Arial"/>
                <w:b/>
                <w:sz w:val="28"/>
                <w:szCs w:val="28"/>
              </w:rPr>
              <w:t>Job Title:</w:t>
            </w:r>
          </w:p>
        </w:tc>
        <w:tc>
          <w:tcPr>
            <w:tcW w:w="5602" w:type="dxa"/>
            <w:shd w:val="clear" w:color="auto" w:fill="auto"/>
          </w:tcPr>
          <w:p w14:paraId="3DEA38D9" w14:textId="77777777" w:rsidR="00B64A96" w:rsidRPr="000C00DE" w:rsidRDefault="00B64A96" w:rsidP="00BB2539">
            <w:pPr>
              <w:rPr>
                <w:rFonts w:asciiTheme="minorHAnsi" w:eastAsia="Arial" w:hAnsiTheme="minorHAnsi" w:cstheme="minorHAnsi"/>
              </w:rPr>
            </w:pPr>
          </w:p>
          <w:p w14:paraId="23121837" w14:textId="61F092C0" w:rsidR="00B64A96" w:rsidRPr="000C00DE" w:rsidRDefault="00B64A96" w:rsidP="003951A3">
            <w:pPr>
              <w:rPr>
                <w:rFonts w:asciiTheme="minorHAnsi" w:eastAsia="Arial" w:hAnsiTheme="minorHAnsi" w:cstheme="minorHAnsi"/>
              </w:rPr>
            </w:pPr>
            <w:r>
              <w:rPr>
                <w:rFonts w:asciiTheme="minorHAnsi" w:eastAsia="Arial" w:hAnsiTheme="minorHAnsi" w:cstheme="minorHAnsi"/>
              </w:rPr>
              <w:t>Clinical Research Fellow</w:t>
            </w:r>
          </w:p>
        </w:tc>
      </w:tr>
      <w:tr w:rsidR="00B64A96" w:rsidRPr="00BB2539" w14:paraId="0AB9FDAD" w14:textId="7EA563E6" w:rsidTr="00B64A96">
        <w:tc>
          <w:tcPr>
            <w:tcW w:w="3465" w:type="dxa"/>
          </w:tcPr>
          <w:p w14:paraId="61174BF2" w14:textId="708685E2" w:rsidR="00B64A96" w:rsidRPr="00BB2539" w:rsidRDefault="00B64A96" w:rsidP="068064F2">
            <w:pPr>
              <w:rPr>
                <w:rFonts w:ascii="Arial" w:eastAsia="Arial" w:hAnsi="Arial" w:cs="Arial"/>
                <w:b/>
                <w:sz w:val="28"/>
                <w:szCs w:val="28"/>
              </w:rPr>
            </w:pPr>
          </w:p>
          <w:p w14:paraId="110180BB" w14:textId="3C83382D" w:rsidR="00B64A96" w:rsidRPr="00BB2539" w:rsidRDefault="00B64A96" w:rsidP="356BC62B">
            <w:pPr>
              <w:rPr>
                <w:rFonts w:ascii="Arial" w:eastAsia="Arial" w:hAnsi="Arial" w:cs="Arial"/>
                <w:b/>
                <w:sz w:val="28"/>
                <w:szCs w:val="28"/>
              </w:rPr>
            </w:pPr>
            <w:r w:rsidRPr="00BB2539">
              <w:rPr>
                <w:rFonts w:ascii="Arial" w:eastAsia="Arial" w:hAnsi="Arial" w:cs="Arial"/>
                <w:b/>
                <w:sz w:val="28"/>
                <w:szCs w:val="28"/>
              </w:rPr>
              <w:t>Department / School:</w:t>
            </w:r>
          </w:p>
        </w:tc>
        <w:tc>
          <w:tcPr>
            <w:tcW w:w="5602" w:type="dxa"/>
            <w:shd w:val="clear" w:color="auto" w:fill="auto"/>
          </w:tcPr>
          <w:p w14:paraId="01B451D7" w14:textId="77777777" w:rsidR="00B64A96" w:rsidRPr="00BB6C65" w:rsidRDefault="00B64A96" w:rsidP="356BC62B">
            <w:pPr>
              <w:rPr>
                <w:rFonts w:asciiTheme="minorHAnsi" w:eastAsia="Arial" w:hAnsiTheme="minorHAnsi" w:cstheme="minorHAnsi"/>
              </w:rPr>
            </w:pPr>
          </w:p>
          <w:p w14:paraId="42717A62" w14:textId="77777777" w:rsidR="00B64A96" w:rsidRPr="00BB6C65" w:rsidRDefault="00B64A96" w:rsidP="00BB6C65">
            <w:pPr>
              <w:rPr>
                <w:rFonts w:asciiTheme="minorHAnsi" w:eastAsia="Arial" w:hAnsiTheme="minorHAnsi" w:cstheme="minorHAnsi"/>
              </w:rPr>
            </w:pPr>
            <w:r w:rsidRPr="00BB6C65">
              <w:rPr>
                <w:rFonts w:asciiTheme="minorHAnsi" w:eastAsia="Arial" w:hAnsiTheme="minorHAnsi" w:cstheme="minorHAnsi"/>
              </w:rPr>
              <w:t xml:space="preserve">Centre for Inflammation Research (CIR)/Institute for Regeneration &amp; Repair/Deanery of Clinical Sciences/Medical School </w:t>
            </w:r>
          </w:p>
          <w:p w14:paraId="432E5840" w14:textId="344B2905" w:rsidR="00BB6C65" w:rsidRPr="00BB6C65" w:rsidRDefault="00BB6C65" w:rsidP="00BB6C65">
            <w:pPr>
              <w:rPr>
                <w:rFonts w:asciiTheme="minorHAnsi" w:eastAsia="Arial" w:hAnsiTheme="minorHAnsi" w:cstheme="minorHAnsi"/>
              </w:rPr>
            </w:pPr>
          </w:p>
        </w:tc>
      </w:tr>
      <w:tr w:rsidR="00B64A96" w:rsidRPr="00BB2539" w14:paraId="24DBA331" w14:textId="6B353A8D" w:rsidTr="00B64A96">
        <w:tc>
          <w:tcPr>
            <w:tcW w:w="3465" w:type="dxa"/>
          </w:tcPr>
          <w:p w14:paraId="29C8C53C" w14:textId="0DED57E7" w:rsidR="00B64A96" w:rsidRPr="00BB2539" w:rsidRDefault="00B64A96" w:rsidP="356BC62B">
            <w:pPr>
              <w:rPr>
                <w:rFonts w:ascii="Arial" w:eastAsia="Arial" w:hAnsi="Arial" w:cs="Arial"/>
                <w:b/>
                <w:sz w:val="28"/>
                <w:szCs w:val="28"/>
              </w:rPr>
            </w:pPr>
            <w:r w:rsidRPr="00BB2539">
              <w:rPr>
                <w:rFonts w:ascii="Arial" w:eastAsia="Arial" w:hAnsi="Arial" w:cs="Arial"/>
                <w:b/>
                <w:sz w:val="28"/>
                <w:szCs w:val="28"/>
              </w:rPr>
              <w:t>Reports To:</w:t>
            </w:r>
          </w:p>
          <w:p w14:paraId="164355E8" w14:textId="77777777" w:rsidR="00B64A96" w:rsidRPr="00BB2539" w:rsidRDefault="00B64A96" w:rsidP="356BC62B">
            <w:pPr>
              <w:rPr>
                <w:rFonts w:ascii="Arial" w:eastAsia="Arial" w:hAnsi="Arial" w:cs="Arial"/>
                <w:b/>
                <w:sz w:val="28"/>
                <w:szCs w:val="28"/>
              </w:rPr>
            </w:pPr>
          </w:p>
        </w:tc>
        <w:tc>
          <w:tcPr>
            <w:tcW w:w="5602" w:type="dxa"/>
            <w:shd w:val="clear" w:color="auto" w:fill="auto"/>
          </w:tcPr>
          <w:p w14:paraId="30436738" w14:textId="113731E1" w:rsidR="00B64A96" w:rsidRPr="00BB6C65" w:rsidRDefault="00BB6C65" w:rsidP="00BF164F">
            <w:pPr>
              <w:rPr>
                <w:rFonts w:asciiTheme="minorHAnsi" w:eastAsia="Arial" w:hAnsiTheme="minorHAnsi" w:cstheme="minorHAnsi"/>
              </w:rPr>
            </w:pPr>
            <w:r w:rsidRPr="00BB6C65">
              <w:rPr>
                <w:rFonts w:asciiTheme="minorHAnsi" w:hAnsiTheme="minorHAnsi" w:cstheme="minorHAnsi"/>
              </w:rPr>
              <w:t>Honorary Senior Clinical Lecturer</w:t>
            </w:r>
          </w:p>
        </w:tc>
      </w:tr>
    </w:tbl>
    <w:p w14:paraId="19104C18" w14:textId="77777777" w:rsidR="00B45C60" w:rsidRPr="00BB2539" w:rsidRDefault="00B45C60" w:rsidP="356BC62B">
      <w:pPr>
        <w:rPr>
          <w:rFonts w:ascii="Arial" w:eastAsia="Arial" w:hAnsi="Arial" w:cs="Arial"/>
          <w:sz w:val="28"/>
          <w:szCs w:val="28"/>
        </w:rPr>
      </w:pPr>
    </w:p>
    <w:p w14:paraId="2143FE86" w14:textId="7F83C268" w:rsidR="00B45C60" w:rsidRPr="00B64A96" w:rsidRDefault="00F93D66" w:rsidP="008161C8">
      <w:pPr>
        <w:shd w:val="clear" w:color="auto" w:fill="D9D9D9" w:themeFill="background1" w:themeFillShade="D9"/>
        <w:rPr>
          <w:rFonts w:asciiTheme="minorHAnsi" w:eastAsia="Arial" w:hAnsiTheme="minorHAnsi" w:cstheme="minorHAnsi"/>
          <w:b/>
        </w:rPr>
      </w:pPr>
      <w:r>
        <w:rPr>
          <w:rFonts w:ascii="Arial" w:eastAsia="Arial" w:hAnsi="Arial" w:cs="Arial"/>
          <w:b/>
          <w:sz w:val="28"/>
          <w:szCs w:val="28"/>
        </w:rPr>
        <w:t>Job Purpose</w:t>
      </w:r>
    </w:p>
    <w:p w14:paraId="4888314C" w14:textId="77777777" w:rsidR="00524E7A" w:rsidRPr="00B64A96" w:rsidRDefault="00524E7A" w:rsidP="356BC62B">
      <w:pPr>
        <w:rPr>
          <w:rFonts w:asciiTheme="minorHAnsi" w:eastAsia="Arial" w:hAnsiTheme="minorHAnsi" w:cstheme="minorHAnsi"/>
        </w:rPr>
      </w:pPr>
    </w:p>
    <w:p w14:paraId="48C6291C" w14:textId="1CDC9178" w:rsidR="00F93D66" w:rsidRPr="00BB6C65" w:rsidRDefault="00BB6C65" w:rsidP="00F93D66">
      <w:pPr>
        <w:pStyle w:val="Title"/>
        <w:jc w:val="both"/>
        <w:rPr>
          <w:rStyle w:val="apple-converted-space"/>
          <w:rFonts w:asciiTheme="minorHAnsi" w:hAnsiTheme="minorHAnsi" w:cstheme="minorHAnsi"/>
          <w:b w:val="0"/>
          <w:bCs/>
          <w:sz w:val="24"/>
        </w:rPr>
      </w:pPr>
      <w:r w:rsidRPr="00BB6C65">
        <w:rPr>
          <w:rFonts w:asciiTheme="minorHAnsi" w:hAnsiTheme="minorHAnsi" w:cstheme="minorBidi"/>
          <w:b w:val="0"/>
          <w:bCs/>
          <w:sz w:val="24"/>
          <w:shd w:val="clear" w:color="auto" w:fill="FFFFFF"/>
        </w:rPr>
        <w:t xml:space="preserve">The newly established Baillie Gifford Pandemic Science Hub (PSH) </w:t>
      </w:r>
      <w:r w:rsidR="00CD7474">
        <w:rPr>
          <w:rFonts w:asciiTheme="minorHAnsi" w:hAnsiTheme="minorHAnsi" w:cstheme="minorBidi"/>
          <w:b w:val="0"/>
          <w:bCs/>
          <w:sz w:val="24"/>
          <w:shd w:val="clear" w:color="auto" w:fill="FFFFFF"/>
        </w:rPr>
        <w:t xml:space="preserve">at The University of Edinburgh </w:t>
      </w:r>
      <w:r w:rsidRPr="00BB6C65">
        <w:rPr>
          <w:rFonts w:asciiTheme="minorHAnsi" w:hAnsiTheme="minorHAnsi" w:cstheme="minorBidi"/>
          <w:b w:val="0"/>
          <w:bCs/>
          <w:sz w:val="24"/>
          <w:shd w:val="clear" w:color="auto" w:fill="FFFFFF"/>
        </w:rPr>
        <w:t xml:space="preserve">is seeking to recruit an enthusiastic Clinical Research Fellow to take a leading role in developing and delivering </w:t>
      </w:r>
      <w:r w:rsidRPr="00BB6C65">
        <w:rPr>
          <w:rFonts w:asciiTheme="minorHAnsi" w:hAnsiTheme="minorHAnsi" w:cstheme="minorHAnsi"/>
          <w:b w:val="0"/>
          <w:bCs/>
          <w:sz w:val="24"/>
        </w:rPr>
        <w:t xml:space="preserve">clinical </w:t>
      </w:r>
      <w:r w:rsidR="00CD7474">
        <w:rPr>
          <w:rFonts w:asciiTheme="minorHAnsi" w:hAnsiTheme="minorHAnsi" w:cstheme="minorHAnsi"/>
          <w:b w:val="0"/>
          <w:bCs/>
          <w:sz w:val="24"/>
        </w:rPr>
        <w:t xml:space="preserve">research </w:t>
      </w:r>
      <w:r w:rsidRPr="00BB6C65">
        <w:rPr>
          <w:rFonts w:asciiTheme="minorHAnsi" w:hAnsiTheme="minorHAnsi" w:cstheme="minorHAnsi"/>
          <w:b w:val="0"/>
          <w:bCs/>
          <w:sz w:val="24"/>
        </w:rPr>
        <w:t xml:space="preserve">studies. These will include validation of a point of care optical molecular technologies to accurately detect lung infection in critically ill patients and </w:t>
      </w:r>
      <w:r w:rsidR="00CD7474">
        <w:rPr>
          <w:rFonts w:asciiTheme="minorHAnsi" w:hAnsiTheme="minorHAnsi" w:cstheme="minorHAnsi"/>
          <w:b w:val="0"/>
          <w:bCs/>
          <w:sz w:val="24"/>
        </w:rPr>
        <w:t>testing</w:t>
      </w:r>
      <w:r w:rsidRPr="00BB6C65">
        <w:rPr>
          <w:rFonts w:asciiTheme="minorHAnsi" w:hAnsiTheme="minorHAnsi" w:cstheme="minorHAnsi"/>
          <w:b w:val="0"/>
          <w:bCs/>
          <w:sz w:val="24"/>
        </w:rPr>
        <w:t xml:space="preserve"> a novel device designed to improve the placement of nasogastric tubes. </w:t>
      </w:r>
      <w:r w:rsidR="00F93D66" w:rsidRPr="00BB6C65">
        <w:rPr>
          <w:rFonts w:asciiTheme="minorHAnsi" w:hAnsiTheme="minorHAnsi" w:cstheme="minorHAnsi"/>
          <w:b w:val="0"/>
          <w:bCs/>
          <w:sz w:val="24"/>
        </w:rPr>
        <w:t xml:space="preserve">The post-holder will work with a wide range of stakeholders including clinical teams, patients and families, scientific teams, project managers and NHS partners. </w:t>
      </w:r>
    </w:p>
    <w:p w14:paraId="7523EE89" w14:textId="77777777" w:rsidR="00F93D66" w:rsidRPr="00BB6C65" w:rsidRDefault="00F93D66" w:rsidP="00F93D66">
      <w:pPr>
        <w:pStyle w:val="Title"/>
        <w:jc w:val="both"/>
        <w:rPr>
          <w:b w:val="0"/>
          <w:bCs/>
          <w:sz w:val="24"/>
        </w:rPr>
      </w:pPr>
    </w:p>
    <w:p w14:paraId="7E82F607" w14:textId="401561A9" w:rsidR="00F93D66" w:rsidRDefault="00F93D66" w:rsidP="00F93D66">
      <w:pPr>
        <w:pStyle w:val="Title"/>
        <w:jc w:val="both"/>
        <w:rPr>
          <w:rFonts w:asciiTheme="minorHAnsi" w:hAnsiTheme="minorHAnsi" w:cstheme="minorHAnsi"/>
          <w:b w:val="0"/>
          <w:bCs/>
          <w:color w:val="000000"/>
          <w:sz w:val="24"/>
          <w:shd w:val="clear" w:color="auto" w:fill="FFFFFA"/>
        </w:rPr>
      </w:pPr>
      <w:r w:rsidRPr="00BB6C65">
        <w:rPr>
          <w:rFonts w:asciiTheme="minorHAnsi" w:hAnsiTheme="minorHAnsi" w:cstheme="minorHAnsi"/>
          <w:b w:val="0"/>
          <w:bCs/>
          <w:sz w:val="24"/>
        </w:rPr>
        <w:t xml:space="preserve">Training in the use </w:t>
      </w:r>
      <w:r w:rsidR="00CD7474">
        <w:rPr>
          <w:rFonts w:asciiTheme="minorHAnsi" w:hAnsiTheme="minorHAnsi" w:cstheme="minorHAnsi"/>
          <w:b w:val="0"/>
          <w:bCs/>
          <w:sz w:val="24"/>
        </w:rPr>
        <w:t xml:space="preserve">and understanding </w:t>
      </w:r>
      <w:r w:rsidRPr="00BB6C65">
        <w:rPr>
          <w:rFonts w:asciiTheme="minorHAnsi" w:hAnsiTheme="minorHAnsi" w:cstheme="minorHAnsi"/>
          <w:b w:val="0"/>
          <w:bCs/>
          <w:sz w:val="24"/>
        </w:rPr>
        <w:t xml:space="preserve">of the technologies will be provided </w:t>
      </w:r>
      <w:r w:rsidR="00BB6C65" w:rsidRPr="00BB6C65">
        <w:rPr>
          <w:rFonts w:asciiTheme="minorHAnsi" w:hAnsiTheme="minorHAnsi" w:cstheme="minorHAnsi"/>
          <w:b w:val="0"/>
          <w:bCs/>
          <w:sz w:val="24"/>
        </w:rPr>
        <w:t>and t</w:t>
      </w:r>
      <w:r w:rsidRPr="00BB6C65">
        <w:rPr>
          <w:rFonts w:asciiTheme="minorHAnsi" w:hAnsiTheme="minorHAnsi" w:cstheme="minorHAnsi"/>
          <w:b w:val="0"/>
          <w:bCs/>
          <w:sz w:val="24"/>
        </w:rPr>
        <w:t xml:space="preserve">he post-holder will </w:t>
      </w:r>
      <w:r w:rsidR="00BB6C65" w:rsidRPr="00BB6C65">
        <w:rPr>
          <w:rFonts w:asciiTheme="minorHAnsi" w:hAnsiTheme="minorHAnsi" w:cstheme="minorHAnsi"/>
          <w:b w:val="0"/>
          <w:bCs/>
          <w:sz w:val="24"/>
        </w:rPr>
        <w:t xml:space="preserve">be expected to </w:t>
      </w:r>
      <w:r w:rsidRPr="00BB6C65">
        <w:rPr>
          <w:rFonts w:asciiTheme="minorHAnsi" w:hAnsiTheme="minorHAnsi" w:cstheme="minorHAnsi"/>
          <w:b w:val="0"/>
          <w:bCs/>
          <w:sz w:val="24"/>
        </w:rPr>
        <w:t xml:space="preserve">deliver the </w:t>
      </w:r>
      <w:r w:rsidR="00BB6C65" w:rsidRPr="00BB6C65">
        <w:rPr>
          <w:rFonts w:asciiTheme="minorHAnsi" w:hAnsiTheme="minorHAnsi" w:cstheme="minorHAnsi"/>
          <w:b w:val="0"/>
          <w:bCs/>
          <w:sz w:val="24"/>
        </w:rPr>
        <w:t xml:space="preserve">clinical </w:t>
      </w:r>
      <w:r w:rsidRPr="00BB6C65">
        <w:rPr>
          <w:rFonts w:asciiTheme="minorHAnsi" w:hAnsiTheme="minorHAnsi" w:cstheme="minorHAnsi"/>
          <w:b w:val="0"/>
          <w:bCs/>
          <w:sz w:val="24"/>
        </w:rPr>
        <w:t>research study at their research site and lead the recruitment</w:t>
      </w:r>
      <w:r w:rsidR="00CD2CA9">
        <w:rPr>
          <w:rFonts w:asciiTheme="minorHAnsi" w:hAnsiTheme="minorHAnsi" w:cstheme="minorHAnsi"/>
          <w:b w:val="0"/>
          <w:bCs/>
          <w:sz w:val="24"/>
        </w:rPr>
        <w:t xml:space="preserve">, </w:t>
      </w:r>
      <w:r w:rsidRPr="00BB6C65">
        <w:rPr>
          <w:rFonts w:asciiTheme="minorHAnsi" w:hAnsiTheme="minorHAnsi" w:cstheme="minorHAnsi"/>
          <w:b w:val="0"/>
          <w:bCs/>
          <w:sz w:val="24"/>
        </w:rPr>
        <w:t>assessment</w:t>
      </w:r>
      <w:r w:rsidR="00CD2CA9">
        <w:rPr>
          <w:rFonts w:asciiTheme="minorHAnsi" w:hAnsiTheme="minorHAnsi" w:cstheme="minorHAnsi"/>
          <w:b w:val="0"/>
          <w:bCs/>
          <w:sz w:val="24"/>
        </w:rPr>
        <w:t xml:space="preserve"> and follow up</w:t>
      </w:r>
      <w:r w:rsidRPr="00BB6C65">
        <w:rPr>
          <w:rFonts w:asciiTheme="minorHAnsi" w:hAnsiTheme="minorHAnsi" w:cstheme="minorHAnsi"/>
          <w:b w:val="0"/>
          <w:bCs/>
          <w:sz w:val="24"/>
        </w:rPr>
        <w:t xml:space="preserve"> of patients</w:t>
      </w:r>
      <w:r w:rsidR="006C1D42">
        <w:rPr>
          <w:rFonts w:asciiTheme="minorHAnsi" w:hAnsiTheme="minorHAnsi" w:cstheme="minorHAnsi"/>
          <w:b w:val="0"/>
          <w:bCs/>
          <w:sz w:val="24"/>
        </w:rPr>
        <w:t>/</w:t>
      </w:r>
      <w:r w:rsidR="00CD2CA9">
        <w:rPr>
          <w:rFonts w:asciiTheme="minorHAnsi" w:hAnsiTheme="minorHAnsi" w:cstheme="minorHAnsi"/>
          <w:b w:val="0"/>
          <w:bCs/>
          <w:sz w:val="24"/>
        </w:rPr>
        <w:t>healthy volunteers</w:t>
      </w:r>
      <w:r w:rsidRPr="00BB6C65">
        <w:rPr>
          <w:rFonts w:asciiTheme="minorHAnsi" w:hAnsiTheme="minorHAnsi" w:cstheme="minorHAnsi"/>
          <w:b w:val="0"/>
          <w:bCs/>
          <w:sz w:val="24"/>
        </w:rPr>
        <w:t xml:space="preserve"> as well as data/sample collection. </w:t>
      </w:r>
      <w:r w:rsidRPr="00BB6C65">
        <w:rPr>
          <w:rFonts w:asciiTheme="minorHAnsi" w:hAnsiTheme="minorHAnsi" w:cstheme="minorHAnsi"/>
          <w:b w:val="0"/>
          <w:bCs/>
          <w:color w:val="000000"/>
          <w:sz w:val="24"/>
          <w:shd w:val="clear" w:color="auto" w:fill="FFFFFA"/>
        </w:rPr>
        <w:t>This post would suit an ambitious individual who would gain valuable research experience at the cutting-edge of interventional bronchoscopy</w:t>
      </w:r>
      <w:r w:rsidR="00BB6C65" w:rsidRPr="00BB6C65">
        <w:rPr>
          <w:rFonts w:asciiTheme="minorHAnsi" w:hAnsiTheme="minorHAnsi" w:cstheme="minorHAnsi"/>
          <w:b w:val="0"/>
          <w:bCs/>
          <w:color w:val="000000"/>
          <w:sz w:val="24"/>
          <w:shd w:val="clear" w:color="auto" w:fill="FFFFFA"/>
        </w:rPr>
        <w:t xml:space="preserve"> and </w:t>
      </w:r>
      <w:r w:rsidRPr="00BB6C65">
        <w:rPr>
          <w:rFonts w:asciiTheme="minorHAnsi" w:hAnsiTheme="minorHAnsi" w:cstheme="minorHAnsi"/>
          <w:b w:val="0"/>
          <w:bCs/>
          <w:color w:val="000000"/>
          <w:sz w:val="24"/>
          <w:shd w:val="clear" w:color="auto" w:fill="FFFFFA"/>
        </w:rPr>
        <w:t xml:space="preserve">advanced optical imaging. </w:t>
      </w:r>
    </w:p>
    <w:p w14:paraId="0F505EFF" w14:textId="195924DF" w:rsidR="002F5849" w:rsidRDefault="002F5849" w:rsidP="00F93D66">
      <w:pPr>
        <w:pStyle w:val="Title"/>
        <w:jc w:val="both"/>
        <w:rPr>
          <w:rFonts w:asciiTheme="minorHAnsi" w:hAnsiTheme="minorHAnsi" w:cstheme="minorHAnsi"/>
          <w:b w:val="0"/>
          <w:bCs/>
          <w:color w:val="000000"/>
          <w:sz w:val="24"/>
          <w:shd w:val="clear" w:color="auto" w:fill="FFFFFA"/>
        </w:rPr>
      </w:pPr>
    </w:p>
    <w:p w14:paraId="0BE83663" w14:textId="2BF751B8" w:rsidR="002F5849" w:rsidRPr="00BB6C65" w:rsidRDefault="002F5849" w:rsidP="00F93D66">
      <w:pPr>
        <w:pStyle w:val="Title"/>
        <w:jc w:val="both"/>
        <w:rPr>
          <w:rFonts w:asciiTheme="minorHAnsi" w:hAnsiTheme="minorHAnsi" w:cstheme="minorHAnsi"/>
          <w:b w:val="0"/>
          <w:bCs/>
          <w:sz w:val="24"/>
        </w:rPr>
      </w:pPr>
      <w:r w:rsidRPr="004F49BE">
        <w:rPr>
          <w:rFonts w:asciiTheme="minorHAnsi" w:hAnsiTheme="minorHAnsi" w:cstheme="minorHAnsi"/>
          <w:b w:val="0"/>
          <w:bCs/>
          <w:color w:val="000000"/>
          <w:sz w:val="24"/>
          <w:shd w:val="clear" w:color="auto" w:fill="FFFFFA"/>
        </w:rPr>
        <w:t>The post holder will be supported to register and carry out a research project suitable for a PhD.</w:t>
      </w:r>
      <w:r>
        <w:rPr>
          <w:rFonts w:asciiTheme="minorHAnsi" w:hAnsiTheme="minorHAnsi" w:cstheme="minorHAnsi"/>
          <w:b w:val="0"/>
          <w:bCs/>
          <w:color w:val="000000"/>
          <w:sz w:val="24"/>
          <w:shd w:val="clear" w:color="auto" w:fill="FFFFFA"/>
        </w:rPr>
        <w:t xml:space="preserve"> </w:t>
      </w:r>
    </w:p>
    <w:p w14:paraId="0CB3E4DE" w14:textId="4F1BE7F9" w:rsidR="004037F1" w:rsidRPr="00F93D66" w:rsidRDefault="004037F1" w:rsidP="0088282F">
      <w:pPr>
        <w:jc w:val="both"/>
        <w:rPr>
          <w:rFonts w:asciiTheme="minorHAnsi" w:hAnsiTheme="minorHAnsi" w:cstheme="minorHAnsi"/>
        </w:rPr>
      </w:pPr>
    </w:p>
    <w:p w14:paraId="4A0B90EF" w14:textId="77777777" w:rsidR="008817D1" w:rsidRPr="008161C8" w:rsidRDefault="008817D1" w:rsidP="00FB54F9">
      <w:pPr>
        <w:rPr>
          <w:rFonts w:ascii="Arial" w:eastAsia="Arial" w:hAnsi="Arial" w:cs="Arial"/>
        </w:rPr>
      </w:pPr>
    </w:p>
    <w:p w14:paraId="21ABB17B"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Main responsibilities</w:t>
      </w:r>
    </w:p>
    <w:p w14:paraId="52C4856A" w14:textId="77777777" w:rsidR="00524E7A" w:rsidRPr="008161C8" w:rsidRDefault="00524E7A" w:rsidP="356BC62B">
      <w:pPr>
        <w:rPr>
          <w:rFonts w:ascii="Arial" w:eastAsia="Arial" w:hAnsi="Arial" w:cs="Arial"/>
        </w:rPr>
      </w:pPr>
    </w:p>
    <w:p w14:paraId="51E8DE3D" w14:textId="50DEAD93" w:rsidR="00B64A96" w:rsidRPr="00B64A96" w:rsidRDefault="00F93D66" w:rsidP="00B64A96">
      <w:pPr>
        <w:pStyle w:val="ListParagraph"/>
        <w:numPr>
          <w:ilvl w:val="0"/>
          <w:numId w:val="17"/>
        </w:numPr>
        <w:jc w:val="both"/>
        <w:rPr>
          <w:rFonts w:asciiTheme="minorHAnsi" w:hAnsiTheme="minorHAnsi" w:cstheme="minorHAnsi"/>
          <w:bCs w:val="0"/>
        </w:rPr>
      </w:pPr>
      <w:r>
        <w:rPr>
          <w:rFonts w:asciiTheme="minorHAnsi" w:hAnsiTheme="minorHAnsi" w:cstheme="minorHAnsi"/>
        </w:rPr>
        <w:t xml:space="preserve">Undertake patient recruitment, bronchoscopy </w:t>
      </w:r>
      <w:r w:rsidR="00CD7474">
        <w:rPr>
          <w:rFonts w:asciiTheme="minorHAnsi" w:hAnsiTheme="minorHAnsi" w:cstheme="minorHAnsi"/>
        </w:rPr>
        <w:t xml:space="preserve">and nasogastric placement </w:t>
      </w:r>
      <w:r w:rsidR="004A3ADF">
        <w:rPr>
          <w:rFonts w:asciiTheme="minorHAnsi" w:hAnsiTheme="minorHAnsi" w:cstheme="minorHAnsi"/>
        </w:rPr>
        <w:t xml:space="preserve">procedures </w:t>
      </w:r>
      <w:r>
        <w:rPr>
          <w:rFonts w:asciiTheme="minorHAnsi" w:hAnsiTheme="minorHAnsi" w:cstheme="minorHAnsi"/>
        </w:rPr>
        <w:t xml:space="preserve">and </w:t>
      </w:r>
      <w:r w:rsidR="00B64A96" w:rsidRPr="00B64A96">
        <w:rPr>
          <w:rFonts w:asciiTheme="minorHAnsi" w:hAnsiTheme="minorHAnsi" w:cstheme="minorHAnsi"/>
        </w:rPr>
        <w:t xml:space="preserve">all </w:t>
      </w:r>
      <w:r>
        <w:rPr>
          <w:rFonts w:asciiTheme="minorHAnsi" w:hAnsiTheme="minorHAnsi" w:cstheme="minorHAnsi"/>
        </w:rPr>
        <w:t xml:space="preserve">protocol related </w:t>
      </w:r>
      <w:r w:rsidR="00B64A96" w:rsidRPr="00B64A96">
        <w:rPr>
          <w:rFonts w:asciiTheme="minorHAnsi" w:hAnsiTheme="minorHAnsi" w:cstheme="minorHAnsi"/>
        </w:rPr>
        <w:t xml:space="preserve">activities associated with delivering clinical </w:t>
      </w:r>
      <w:r>
        <w:rPr>
          <w:rFonts w:asciiTheme="minorHAnsi" w:hAnsiTheme="minorHAnsi" w:cstheme="minorHAnsi"/>
        </w:rPr>
        <w:t>stud</w:t>
      </w:r>
      <w:r w:rsidR="001C6314">
        <w:rPr>
          <w:rFonts w:asciiTheme="minorHAnsi" w:hAnsiTheme="minorHAnsi" w:cstheme="minorHAnsi"/>
        </w:rPr>
        <w:t>ies</w:t>
      </w:r>
      <w:r w:rsidR="00B64A96" w:rsidRPr="00B64A96">
        <w:rPr>
          <w:rFonts w:asciiTheme="minorHAnsi" w:hAnsiTheme="minorHAnsi" w:cstheme="minorHAnsi"/>
        </w:rPr>
        <w:t xml:space="preserve">  </w:t>
      </w:r>
    </w:p>
    <w:p w14:paraId="6DA2AAAA" w14:textId="5E388DC7" w:rsidR="00B64A96" w:rsidRPr="00B64A96" w:rsidRDefault="00F93D66" w:rsidP="00B64A96">
      <w:pPr>
        <w:pStyle w:val="ListParagraph"/>
        <w:numPr>
          <w:ilvl w:val="0"/>
          <w:numId w:val="17"/>
        </w:numPr>
        <w:jc w:val="both"/>
        <w:rPr>
          <w:rFonts w:asciiTheme="minorHAnsi" w:hAnsiTheme="minorHAnsi" w:cstheme="minorHAnsi"/>
        </w:rPr>
      </w:pPr>
      <w:r>
        <w:rPr>
          <w:rFonts w:asciiTheme="minorHAnsi" w:hAnsiTheme="minorHAnsi" w:cstheme="minorHAnsi"/>
        </w:rPr>
        <w:t>P</w:t>
      </w:r>
      <w:r w:rsidR="00B64A96" w:rsidRPr="00B64A96">
        <w:rPr>
          <w:rFonts w:asciiTheme="minorHAnsi" w:hAnsiTheme="minorHAnsi" w:cstheme="minorHAnsi"/>
        </w:rPr>
        <w:t>rocess and evaluate clinical samples using quantitative PCR p</w:t>
      </w:r>
      <w:r>
        <w:rPr>
          <w:rFonts w:asciiTheme="minorHAnsi" w:hAnsiTheme="minorHAnsi" w:cstheme="minorHAnsi"/>
        </w:rPr>
        <w:t xml:space="preserve">latforms and cytokine arrays </w:t>
      </w:r>
    </w:p>
    <w:p w14:paraId="147A3A2A" w14:textId="4F93444B" w:rsidR="00B64A96" w:rsidRPr="00B64A96" w:rsidRDefault="00B64A96" w:rsidP="00B64A96">
      <w:pPr>
        <w:pStyle w:val="ListParagraph"/>
        <w:numPr>
          <w:ilvl w:val="0"/>
          <w:numId w:val="17"/>
        </w:numPr>
        <w:jc w:val="both"/>
        <w:rPr>
          <w:rFonts w:asciiTheme="minorHAnsi" w:hAnsiTheme="minorHAnsi" w:cstheme="minorHAnsi"/>
        </w:rPr>
      </w:pPr>
      <w:r w:rsidRPr="00B64A96">
        <w:rPr>
          <w:rFonts w:asciiTheme="minorHAnsi" w:hAnsiTheme="minorHAnsi" w:cstheme="minorHAnsi"/>
        </w:rPr>
        <w:t xml:space="preserve">Attend group and team meetings, and ensure required actions are coordinated and completed </w:t>
      </w:r>
    </w:p>
    <w:p w14:paraId="30162138" w14:textId="553A566C" w:rsidR="00B64A96" w:rsidRDefault="00F93D66" w:rsidP="00F93D66">
      <w:pPr>
        <w:pStyle w:val="ListParagraph"/>
        <w:numPr>
          <w:ilvl w:val="0"/>
          <w:numId w:val="17"/>
        </w:numPr>
        <w:jc w:val="both"/>
        <w:rPr>
          <w:rFonts w:asciiTheme="minorHAnsi" w:hAnsiTheme="minorHAnsi" w:cstheme="minorHAnsi"/>
        </w:rPr>
      </w:pPr>
      <w:r>
        <w:rPr>
          <w:rFonts w:asciiTheme="minorHAnsi" w:hAnsiTheme="minorHAnsi" w:cstheme="minorHAnsi"/>
        </w:rPr>
        <w:t>C</w:t>
      </w:r>
      <w:r w:rsidR="00B64A96" w:rsidRPr="00F93D66">
        <w:rPr>
          <w:rFonts w:asciiTheme="minorHAnsi" w:hAnsiTheme="minorHAnsi" w:cstheme="minorHAnsi"/>
        </w:rPr>
        <w:t xml:space="preserve">ontribute to writing publication for peer-reviewed scientific journals and presentations at conferences and </w:t>
      </w:r>
      <w:r>
        <w:rPr>
          <w:rFonts w:asciiTheme="minorHAnsi" w:hAnsiTheme="minorHAnsi" w:cstheme="minorHAnsi"/>
        </w:rPr>
        <w:t xml:space="preserve">group </w:t>
      </w:r>
      <w:r w:rsidR="00B64A96" w:rsidRPr="00F93D66">
        <w:rPr>
          <w:rFonts w:asciiTheme="minorHAnsi" w:hAnsiTheme="minorHAnsi" w:cstheme="minorHAnsi"/>
        </w:rPr>
        <w:t>meeting</w:t>
      </w:r>
      <w:r>
        <w:rPr>
          <w:rFonts w:asciiTheme="minorHAnsi" w:hAnsiTheme="minorHAnsi" w:cstheme="minorHAnsi"/>
        </w:rPr>
        <w:t>s</w:t>
      </w:r>
      <w:r w:rsidR="00B64A96" w:rsidRPr="00F93D66">
        <w:rPr>
          <w:rFonts w:asciiTheme="minorHAnsi" w:hAnsiTheme="minorHAnsi" w:cstheme="minorHAnsi"/>
        </w:rPr>
        <w:t xml:space="preserve">, in order to effectively disseminate the research </w:t>
      </w:r>
      <w:r>
        <w:rPr>
          <w:rFonts w:asciiTheme="minorHAnsi" w:hAnsiTheme="minorHAnsi" w:cstheme="minorHAnsi"/>
        </w:rPr>
        <w:t>findings and update on study progress</w:t>
      </w:r>
      <w:r w:rsidR="001C6314">
        <w:rPr>
          <w:rFonts w:asciiTheme="minorHAnsi" w:hAnsiTheme="minorHAnsi" w:cstheme="minorHAnsi"/>
        </w:rPr>
        <w:t>.</w:t>
      </w:r>
    </w:p>
    <w:p w14:paraId="1DD11CF4" w14:textId="560BD9D5" w:rsidR="001C6314" w:rsidRDefault="00CD2CA9" w:rsidP="001C6314">
      <w:pPr>
        <w:pStyle w:val="ListParagraph"/>
        <w:numPr>
          <w:ilvl w:val="0"/>
          <w:numId w:val="17"/>
        </w:numPr>
        <w:jc w:val="both"/>
        <w:rPr>
          <w:rFonts w:asciiTheme="minorHAnsi" w:hAnsiTheme="minorHAnsi" w:cstheme="minorHAnsi"/>
        </w:rPr>
      </w:pPr>
      <w:r>
        <w:rPr>
          <w:rFonts w:asciiTheme="minorHAnsi" w:hAnsiTheme="minorHAnsi" w:cstheme="minorHAnsi"/>
        </w:rPr>
        <w:t>Input into clinical and technical documentation for the clinical studies including reports on progress</w:t>
      </w:r>
      <w:r w:rsidR="001C6314">
        <w:rPr>
          <w:rFonts w:asciiTheme="minorHAnsi" w:hAnsiTheme="minorHAnsi" w:cstheme="minorHAnsi"/>
        </w:rPr>
        <w:t>.</w:t>
      </w:r>
    </w:p>
    <w:p w14:paraId="1FB09487" w14:textId="4F2C8DE8" w:rsidR="001C6314" w:rsidRPr="004F49BE" w:rsidRDefault="001C6314" w:rsidP="001C6314">
      <w:pPr>
        <w:pStyle w:val="ListParagraph"/>
        <w:numPr>
          <w:ilvl w:val="0"/>
          <w:numId w:val="17"/>
        </w:numPr>
        <w:jc w:val="both"/>
        <w:rPr>
          <w:rFonts w:asciiTheme="minorHAnsi" w:hAnsiTheme="minorHAnsi" w:cstheme="minorHAnsi"/>
        </w:rPr>
      </w:pPr>
      <w:r w:rsidRPr="004F49BE">
        <w:rPr>
          <w:rFonts w:asciiTheme="minorHAnsi" w:hAnsiTheme="minorHAnsi" w:cstheme="minorHAnsi"/>
        </w:rPr>
        <w:lastRenderedPageBreak/>
        <w:t xml:space="preserve">Undertake additional testing of novel clinical interventions to translate from pre-clinical to clinical phases </w:t>
      </w:r>
    </w:p>
    <w:p w14:paraId="6253D897" w14:textId="5FAFE349" w:rsidR="00B451CD" w:rsidRPr="004F49BE" w:rsidRDefault="001C6314" w:rsidP="001C6314">
      <w:pPr>
        <w:pStyle w:val="ListParagraph"/>
        <w:numPr>
          <w:ilvl w:val="0"/>
          <w:numId w:val="17"/>
        </w:numPr>
        <w:jc w:val="both"/>
        <w:rPr>
          <w:rFonts w:asciiTheme="minorHAnsi" w:hAnsiTheme="minorHAnsi" w:cstheme="minorHAnsi"/>
        </w:rPr>
      </w:pPr>
      <w:r w:rsidRPr="004F49BE">
        <w:rPr>
          <w:rFonts w:asciiTheme="minorHAnsi" w:hAnsiTheme="minorHAnsi" w:cstheme="minorHAnsi"/>
        </w:rPr>
        <w:t>Undertake own guided research suitable for a PhD</w:t>
      </w:r>
    </w:p>
    <w:p w14:paraId="79AF52E3" w14:textId="77777777" w:rsidR="001C6314" w:rsidRPr="001C6314" w:rsidRDefault="001C6314" w:rsidP="001C6314">
      <w:pPr>
        <w:pStyle w:val="ListParagraph"/>
        <w:jc w:val="both"/>
        <w:rPr>
          <w:rFonts w:asciiTheme="minorHAnsi" w:hAnsiTheme="minorHAnsi" w:cstheme="minorHAnsi"/>
        </w:rPr>
      </w:pPr>
    </w:p>
    <w:p w14:paraId="11C38C89" w14:textId="77777777" w:rsidR="00572DA6" w:rsidRPr="00572DA6" w:rsidRDefault="00572DA6" w:rsidP="00572DA6">
      <w:pPr>
        <w:shd w:val="clear" w:color="auto" w:fill="FFFFFF" w:themeFill="background1"/>
        <w:rPr>
          <w:rFonts w:ascii="Arial" w:eastAsia="Arial" w:hAnsi="Arial" w:cs="Arial"/>
        </w:rPr>
      </w:pPr>
    </w:p>
    <w:p w14:paraId="12B32120" w14:textId="77777777" w:rsidR="00FB14B9"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Planning &amp; Organising</w:t>
      </w:r>
    </w:p>
    <w:p w14:paraId="13E1D126" w14:textId="77777777" w:rsidR="0000730C" w:rsidRDefault="0000730C" w:rsidP="0000730C">
      <w:pPr>
        <w:pStyle w:val="ListParagraph"/>
        <w:shd w:val="clear" w:color="auto" w:fill="FFFFFF" w:themeFill="background1"/>
        <w:rPr>
          <w:rFonts w:ascii="Arial" w:eastAsia="Arial" w:hAnsi="Arial" w:cs="Arial"/>
        </w:rPr>
      </w:pPr>
    </w:p>
    <w:p w14:paraId="0756A9D9" w14:textId="5AC3C94F" w:rsidR="00CD7474" w:rsidRPr="00CD7474" w:rsidRDefault="00CD7474" w:rsidP="00B64A96">
      <w:pPr>
        <w:pStyle w:val="ListParagraph"/>
        <w:numPr>
          <w:ilvl w:val="0"/>
          <w:numId w:val="18"/>
        </w:numPr>
        <w:jc w:val="both"/>
        <w:rPr>
          <w:rFonts w:asciiTheme="minorHAnsi" w:hAnsiTheme="minorHAnsi" w:cstheme="minorHAnsi"/>
          <w:bCs w:val="0"/>
        </w:rPr>
      </w:pPr>
      <w:r>
        <w:rPr>
          <w:rFonts w:asciiTheme="minorHAnsi" w:hAnsiTheme="minorHAnsi" w:cstheme="minorHAnsi"/>
        </w:rPr>
        <w:t xml:space="preserve">Where necessary, contribute to the design and risk assessments of the technologies prior to use in research studies. </w:t>
      </w:r>
    </w:p>
    <w:p w14:paraId="38B6865E" w14:textId="1D6932E1" w:rsidR="00B64A96" w:rsidRPr="00B64A96" w:rsidRDefault="00B64A96" w:rsidP="00B64A96">
      <w:pPr>
        <w:pStyle w:val="ListParagraph"/>
        <w:numPr>
          <w:ilvl w:val="0"/>
          <w:numId w:val="18"/>
        </w:numPr>
        <w:jc w:val="both"/>
        <w:rPr>
          <w:rFonts w:asciiTheme="minorHAnsi" w:hAnsiTheme="minorHAnsi" w:cstheme="minorHAnsi"/>
          <w:bCs w:val="0"/>
        </w:rPr>
      </w:pPr>
      <w:r w:rsidRPr="00B64A96">
        <w:rPr>
          <w:rFonts w:asciiTheme="minorHAnsi" w:hAnsiTheme="minorHAnsi" w:cstheme="minorHAnsi"/>
        </w:rPr>
        <w:t xml:space="preserve">Undertake all clinical </w:t>
      </w:r>
      <w:r w:rsidR="00F93D66">
        <w:rPr>
          <w:rFonts w:asciiTheme="minorHAnsi" w:hAnsiTheme="minorHAnsi" w:cstheme="minorHAnsi"/>
        </w:rPr>
        <w:t>study</w:t>
      </w:r>
      <w:r w:rsidRPr="00B64A96">
        <w:rPr>
          <w:rFonts w:asciiTheme="minorHAnsi" w:hAnsiTheme="minorHAnsi" w:cstheme="minorHAnsi"/>
        </w:rPr>
        <w:t xml:space="preserve"> activities e.g. </w:t>
      </w:r>
      <w:r w:rsidR="00CD2CA9">
        <w:rPr>
          <w:rFonts w:asciiTheme="minorHAnsi" w:hAnsiTheme="minorHAnsi" w:cstheme="minorHAnsi"/>
        </w:rPr>
        <w:t>healthy volunteer/</w:t>
      </w:r>
      <w:r w:rsidRPr="00B64A96">
        <w:rPr>
          <w:rFonts w:asciiTheme="minorHAnsi" w:hAnsiTheme="minorHAnsi" w:cstheme="minorHAnsi"/>
        </w:rPr>
        <w:t xml:space="preserve">patient/family consent, screening, </w:t>
      </w:r>
      <w:r w:rsidR="00CD7474">
        <w:rPr>
          <w:rFonts w:asciiTheme="minorHAnsi" w:hAnsiTheme="minorHAnsi" w:cstheme="minorHAnsi"/>
        </w:rPr>
        <w:t xml:space="preserve">clinical procedures and follow ups as per protocol.  </w:t>
      </w:r>
    </w:p>
    <w:p w14:paraId="4D4D9E70" w14:textId="1FF6EC1B" w:rsidR="00B64A96" w:rsidRPr="00B64A96" w:rsidRDefault="00B64A96" w:rsidP="00B64A96">
      <w:pPr>
        <w:pStyle w:val="ListParagraph"/>
        <w:numPr>
          <w:ilvl w:val="0"/>
          <w:numId w:val="18"/>
        </w:numPr>
        <w:jc w:val="both"/>
        <w:rPr>
          <w:rFonts w:asciiTheme="minorHAnsi" w:hAnsiTheme="minorHAnsi" w:cstheme="minorHAnsi"/>
        </w:rPr>
      </w:pPr>
      <w:r w:rsidRPr="00B64A96">
        <w:rPr>
          <w:rFonts w:asciiTheme="minorHAnsi" w:hAnsiTheme="minorHAnsi" w:cstheme="minorHAnsi"/>
        </w:rPr>
        <w:t xml:space="preserve">Good organisational and communication skills are required to liaise with the clinical team when a patient has been identified and deemed eligible for the research </w:t>
      </w:r>
      <w:r w:rsidR="00CD7474">
        <w:rPr>
          <w:rFonts w:asciiTheme="minorHAnsi" w:hAnsiTheme="minorHAnsi" w:cstheme="minorHAnsi"/>
        </w:rPr>
        <w:t>study</w:t>
      </w:r>
      <w:r w:rsidRPr="00B64A96">
        <w:rPr>
          <w:rFonts w:asciiTheme="minorHAnsi" w:hAnsiTheme="minorHAnsi" w:cstheme="minorHAnsi"/>
        </w:rPr>
        <w:t xml:space="preserve">. </w:t>
      </w:r>
    </w:p>
    <w:p w14:paraId="35C403CF" w14:textId="0FF437A0" w:rsidR="00B64A96" w:rsidRPr="00B64A96" w:rsidRDefault="00B64A96" w:rsidP="00B64A96">
      <w:pPr>
        <w:pStyle w:val="ListParagraph"/>
        <w:numPr>
          <w:ilvl w:val="0"/>
          <w:numId w:val="18"/>
        </w:numPr>
        <w:jc w:val="both"/>
        <w:rPr>
          <w:rFonts w:asciiTheme="minorHAnsi" w:hAnsiTheme="minorHAnsi" w:cstheme="minorHAnsi"/>
        </w:rPr>
      </w:pPr>
      <w:r w:rsidRPr="00B64A96">
        <w:rPr>
          <w:rFonts w:asciiTheme="minorHAnsi" w:hAnsiTheme="minorHAnsi" w:cstheme="minorHAnsi"/>
        </w:rPr>
        <w:t>Excellent time-mana</w:t>
      </w:r>
      <w:r w:rsidR="00F53D46">
        <w:rPr>
          <w:rFonts w:asciiTheme="minorHAnsi" w:hAnsiTheme="minorHAnsi" w:cstheme="minorHAnsi"/>
        </w:rPr>
        <w:t xml:space="preserve">gement skills are required </w:t>
      </w:r>
      <w:r w:rsidRPr="00B64A96">
        <w:rPr>
          <w:rFonts w:asciiTheme="minorHAnsi" w:hAnsiTheme="minorHAnsi" w:cstheme="minorHAnsi"/>
        </w:rPr>
        <w:t xml:space="preserve">to undertake </w:t>
      </w:r>
      <w:r w:rsidR="00F93D66">
        <w:rPr>
          <w:rFonts w:asciiTheme="minorHAnsi" w:hAnsiTheme="minorHAnsi" w:cstheme="minorHAnsi"/>
        </w:rPr>
        <w:t xml:space="preserve">and document all clinical study </w:t>
      </w:r>
      <w:r w:rsidRPr="00B64A96">
        <w:rPr>
          <w:rFonts w:asciiTheme="minorHAnsi" w:hAnsiTheme="minorHAnsi" w:cstheme="minorHAnsi"/>
        </w:rPr>
        <w:t xml:space="preserve">activities, including the recording of adverse events and protocol deviations.  </w:t>
      </w:r>
    </w:p>
    <w:p w14:paraId="236FDAC3" w14:textId="77777777" w:rsidR="00B64A96" w:rsidRPr="00B64A96" w:rsidRDefault="00B64A96" w:rsidP="00B64A96">
      <w:pPr>
        <w:pStyle w:val="ListParagraph"/>
        <w:numPr>
          <w:ilvl w:val="0"/>
          <w:numId w:val="18"/>
        </w:numPr>
        <w:jc w:val="both"/>
        <w:rPr>
          <w:rFonts w:asciiTheme="minorHAnsi" w:hAnsiTheme="minorHAnsi" w:cstheme="minorHAnsi"/>
        </w:rPr>
      </w:pPr>
      <w:r w:rsidRPr="00B64A96">
        <w:rPr>
          <w:rFonts w:asciiTheme="minorHAnsi" w:hAnsiTheme="minorHAnsi" w:cstheme="minorHAnsi"/>
        </w:rPr>
        <w:t>Ensure all study documentation is completed in line with clinical research guidelines.</w:t>
      </w:r>
    </w:p>
    <w:p w14:paraId="16A21CF6" w14:textId="78B3F00C" w:rsidR="00D77A10" w:rsidRPr="004E5681" w:rsidRDefault="004E5681" w:rsidP="00754986">
      <w:pPr>
        <w:pStyle w:val="ListParagraph"/>
        <w:shd w:val="clear" w:color="auto" w:fill="FFFFFF" w:themeFill="background1"/>
        <w:ind w:left="360"/>
        <w:rPr>
          <w:rFonts w:ascii="Arial" w:eastAsia="Arial" w:hAnsi="Arial" w:cs="Arial"/>
        </w:rPr>
      </w:pPr>
      <w:r w:rsidRPr="004E5681">
        <w:rPr>
          <w:rFonts w:ascii="Arial" w:eastAsia="Arial" w:hAnsi="Arial" w:cs="Arial"/>
        </w:rPr>
        <w:t xml:space="preserve"> </w:t>
      </w:r>
      <w:r w:rsidR="002F436E" w:rsidRPr="004E5681">
        <w:rPr>
          <w:rFonts w:ascii="Arial" w:eastAsia="Arial" w:hAnsi="Arial" w:cs="Arial"/>
        </w:rPr>
        <w:t xml:space="preserve"> </w:t>
      </w:r>
    </w:p>
    <w:p w14:paraId="1A8C2CE5" w14:textId="540C28B4" w:rsidR="00AD172A" w:rsidRDefault="00AD172A" w:rsidP="356BC62B">
      <w:pPr>
        <w:shd w:val="clear" w:color="auto" w:fill="FFFFFF" w:themeFill="background1"/>
        <w:rPr>
          <w:rFonts w:ascii="Arial" w:eastAsia="Arial" w:hAnsi="Arial" w:cs="Arial"/>
          <w:b/>
          <w:sz w:val="28"/>
          <w:szCs w:val="28"/>
        </w:rPr>
      </w:pPr>
    </w:p>
    <w:p w14:paraId="37FAD201" w14:textId="6056C820" w:rsidR="00D77A10" w:rsidRPr="008161C8" w:rsidRDefault="00D77A10" w:rsidP="113E98F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Problem Solving</w:t>
      </w:r>
    </w:p>
    <w:p w14:paraId="518979F8" w14:textId="77777777" w:rsidR="00D77A10" w:rsidRDefault="00D77A10" w:rsidP="00D77A10">
      <w:pPr>
        <w:pStyle w:val="ListParagraph"/>
        <w:shd w:val="clear" w:color="auto" w:fill="FFFFFF" w:themeFill="background1"/>
        <w:rPr>
          <w:rFonts w:ascii="Arial" w:eastAsia="Arial" w:hAnsi="Arial" w:cs="Arial"/>
        </w:rPr>
      </w:pPr>
    </w:p>
    <w:p w14:paraId="5D9CA584" w14:textId="7E23DC4E" w:rsidR="00B64A96" w:rsidRPr="00B64A96" w:rsidRDefault="00B64A96" w:rsidP="00B64A96">
      <w:pPr>
        <w:pStyle w:val="ListParagraph"/>
        <w:numPr>
          <w:ilvl w:val="0"/>
          <w:numId w:val="18"/>
        </w:numPr>
        <w:jc w:val="both"/>
        <w:rPr>
          <w:rFonts w:asciiTheme="minorHAnsi" w:hAnsiTheme="minorHAnsi" w:cstheme="minorHAnsi"/>
          <w:bCs w:val="0"/>
        </w:rPr>
      </w:pPr>
      <w:r w:rsidRPr="00B64A96">
        <w:rPr>
          <w:rFonts w:asciiTheme="minorHAnsi" w:hAnsiTheme="minorHAnsi" w:cstheme="minorHAnsi"/>
        </w:rPr>
        <w:t xml:space="preserve">Able to work within a dynamic inter-disciplinary team and draw upon the experience/knowledge within the wider group to troubleshoot potential </w:t>
      </w:r>
      <w:r w:rsidR="007D62FC">
        <w:rPr>
          <w:rFonts w:asciiTheme="minorHAnsi" w:hAnsiTheme="minorHAnsi" w:cstheme="minorHAnsi"/>
        </w:rPr>
        <w:t>recruitment challenges</w:t>
      </w:r>
      <w:r w:rsidRPr="00B64A96">
        <w:rPr>
          <w:rFonts w:asciiTheme="minorHAnsi" w:hAnsiTheme="minorHAnsi" w:cstheme="minorHAnsi"/>
        </w:rPr>
        <w:t>.</w:t>
      </w:r>
    </w:p>
    <w:p w14:paraId="5D8695F0" w14:textId="77777777" w:rsidR="00B64A96" w:rsidRPr="00B64A96" w:rsidRDefault="00B64A96" w:rsidP="00B64A96">
      <w:pPr>
        <w:pStyle w:val="ListParagraph"/>
        <w:numPr>
          <w:ilvl w:val="0"/>
          <w:numId w:val="18"/>
        </w:numPr>
        <w:jc w:val="both"/>
        <w:rPr>
          <w:rFonts w:asciiTheme="minorHAnsi" w:hAnsiTheme="minorHAnsi" w:cstheme="minorHAnsi"/>
        </w:rPr>
      </w:pPr>
      <w:r w:rsidRPr="00B64A96">
        <w:rPr>
          <w:rFonts w:asciiTheme="minorHAnsi" w:hAnsiTheme="minorHAnsi" w:cstheme="minorHAnsi"/>
        </w:rPr>
        <w:t xml:space="preserve">Able to organise laboratory work, if required, alongside participant recruitment. </w:t>
      </w:r>
    </w:p>
    <w:p w14:paraId="0F3301FD" w14:textId="77777777" w:rsidR="00B64A96" w:rsidRPr="00B64A96" w:rsidRDefault="00B64A96" w:rsidP="00B64A96">
      <w:pPr>
        <w:pStyle w:val="ListParagraph"/>
        <w:numPr>
          <w:ilvl w:val="0"/>
          <w:numId w:val="18"/>
        </w:numPr>
        <w:jc w:val="both"/>
        <w:rPr>
          <w:rFonts w:asciiTheme="minorHAnsi" w:hAnsiTheme="minorHAnsi" w:cstheme="minorHAnsi"/>
        </w:rPr>
      </w:pPr>
      <w:r w:rsidRPr="00B64A96">
        <w:rPr>
          <w:rFonts w:asciiTheme="minorHAnsi" w:hAnsiTheme="minorHAnsi" w:cstheme="minorHAnsi"/>
        </w:rPr>
        <w:t>Able to prioritise work independently on a day-to-day basis with minimal supervision.</w:t>
      </w:r>
    </w:p>
    <w:p w14:paraId="32E00CAB" w14:textId="77777777" w:rsidR="00B64A96" w:rsidRPr="00B64A96" w:rsidRDefault="00B64A96" w:rsidP="00B64A96">
      <w:pPr>
        <w:pStyle w:val="ListParagraph"/>
        <w:numPr>
          <w:ilvl w:val="0"/>
          <w:numId w:val="18"/>
        </w:numPr>
        <w:jc w:val="both"/>
        <w:rPr>
          <w:rFonts w:asciiTheme="minorHAnsi" w:hAnsiTheme="minorHAnsi" w:cstheme="minorHAnsi"/>
        </w:rPr>
      </w:pPr>
      <w:r w:rsidRPr="00B64A96">
        <w:rPr>
          <w:rFonts w:asciiTheme="minorHAnsi" w:hAnsiTheme="minorHAnsi" w:cstheme="minorHAnsi"/>
        </w:rPr>
        <w:t>Liaise with and address queries from patients and NHS clinical staff on recruiting wards.</w:t>
      </w:r>
    </w:p>
    <w:p w14:paraId="5852DA14" w14:textId="77777777" w:rsidR="00B64A96" w:rsidRPr="00B64A96" w:rsidRDefault="00B64A96" w:rsidP="00B64A96">
      <w:pPr>
        <w:pStyle w:val="ListParagraph"/>
        <w:numPr>
          <w:ilvl w:val="0"/>
          <w:numId w:val="18"/>
        </w:numPr>
        <w:jc w:val="both"/>
        <w:rPr>
          <w:rFonts w:asciiTheme="minorHAnsi" w:hAnsiTheme="minorHAnsi" w:cstheme="minorHAnsi"/>
        </w:rPr>
      </w:pPr>
      <w:r w:rsidRPr="00B64A96">
        <w:rPr>
          <w:rFonts w:asciiTheme="minorHAnsi" w:hAnsiTheme="minorHAnsi" w:cstheme="minorHAnsi"/>
        </w:rPr>
        <w:t>Use research resources effectively.</w:t>
      </w:r>
    </w:p>
    <w:p w14:paraId="7702BF7B" w14:textId="77777777" w:rsidR="00B451CD" w:rsidRPr="000C00DE" w:rsidRDefault="00B451CD" w:rsidP="00B451CD">
      <w:pPr>
        <w:pStyle w:val="ListParagraph"/>
        <w:shd w:val="clear" w:color="auto" w:fill="FFFFFF" w:themeFill="background1"/>
        <w:ind w:left="360"/>
        <w:rPr>
          <w:rFonts w:asciiTheme="minorHAnsi" w:eastAsia="Arial" w:hAnsiTheme="minorHAnsi" w:cstheme="minorHAnsi"/>
          <w:sz w:val="22"/>
          <w:szCs w:val="22"/>
        </w:rPr>
      </w:pPr>
    </w:p>
    <w:p w14:paraId="0EA3107B" w14:textId="77777777" w:rsidR="00034E9D" w:rsidRPr="008161C8" w:rsidRDefault="00034E9D" w:rsidP="356BC62B">
      <w:pPr>
        <w:shd w:val="clear" w:color="auto" w:fill="FFFFFF" w:themeFill="background1"/>
        <w:rPr>
          <w:rFonts w:ascii="Arial" w:eastAsia="Arial" w:hAnsi="Arial" w:cs="Arial"/>
          <w:b/>
          <w:sz w:val="28"/>
          <w:szCs w:val="28"/>
        </w:rPr>
      </w:pPr>
    </w:p>
    <w:p w14:paraId="20BBF682"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Decision Making</w:t>
      </w:r>
    </w:p>
    <w:p w14:paraId="7CDB8069" w14:textId="77777777" w:rsidR="0000730C" w:rsidRDefault="0000730C" w:rsidP="0000730C">
      <w:pPr>
        <w:pStyle w:val="ListParagraph"/>
        <w:shd w:val="clear" w:color="auto" w:fill="FFFFFF" w:themeFill="background1"/>
        <w:rPr>
          <w:rFonts w:ascii="Arial" w:eastAsia="Arial" w:hAnsi="Arial" w:cs="Arial"/>
        </w:rPr>
      </w:pPr>
    </w:p>
    <w:p w14:paraId="5AEB1405" w14:textId="0CC5D7E0" w:rsidR="007D62FC" w:rsidRDefault="009C4DB9" w:rsidP="007D62FC">
      <w:pPr>
        <w:pStyle w:val="ListParagraph"/>
        <w:numPr>
          <w:ilvl w:val="0"/>
          <w:numId w:val="11"/>
        </w:numPr>
        <w:ind w:left="360"/>
        <w:rPr>
          <w:rFonts w:asciiTheme="minorHAnsi" w:eastAsia="Arial" w:hAnsiTheme="minorHAnsi" w:cstheme="minorHAnsi"/>
        </w:rPr>
      </w:pPr>
      <w:r w:rsidRPr="00B64A96">
        <w:rPr>
          <w:rFonts w:asciiTheme="minorHAnsi" w:eastAsia="Arial" w:hAnsiTheme="minorHAnsi" w:cstheme="minorHAnsi"/>
        </w:rPr>
        <w:t>Work closely with the</w:t>
      </w:r>
      <w:r w:rsidR="00B64A96" w:rsidRPr="00B64A96">
        <w:rPr>
          <w:rFonts w:asciiTheme="minorHAnsi" w:eastAsia="Arial" w:hAnsiTheme="minorHAnsi" w:cstheme="minorHAnsi"/>
        </w:rPr>
        <w:t xml:space="preserve"> </w:t>
      </w:r>
      <w:r w:rsidR="00CD7474">
        <w:rPr>
          <w:rFonts w:asciiTheme="minorHAnsi" w:eastAsia="Arial" w:hAnsiTheme="minorHAnsi" w:cstheme="minorHAnsi"/>
        </w:rPr>
        <w:t>Project</w:t>
      </w:r>
      <w:r w:rsidRPr="00B64A96">
        <w:rPr>
          <w:rFonts w:asciiTheme="minorHAnsi" w:eastAsia="Arial" w:hAnsiTheme="minorHAnsi" w:cstheme="minorHAnsi"/>
        </w:rPr>
        <w:t xml:space="preserve"> Management team </w:t>
      </w:r>
      <w:r w:rsidR="004A3ADF">
        <w:rPr>
          <w:rFonts w:asciiTheme="minorHAnsi" w:eastAsia="Arial" w:hAnsiTheme="minorHAnsi" w:cstheme="minorHAnsi"/>
        </w:rPr>
        <w:t xml:space="preserve">and </w:t>
      </w:r>
      <w:r w:rsidR="00CD7474">
        <w:rPr>
          <w:rFonts w:asciiTheme="minorHAnsi" w:eastAsia="Arial" w:hAnsiTheme="minorHAnsi" w:cstheme="minorHAnsi"/>
        </w:rPr>
        <w:t>Clinical Co-</w:t>
      </w:r>
      <w:r w:rsidR="004A3ADF">
        <w:rPr>
          <w:rFonts w:asciiTheme="minorHAnsi" w:eastAsia="Arial" w:hAnsiTheme="minorHAnsi" w:cstheme="minorHAnsi"/>
        </w:rPr>
        <w:t xml:space="preserve">Investigators </w:t>
      </w:r>
      <w:r w:rsidR="00B64A96" w:rsidRPr="00B64A96">
        <w:rPr>
          <w:rFonts w:asciiTheme="minorHAnsi" w:eastAsia="Arial" w:hAnsiTheme="minorHAnsi" w:cstheme="minorHAnsi"/>
        </w:rPr>
        <w:t xml:space="preserve">during the </w:t>
      </w:r>
      <w:r w:rsidR="00F93D66">
        <w:rPr>
          <w:rFonts w:asciiTheme="minorHAnsi" w:eastAsia="Arial" w:hAnsiTheme="minorHAnsi" w:cstheme="minorHAnsi"/>
        </w:rPr>
        <w:t xml:space="preserve">set-up and delivery of the </w:t>
      </w:r>
      <w:r w:rsidR="00B64A96" w:rsidRPr="00B64A96">
        <w:rPr>
          <w:rFonts w:asciiTheme="minorHAnsi" w:eastAsia="Arial" w:hAnsiTheme="minorHAnsi" w:cstheme="minorHAnsi"/>
        </w:rPr>
        <w:t>clinical stud</w:t>
      </w:r>
      <w:r w:rsidR="00CD7474">
        <w:rPr>
          <w:rFonts w:asciiTheme="minorHAnsi" w:eastAsia="Arial" w:hAnsiTheme="minorHAnsi" w:cstheme="minorHAnsi"/>
        </w:rPr>
        <w:t>ies</w:t>
      </w:r>
      <w:r w:rsidR="00B64A96" w:rsidRPr="00B64A96">
        <w:rPr>
          <w:rFonts w:asciiTheme="minorHAnsi" w:eastAsia="Arial" w:hAnsiTheme="minorHAnsi" w:cstheme="minorHAnsi"/>
        </w:rPr>
        <w:t>.</w:t>
      </w:r>
    </w:p>
    <w:p w14:paraId="3023C1C3" w14:textId="34E2F3DF" w:rsidR="00B451CD" w:rsidRPr="00B64A96" w:rsidRDefault="00B64A96" w:rsidP="00BB3D06">
      <w:pPr>
        <w:pStyle w:val="ListParagraph"/>
        <w:numPr>
          <w:ilvl w:val="0"/>
          <w:numId w:val="11"/>
        </w:numPr>
        <w:ind w:left="360"/>
        <w:rPr>
          <w:rFonts w:asciiTheme="minorHAnsi" w:eastAsia="Arial" w:hAnsiTheme="minorHAnsi" w:cstheme="minorHAnsi"/>
        </w:rPr>
      </w:pPr>
      <w:r w:rsidRPr="00B64A96">
        <w:rPr>
          <w:rFonts w:asciiTheme="minorHAnsi" w:eastAsia="Arial" w:hAnsiTheme="minorHAnsi" w:cstheme="minorHAnsi"/>
        </w:rPr>
        <w:t>O</w:t>
      </w:r>
      <w:r w:rsidR="00C24C7A" w:rsidRPr="00B64A96">
        <w:rPr>
          <w:rFonts w:asciiTheme="minorHAnsi" w:eastAsia="Arial" w:hAnsiTheme="minorHAnsi" w:cstheme="minorHAnsi"/>
        </w:rPr>
        <w:t>rgani</w:t>
      </w:r>
      <w:r w:rsidR="00B451CD" w:rsidRPr="00B64A96">
        <w:rPr>
          <w:rFonts w:asciiTheme="minorHAnsi" w:eastAsia="Arial" w:hAnsiTheme="minorHAnsi" w:cstheme="minorHAnsi"/>
        </w:rPr>
        <w:t>s</w:t>
      </w:r>
      <w:r w:rsidR="00C24C7A" w:rsidRPr="00B64A96">
        <w:rPr>
          <w:rFonts w:asciiTheme="minorHAnsi" w:eastAsia="Arial" w:hAnsiTheme="minorHAnsi" w:cstheme="minorHAnsi"/>
        </w:rPr>
        <w:t>e own workload a</w:t>
      </w:r>
      <w:r w:rsidR="00B451CD" w:rsidRPr="00B64A96">
        <w:rPr>
          <w:rFonts w:asciiTheme="minorHAnsi" w:eastAsia="Arial" w:hAnsiTheme="minorHAnsi" w:cstheme="minorHAnsi"/>
        </w:rPr>
        <w:t xml:space="preserve">ccording to priorities of </w:t>
      </w:r>
      <w:r w:rsidR="00F82F1F" w:rsidRPr="00B64A96">
        <w:rPr>
          <w:rFonts w:asciiTheme="minorHAnsi" w:eastAsia="Arial" w:hAnsiTheme="minorHAnsi" w:cstheme="minorHAnsi"/>
        </w:rPr>
        <w:t xml:space="preserve">the </w:t>
      </w:r>
      <w:r w:rsidR="00CD7474">
        <w:rPr>
          <w:rFonts w:asciiTheme="minorHAnsi" w:eastAsia="Arial" w:hAnsiTheme="minorHAnsi" w:cstheme="minorHAnsi"/>
        </w:rPr>
        <w:t>studies</w:t>
      </w:r>
      <w:r w:rsidR="00B451CD" w:rsidRPr="00B64A96">
        <w:rPr>
          <w:rFonts w:asciiTheme="minorHAnsi" w:eastAsia="Arial" w:hAnsiTheme="minorHAnsi" w:cstheme="minorHAnsi"/>
        </w:rPr>
        <w:t>.</w:t>
      </w:r>
    </w:p>
    <w:p w14:paraId="159B2FFB" w14:textId="77777777" w:rsidR="00B64A96" w:rsidRPr="00B64A96" w:rsidRDefault="00B64A96" w:rsidP="00B64A96">
      <w:pPr>
        <w:shd w:val="clear" w:color="auto" w:fill="FFFFFF" w:themeFill="background1"/>
        <w:rPr>
          <w:rFonts w:asciiTheme="minorHAnsi" w:eastAsia="Arial" w:hAnsiTheme="minorHAnsi" w:cstheme="minorHAnsi"/>
          <w:sz w:val="22"/>
          <w:szCs w:val="22"/>
        </w:rPr>
      </w:pPr>
    </w:p>
    <w:p w14:paraId="34065892" w14:textId="77777777" w:rsidR="008817D1" w:rsidRPr="008817D1" w:rsidRDefault="008817D1" w:rsidP="008817D1">
      <w:pPr>
        <w:pStyle w:val="ListParagraph"/>
        <w:shd w:val="clear" w:color="auto" w:fill="FFFFFF" w:themeFill="background1"/>
        <w:ind w:left="360"/>
        <w:rPr>
          <w:rFonts w:asciiTheme="minorHAnsi" w:eastAsia="Arial" w:hAnsiTheme="minorHAnsi" w:cstheme="minorHAnsi"/>
          <w:sz w:val="22"/>
          <w:szCs w:val="22"/>
        </w:rPr>
      </w:pPr>
    </w:p>
    <w:p w14:paraId="3D38581F" w14:textId="174BF99A" w:rsidR="00672675" w:rsidRDefault="00672675" w:rsidP="00672675">
      <w:pPr>
        <w:shd w:val="clear" w:color="auto" w:fill="FFFFFF" w:themeFill="background1"/>
        <w:rPr>
          <w:rFonts w:ascii="Arial" w:eastAsia="Arial" w:hAnsi="Arial" w:cs="Arial"/>
          <w:b/>
          <w:sz w:val="28"/>
          <w:szCs w:val="28"/>
        </w:rPr>
      </w:pPr>
      <w:r>
        <w:rPr>
          <w:rFonts w:ascii="Arial" w:eastAsia="Arial" w:hAnsi="Arial" w:cs="Arial"/>
          <w:b/>
          <w:sz w:val="28"/>
          <w:szCs w:val="28"/>
        </w:rPr>
        <w:t>Key contacts and relationships</w:t>
      </w:r>
    </w:p>
    <w:p w14:paraId="697C3F00" w14:textId="786F7198" w:rsidR="00672675" w:rsidRPr="000C00DE" w:rsidRDefault="00672675" w:rsidP="008161C8">
      <w:pPr>
        <w:shd w:val="clear" w:color="auto" w:fill="FFFFFF" w:themeFill="background1"/>
        <w:rPr>
          <w:rFonts w:asciiTheme="minorHAnsi" w:eastAsia="Arial" w:hAnsiTheme="minorHAnsi" w:cstheme="minorHAnsi"/>
          <w:sz w:val="22"/>
          <w:szCs w:val="22"/>
        </w:rPr>
      </w:pPr>
    </w:p>
    <w:p w14:paraId="6633326E" w14:textId="7533F888" w:rsidR="00B64A96" w:rsidRPr="00CD7474" w:rsidRDefault="00B64A96" w:rsidP="00B64A96">
      <w:pPr>
        <w:pStyle w:val="ListParagraph"/>
        <w:numPr>
          <w:ilvl w:val="0"/>
          <w:numId w:val="19"/>
        </w:numPr>
        <w:rPr>
          <w:rFonts w:asciiTheme="minorHAnsi" w:hAnsiTheme="minorHAnsi" w:cstheme="minorHAnsi"/>
          <w:bCs w:val="0"/>
          <w:color w:val="000000"/>
          <w:shd w:val="clear" w:color="auto" w:fill="FFFFFA"/>
        </w:rPr>
      </w:pPr>
      <w:r w:rsidRPr="00B64A96">
        <w:rPr>
          <w:rFonts w:asciiTheme="minorHAnsi" w:hAnsiTheme="minorHAnsi" w:cstheme="minorHAnsi"/>
          <w:color w:val="000000"/>
          <w:shd w:val="clear" w:color="auto" w:fill="FFFFFA"/>
        </w:rPr>
        <w:t>Professor Kev Dhaliwal, University of Edinburgh</w:t>
      </w:r>
      <w:r w:rsidR="004A3ADF">
        <w:rPr>
          <w:rFonts w:asciiTheme="minorHAnsi" w:hAnsiTheme="minorHAnsi" w:cstheme="minorHAnsi"/>
          <w:color w:val="000000"/>
          <w:shd w:val="clear" w:color="auto" w:fill="FFFFFA"/>
        </w:rPr>
        <w:t xml:space="preserve"> </w:t>
      </w:r>
    </w:p>
    <w:p w14:paraId="65D267EC" w14:textId="01D9FC81" w:rsidR="00CD7474" w:rsidRPr="00CD7474" w:rsidRDefault="00CD7474" w:rsidP="00B64A96">
      <w:pPr>
        <w:pStyle w:val="ListParagraph"/>
        <w:numPr>
          <w:ilvl w:val="0"/>
          <w:numId w:val="19"/>
        </w:numPr>
        <w:rPr>
          <w:rFonts w:asciiTheme="minorHAnsi" w:hAnsiTheme="minorHAnsi" w:cstheme="minorHAnsi"/>
          <w:bCs w:val="0"/>
          <w:color w:val="000000"/>
          <w:shd w:val="clear" w:color="auto" w:fill="FFFFFA"/>
        </w:rPr>
      </w:pPr>
      <w:r>
        <w:rPr>
          <w:rFonts w:asciiTheme="minorHAnsi" w:hAnsiTheme="minorHAnsi" w:cstheme="minorHAnsi"/>
          <w:color w:val="000000"/>
          <w:shd w:val="clear" w:color="auto" w:fill="FFFFFA"/>
        </w:rPr>
        <w:t>Dr Thomas Craven, University of Edinburgh</w:t>
      </w:r>
    </w:p>
    <w:p w14:paraId="22B89E9B" w14:textId="2ED83EC8" w:rsidR="00CD7474" w:rsidRPr="00B64A96" w:rsidRDefault="00CD7474" w:rsidP="00B64A96">
      <w:pPr>
        <w:pStyle w:val="ListParagraph"/>
        <w:numPr>
          <w:ilvl w:val="0"/>
          <w:numId w:val="19"/>
        </w:numPr>
        <w:rPr>
          <w:rFonts w:asciiTheme="minorHAnsi" w:hAnsiTheme="minorHAnsi" w:cstheme="minorHAnsi"/>
          <w:bCs w:val="0"/>
          <w:color w:val="000000"/>
          <w:shd w:val="clear" w:color="auto" w:fill="FFFFFA"/>
        </w:rPr>
      </w:pPr>
      <w:r>
        <w:rPr>
          <w:rFonts w:asciiTheme="minorHAnsi" w:hAnsiTheme="minorHAnsi" w:cstheme="minorHAnsi"/>
          <w:color w:val="000000"/>
          <w:shd w:val="clear" w:color="auto" w:fill="FFFFFA"/>
        </w:rPr>
        <w:t xml:space="preserve">Heriot Watt research scientists involved in the design and build of the nasogastric device. </w:t>
      </w:r>
    </w:p>
    <w:p w14:paraId="552283EC" w14:textId="1461D910" w:rsidR="00B64A96" w:rsidRPr="004A3ADF" w:rsidRDefault="004A3ADF" w:rsidP="00B64A96">
      <w:pPr>
        <w:pStyle w:val="ListParagraph"/>
        <w:numPr>
          <w:ilvl w:val="0"/>
          <w:numId w:val="19"/>
        </w:numPr>
        <w:rPr>
          <w:rFonts w:asciiTheme="minorHAnsi" w:hAnsiTheme="minorHAnsi" w:cstheme="minorHAnsi"/>
          <w:bCs w:val="0"/>
          <w:color w:val="000000"/>
          <w:shd w:val="clear" w:color="auto" w:fill="FFFFFA"/>
        </w:rPr>
      </w:pPr>
      <w:r>
        <w:rPr>
          <w:rFonts w:asciiTheme="minorHAnsi" w:hAnsiTheme="minorHAnsi" w:cstheme="minorHAnsi"/>
          <w:color w:val="000000"/>
          <w:shd w:val="clear" w:color="auto" w:fill="FFFFFA"/>
        </w:rPr>
        <w:t>All site clinical Co-Investigator</w:t>
      </w:r>
      <w:r w:rsidR="00B64A96" w:rsidRPr="00B64A96">
        <w:rPr>
          <w:rFonts w:asciiTheme="minorHAnsi" w:hAnsiTheme="minorHAnsi" w:cstheme="minorHAnsi"/>
          <w:color w:val="000000"/>
          <w:shd w:val="clear" w:color="auto" w:fill="FFFFFA"/>
        </w:rPr>
        <w:t>s involved in the project.</w:t>
      </w:r>
    </w:p>
    <w:p w14:paraId="5CB93A7E" w14:textId="08D0FD81" w:rsidR="004A3ADF" w:rsidRPr="00B64A96" w:rsidRDefault="004A3ADF" w:rsidP="00B64A96">
      <w:pPr>
        <w:pStyle w:val="ListParagraph"/>
        <w:numPr>
          <w:ilvl w:val="0"/>
          <w:numId w:val="19"/>
        </w:numPr>
        <w:rPr>
          <w:rFonts w:asciiTheme="minorHAnsi" w:hAnsiTheme="minorHAnsi" w:cstheme="minorHAnsi"/>
          <w:bCs w:val="0"/>
          <w:color w:val="000000"/>
          <w:shd w:val="clear" w:color="auto" w:fill="FFFFFA"/>
        </w:rPr>
      </w:pPr>
      <w:r>
        <w:rPr>
          <w:rFonts w:asciiTheme="minorHAnsi" w:hAnsiTheme="minorHAnsi" w:cstheme="minorHAnsi"/>
          <w:color w:val="000000"/>
          <w:shd w:val="clear" w:color="auto" w:fill="FFFFFA"/>
        </w:rPr>
        <w:t>Project Management team.</w:t>
      </w:r>
    </w:p>
    <w:p w14:paraId="6413E8DA" w14:textId="14332E88" w:rsidR="00F53D46" w:rsidRPr="00F53D46" w:rsidRDefault="00B64A96" w:rsidP="00B64A96">
      <w:pPr>
        <w:pStyle w:val="ListParagraph"/>
        <w:numPr>
          <w:ilvl w:val="0"/>
          <w:numId w:val="19"/>
        </w:numPr>
        <w:rPr>
          <w:rFonts w:asciiTheme="minorHAnsi" w:hAnsiTheme="minorHAnsi" w:cstheme="minorHAnsi"/>
          <w:bCs w:val="0"/>
          <w:color w:val="000000"/>
          <w:shd w:val="clear" w:color="auto" w:fill="FFFFFA"/>
        </w:rPr>
      </w:pPr>
      <w:r w:rsidRPr="00B64A96">
        <w:rPr>
          <w:rFonts w:asciiTheme="minorHAnsi" w:hAnsiTheme="minorHAnsi" w:cstheme="minorHAnsi"/>
          <w:color w:val="000000"/>
          <w:shd w:val="clear" w:color="auto" w:fill="FFFFFA"/>
        </w:rPr>
        <w:lastRenderedPageBreak/>
        <w:t>Other key relationships will be with patients and their relatives involved in</w:t>
      </w:r>
      <w:r w:rsidR="00F53D46">
        <w:rPr>
          <w:rFonts w:asciiTheme="minorHAnsi" w:hAnsiTheme="minorHAnsi" w:cstheme="minorHAnsi"/>
          <w:color w:val="000000"/>
          <w:shd w:val="clear" w:color="auto" w:fill="FFFFFA"/>
        </w:rPr>
        <w:t xml:space="preserve"> the clinical research studies and </w:t>
      </w:r>
      <w:r w:rsidRPr="00B64A96">
        <w:rPr>
          <w:rFonts w:asciiTheme="minorHAnsi" w:hAnsiTheme="minorHAnsi" w:cstheme="minorHAnsi"/>
          <w:color w:val="000000"/>
          <w:shd w:val="clear" w:color="auto" w:fill="FFFFFA"/>
        </w:rPr>
        <w:t>clinical staff o</w:t>
      </w:r>
      <w:r w:rsidR="00F53D46">
        <w:rPr>
          <w:rFonts w:asciiTheme="minorHAnsi" w:hAnsiTheme="minorHAnsi" w:cstheme="minorHAnsi"/>
          <w:color w:val="000000"/>
          <w:shd w:val="clear" w:color="auto" w:fill="FFFFFA"/>
        </w:rPr>
        <w:t>n the recruiting wards.</w:t>
      </w:r>
    </w:p>
    <w:p w14:paraId="282BC609" w14:textId="38ED4C35" w:rsidR="00B64A96" w:rsidRPr="00CD7474" w:rsidRDefault="00F53D46" w:rsidP="00B64A96">
      <w:pPr>
        <w:pStyle w:val="ListParagraph"/>
        <w:numPr>
          <w:ilvl w:val="0"/>
          <w:numId w:val="19"/>
        </w:numPr>
        <w:rPr>
          <w:rFonts w:asciiTheme="minorHAnsi" w:hAnsiTheme="minorHAnsi" w:cstheme="minorHAnsi"/>
          <w:bCs w:val="0"/>
          <w:color w:val="000000"/>
          <w:shd w:val="clear" w:color="auto" w:fill="FFFFFA"/>
        </w:rPr>
      </w:pPr>
      <w:r>
        <w:rPr>
          <w:rFonts w:asciiTheme="minorHAnsi" w:hAnsiTheme="minorHAnsi" w:cstheme="minorHAnsi"/>
          <w:color w:val="000000"/>
          <w:shd w:val="clear" w:color="auto" w:fill="FFFFFA"/>
        </w:rPr>
        <w:t>S</w:t>
      </w:r>
      <w:r w:rsidR="00B64A96" w:rsidRPr="00B64A96">
        <w:rPr>
          <w:rFonts w:asciiTheme="minorHAnsi" w:hAnsiTheme="minorHAnsi" w:cstheme="minorHAnsi"/>
          <w:color w:val="000000"/>
          <w:shd w:val="clear" w:color="auto" w:fill="FFFFFA"/>
        </w:rPr>
        <w:t>tudy co-sponsors (University of Edinburgh and NHS Lothian).</w:t>
      </w:r>
    </w:p>
    <w:p w14:paraId="118CC2F0" w14:textId="77777777" w:rsidR="00CD7474" w:rsidRPr="00CD7474" w:rsidRDefault="00CD7474" w:rsidP="00CD7474">
      <w:pPr>
        <w:rPr>
          <w:rFonts w:asciiTheme="minorHAnsi" w:hAnsiTheme="minorHAnsi" w:cstheme="minorHAnsi"/>
          <w:bCs w:val="0"/>
          <w:color w:val="000000"/>
          <w:shd w:val="clear" w:color="auto" w:fill="FFFFFA"/>
        </w:rPr>
      </w:pPr>
    </w:p>
    <w:p w14:paraId="4B51CED5" w14:textId="2BB27B79" w:rsidR="002E575F" w:rsidRDefault="002E575F" w:rsidP="008161C8">
      <w:pPr>
        <w:shd w:val="clear" w:color="auto" w:fill="FFFFFF" w:themeFill="background1"/>
        <w:rPr>
          <w:rFonts w:ascii="Arial" w:eastAsia="Arial" w:hAnsi="Arial" w:cs="Arial"/>
        </w:rPr>
      </w:pPr>
    </w:p>
    <w:p w14:paraId="4F1306C4" w14:textId="276DA5F9" w:rsidR="00754986" w:rsidRDefault="00754986" w:rsidP="008161C8">
      <w:pPr>
        <w:shd w:val="clear" w:color="auto" w:fill="FFFFFF" w:themeFill="background1"/>
        <w:rPr>
          <w:rFonts w:ascii="Arial" w:eastAsia="Arial" w:hAnsi="Arial" w:cs="Arial"/>
        </w:rPr>
      </w:pPr>
    </w:p>
    <w:p w14:paraId="061D86CB" w14:textId="6534937A"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Knowledge Skills and Experience</w:t>
      </w:r>
    </w:p>
    <w:p w14:paraId="35C8DB16" w14:textId="77777777" w:rsidR="006638E1" w:rsidRPr="008161C8" w:rsidRDefault="006638E1" w:rsidP="356BC62B">
      <w:pPr>
        <w:shd w:val="clear" w:color="auto" w:fill="FFFFFF" w:themeFill="background1"/>
        <w:rPr>
          <w:rFonts w:ascii="Arial" w:eastAsia="Arial" w:hAnsi="Arial" w:cs="Arial"/>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8161C8" w14:paraId="39B72C3D" w14:textId="77777777" w:rsidTr="09B87EDB">
        <w:tc>
          <w:tcPr>
            <w:tcW w:w="1838" w:type="dxa"/>
            <w:shd w:val="clear" w:color="auto" w:fill="D9D9D9" w:themeFill="background1" w:themeFillShade="D9"/>
          </w:tcPr>
          <w:p w14:paraId="75899D73" w14:textId="77777777" w:rsidR="006638E1" w:rsidRPr="008161C8" w:rsidRDefault="006638E1" w:rsidP="356BC62B">
            <w:pPr>
              <w:rPr>
                <w:rFonts w:ascii="Arial" w:eastAsia="Arial" w:hAnsi="Arial" w:cs="Arial"/>
                <w:b/>
              </w:rPr>
            </w:pPr>
            <w:r w:rsidRPr="008161C8">
              <w:rPr>
                <w:rFonts w:ascii="Arial" w:eastAsia="Arial" w:hAnsi="Arial" w:cs="Arial"/>
                <w:b/>
              </w:rPr>
              <w:t>Attribute</w:t>
            </w:r>
          </w:p>
        </w:tc>
        <w:tc>
          <w:tcPr>
            <w:tcW w:w="3402" w:type="dxa"/>
            <w:shd w:val="clear" w:color="auto" w:fill="D9D9D9" w:themeFill="background1" w:themeFillShade="D9"/>
          </w:tcPr>
          <w:p w14:paraId="3B6A4967" w14:textId="77777777" w:rsidR="006638E1" w:rsidRPr="008161C8" w:rsidRDefault="006638E1" w:rsidP="356BC62B">
            <w:pPr>
              <w:jc w:val="center"/>
              <w:rPr>
                <w:rFonts w:ascii="Arial" w:eastAsia="Arial" w:hAnsi="Arial" w:cs="Arial"/>
                <w:b/>
              </w:rPr>
            </w:pPr>
            <w:r w:rsidRPr="008161C8">
              <w:rPr>
                <w:rFonts w:ascii="Arial" w:eastAsia="Arial" w:hAnsi="Arial" w:cs="Arial"/>
                <w:b/>
              </w:rPr>
              <w:t>Essential</w:t>
            </w:r>
          </w:p>
        </w:tc>
        <w:tc>
          <w:tcPr>
            <w:tcW w:w="3827" w:type="dxa"/>
            <w:shd w:val="clear" w:color="auto" w:fill="D9D9D9" w:themeFill="background1" w:themeFillShade="D9"/>
          </w:tcPr>
          <w:p w14:paraId="778EBB5F" w14:textId="77777777" w:rsidR="006638E1" w:rsidRPr="008161C8" w:rsidRDefault="006638E1" w:rsidP="356BC62B">
            <w:pPr>
              <w:jc w:val="center"/>
              <w:rPr>
                <w:rFonts w:ascii="Arial" w:eastAsia="Arial" w:hAnsi="Arial" w:cs="Arial"/>
                <w:b/>
              </w:rPr>
            </w:pPr>
            <w:r w:rsidRPr="008161C8">
              <w:rPr>
                <w:rFonts w:ascii="Arial" w:eastAsia="Arial" w:hAnsi="Arial" w:cs="Arial"/>
                <w:b/>
              </w:rPr>
              <w:t>Desirable</w:t>
            </w:r>
          </w:p>
        </w:tc>
      </w:tr>
      <w:tr w:rsidR="006638E1" w:rsidRPr="008161C8" w14:paraId="6F506B68" w14:textId="77777777" w:rsidTr="007D62FC">
        <w:tc>
          <w:tcPr>
            <w:tcW w:w="1838" w:type="dxa"/>
          </w:tcPr>
          <w:p w14:paraId="4328FC66" w14:textId="05AD862F" w:rsidR="006638E1" w:rsidRPr="008161C8" w:rsidRDefault="0000730C" w:rsidP="356BC62B">
            <w:pPr>
              <w:rPr>
                <w:rFonts w:ascii="Arial" w:eastAsia="Arial" w:hAnsi="Arial" w:cs="Arial"/>
                <w:b/>
              </w:rPr>
            </w:pPr>
            <w:r>
              <w:rPr>
                <w:rFonts w:ascii="Arial" w:eastAsia="Arial" w:hAnsi="Arial" w:cs="Arial"/>
                <w:b/>
              </w:rPr>
              <w:t xml:space="preserve">Education, </w:t>
            </w:r>
            <w:r w:rsidR="001A5636" w:rsidRPr="008161C8">
              <w:rPr>
                <w:rFonts w:ascii="Arial" w:eastAsia="Arial" w:hAnsi="Arial" w:cs="Arial"/>
                <w:b/>
              </w:rPr>
              <w:t>Qualifications</w:t>
            </w:r>
            <w:r>
              <w:rPr>
                <w:rFonts w:ascii="Arial" w:eastAsia="Arial" w:hAnsi="Arial" w:cs="Arial"/>
                <w:b/>
              </w:rPr>
              <w:t xml:space="preserve"> &amp;</w:t>
            </w:r>
            <w:r w:rsidR="001A5636" w:rsidRPr="008161C8">
              <w:rPr>
                <w:rFonts w:ascii="Arial" w:eastAsia="Arial" w:hAnsi="Arial" w:cs="Arial"/>
                <w:b/>
              </w:rPr>
              <w:t xml:space="preserve"> Training</w:t>
            </w:r>
          </w:p>
        </w:tc>
        <w:tc>
          <w:tcPr>
            <w:tcW w:w="3402" w:type="dxa"/>
          </w:tcPr>
          <w:p w14:paraId="47F4D699" w14:textId="2FE6018A" w:rsidR="00B64A96" w:rsidRPr="00B64A96" w:rsidRDefault="004A3ADF" w:rsidP="004A3ADF">
            <w:pPr>
              <w:pStyle w:val="ListParagraph"/>
              <w:numPr>
                <w:ilvl w:val="0"/>
                <w:numId w:val="20"/>
              </w:numPr>
              <w:rPr>
                <w:rFonts w:asciiTheme="minorHAnsi" w:hAnsiTheme="minorHAnsi" w:cstheme="minorHAnsi"/>
                <w:bCs w:val="0"/>
              </w:rPr>
            </w:pPr>
            <w:r>
              <w:rPr>
                <w:rFonts w:asciiTheme="minorHAnsi" w:hAnsiTheme="minorHAnsi" w:cstheme="minorHAnsi"/>
              </w:rPr>
              <w:t>M</w:t>
            </w:r>
            <w:r w:rsidR="00B64A96" w:rsidRPr="00B64A96">
              <w:rPr>
                <w:rFonts w:asciiTheme="minorHAnsi" w:hAnsiTheme="minorHAnsi" w:cstheme="minorHAnsi"/>
              </w:rPr>
              <w:t xml:space="preserve">edical degree with </w:t>
            </w:r>
            <w:r>
              <w:rPr>
                <w:rFonts w:asciiTheme="minorHAnsi" w:hAnsiTheme="minorHAnsi" w:cstheme="minorHAnsi"/>
              </w:rPr>
              <w:t>full GMC registration and MRCP</w:t>
            </w:r>
            <w:r w:rsidR="00DD36E1">
              <w:rPr>
                <w:rFonts w:asciiTheme="minorHAnsi" w:hAnsiTheme="minorHAnsi" w:cstheme="minorHAnsi"/>
              </w:rPr>
              <w:t>/part 1</w:t>
            </w:r>
            <w:r w:rsidR="00AD3AC6">
              <w:rPr>
                <w:rFonts w:asciiTheme="minorHAnsi" w:hAnsiTheme="minorHAnsi" w:cstheme="minorHAnsi"/>
              </w:rPr>
              <w:t xml:space="preserve"> FRCA/MRCEM</w:t>
            </w:r>
            <w:r>
              <w:rPr>
                <w:rFonts w:asciiTheme="minorHAnsi" w:hAnsiTheme="minorHAnsi" w:cstheme="minorHAnsi"/>
              </w:rPr>
              <w:t>.</w:t>
            </w:r>
          </w:p>
          <w:p w14:paraId="4DF481F4" w14:textId="33C28770" w:rsidR="004A3ADF" w:rsidRPr="00B64A96" w:rsidRDefault="004A3ADF" w:rsidP="004A3ADF">
            <w:pPr>
              <w:pStyle w:val="ListParagraph"/>
              <w:numPr>
                <w:ilvl w:val="0"/>
                <w:numId w:val="20"/>
              </w:numPr>
              <w:rPr>
                <w:rFonts w:asciiTheme="minorHAnsi" w:hAnsiTheme="minorHAnsi" w:cstheme="minorHAnsi"/>
              </w:rPr>
            </w:pPr>
            <w:r>
              <w:rPr>
                <w:rFonts w:asciiTheme="minorHAnsi" w:hAnsiTheme="minorHAnsi" w:cstheme="minorHAnsi"/>
              </w:rPr>
              <w:t xml:space="preserve">Competency </w:t>
            </w:r>
            <w:r w:rsidRPr="00B64A96">
              <w:rPr>
                <w:rFonts w:asciiTheme="minorHAnsi" w:hAnsiTheme="minorHAnsi" w:cstheme="minorHAnsi"/>
              </w:rPr>
              <w:t>in bronchoscopy</w:t>
            </w:r>
            <w:r>
              <w:rPr>
                <w:rFonts w:asciiTheme="minorHAnsi" w:hAnsiTheme="minorHAnsi" w:cstheme="minorHAnsi"/>
              </w:rPr>
              <w:t xml:space="preserve"> techniques.</w:t>
            </w:r>
          </w:p>
          <w:p w14:paraId="7A2A952D" w14:textId="00425386" w:rsidR="00B64A96" w:rsidRPr="00B64A96" w:rsidRDefault="00B64A96" w:rsidP="004A3ADF">
            <w:pPr>
              <w:pStyle w:val="ListParagraph"/>
              <w:numPr>
                <w:ilvl w:val="0"/>
                <w:numId w:val="20"/>
              </w:numPr>
              <w:rPr>
                <w:rFonts w:asciiTheme="minorHAnsi" w:hAnsiTheme="minorHAnsi" w:cstheme="minorHAnsi"/>
              </w:rPr>
            </w:pPr>
            <w:r w:rsidRPr="00B64A96">
              <w:rPr>
                <w:rFonts w:asciiTheme="minorHAnsi" w:hAnsiTheme="minorHAnsi" w:cstheme="minorHAnsi"/>
              </w:rPr>
              <w:t>Experience of ICU and</w:t>
            </w:r>
            <w:r w:rsidR="002D724A">
              <w:rPr>
                <w:rFonts w:asciiTheme="minorHAnsi" w:hAnsiTheme="minorHAnsi" w:cstheme="minorHAnsi"/>
              </w:rPr>
              <w:t>/or respiratory medicine</w:t>
            </w:r>
            <w:r w:rsidR="004A3ADF">
              <w:rPr>
                <w:rFonts w:asciiTheme="minorHAnsi" w:hAnsiTheme="minorHAnsi" w:cstheme="minorHAnsi"/>
              </w:rPr>
              <w:t>.</w:t>
            </w:r>
          </w:p>
          <w:p w14:paraId="723C1DC5" w14:textId="77777777" w:rsidR="00C7525A" w:rsidRPr="00B64A96" w:rsidRDefault="00C7525A" w:rsidP="004A3ADF">
            <w:pPr>
              <w:pStyle w:val="ListParagraph"/>
              <w:shd w:val="clear" w:color="auto" w:fill="FFFFFF" w:themeFill="background1"/>
              <w:ind w:left="391"/>
              <w:rPr>
                <w:rFonts w:asciiTheme="minorHAnsi" w:eastAsia="Arial" w:hAnsiTheme="minorHAnsi" w:cstheme="minorHAnsi"/>
                <w:b/>
              </w:rPr>
            </w:pPr>
          </w:p>
          <w:p w14:paraId="335CB7F5" w14:textId="7F51A36F" w:rsidR="000F660E" w:rsidRPr="00B64A96" w:rsidRDefault="000F660E" w:rsidP="004A3ADF">
            <w:pPr>
              <w:pStyle w:val="ListParagraph"/>
              <w:shd w:val="clear" w:color="auto" w:fill="FFFFFF" w:themeFill="background1"/>
              <w:ind w:left="391"/>
              <w:rPr>
                <w:rFonts w:asciiTheme="minorHAnsi" w:eastAsia="Arial" w:hAnsiTheme="minorHAnsi" w:cstheme="minorHAnsi"/>
                <w:b/>
              </w:rPr>
            </w:pPr>
          </w:p>
        </w:tc>
        <w:tc>
          <w:tcPr>
            <w:tcW w:w="3827" w:type="dxa"/>
            <w:vAlign w:val="center"/>
          </w:tcPr>
          <w:p w14:paraId="48E1BBC0" w14:textId="305E81CC" w:rsidR="004A3ADF" w:rsidRPr="004A3ADF" w:rsidRDefault="007D62FC" w:rsidP="007D62FC">
            <w:pPr>
              <w:pStyle w:val="ListParagraph"/>
              <w:numPr>
                <w:ilvl w:val="0"/>
                <w:numId w:val="20"/>
              </w:numPr>
              <w:rPr>
                <w:rFonts w:asciiTheme="minorHAnsi" w:hAnsiTheme="minorHAnsi" w:cstheme="minorHAnsi"/>
                <w:bCs w:val="0"/>
              </w:rPr>
            </w:pPr>
            <w:r>
              <w:rPr>
                <w:rFonts w:asciiTheme="minorHAnsi" w:hAnsiTheme="minorHAnsi" w:cstheme="minorHAnsi"/>
              </w:rPr>
              <w:t xml:space="preserve">Previous </w:t>
            </w:r>
            <w:r w:rsidR="004A3ADF" w:rsidRPr="00B64A96">
              <w:rPr>
                <w:rFonts w:asciiTheme="minorHAnsi" w:hAnsiTheme="minorHAnsi" w:cstheme="minorHAnsi"/>
              </w:rPr>
              <w:t>research experience, such as BSc or MSc undergraduate research project</w:t>
            </w:r>
            <w:r w:rsidR="004A3ADF">
              <w:rPr>
                <w:rFonts w:asciiTheme="minorHAnsi" w:hAnsiTheme="minorHAnsi" w:cstheme="minorHAnsi"/>
              </w:rPr>
              <w:t>.</w:t>
            </w:r>
            <w:r w:rsidR="004A3ADF" w:rsidRPr="00B64A96">
              <w:rPr>
                <w:rFonts w:asciiTheme="minorHAnsi" w:hAnsiTheme="minorHAnsi" w:cstheme="minorHAnsi"/>
              </w:rPr>
              <w:t xml:space="preserve"> </w:t>
            </w:r>
          </w:p>
          <w:p w14:paraId="61E71E5D" w14:textId="63E41C58" w:rsidR="004A3ADF" w:rsidRDefault="004A3ADF" w:rsidP="007D62FC">
            <w:pPr>
              <w:pStyle w:val="ListParagraph"/>
              <w:numPr>
                <w:ilvl w:val="0"/>
                <w:numId w:val="20"/>
              </w:numPr>
              <w:rPr>
                <w:rFonts w:asciiTheme="minorHAnsi" w:hAnsiTheme="minorHAnsi" w:cstheme="minorHAnsi"/>
              </w:rPr>
            </w:pPr>
            <w:r w:rsidRPr="00B64A96">
              <w:rPr>
                <w:rFonts w:asciiTheme="minorHAnsi" w:hAnsiTheme="minorHAnsi" w:cstheme="minorHAnsi"/>
              </w:rPr>
              <w:t>Commitment to translational research, publications and presentations</w:t>
            </w:r>
            <w:r>
              <w:rPr>
                <w:rFonts w:asciiTheme="minorHAnsi" w:hAnsiTheme="minorHAnsi" w:cstheme="minorHAnsi"/>
              </w:rPr>
              <w:t>.</w:t>
            </w:r>
          </w:p>
          <w:p w14:paraId="13248E82" w14:textId="03722387" w:rsidR="004A3ADF" w:rsidRPr="00B64A96" w:rsidRDefault="004A3ADF" w:rsidP="007D62FC">
            <w:pPr>
              <w:pStyle w:val="ListParagraph"/>
              <w:numPr>
                <w:ilvl w:val="0"/>
                <w:numId w:val="20"/>
              </w:numPr>
              <w:rPr>
                <w:rFonts w:asciiTheme="minorHAnsi" w:hAnsiTheme="minorHAnsi" w:cstheme="minorHAnsi"/>
              </w:rPr>
            </w:pPr>
            <w:r w:rsidRPr="00B64A96">
              <w:rPr>
                <w:rFonts w:asciiTheme="minorHAnsi" w:hAnsiTheme="minorHAnsi" w:cstheme="minorHAnsi"/>
              </w:rPr>
              <w:t>Desire to pursue a career in</w:t>
            </w:r>
            <w:r w:rsidR="001F4CD7">
              <w:rPr>
                <w:rFonts w:asciiTheme="minorHAnsi" w:hAnsiTheme="minorHAnsi" w:cstheme="minorHAnsi"/>
              </w:rPr>
              <w:t xml:space="preserve"> critical care or</w:t>
            </w:r>
            <w:r w:rsidRPr="00B64A96">
              <w:rPr>
                <w:rFonts w:asciiTheme="minorHAnsi" w:hAnsiTheme="minorHAnsi" w:cstheme="minorHAnsi"/>
              </w:rPr>
              <w:t xml:space="preserve"> interventional pulmonology</w:t>
            </w:r>
            <w:r w:rsidR="007D62FC">
              <w:rPr>
                <w:rFonts w:asciiTheme="minorHAnsi" w:hAnsiTheme="minorHAnsi" w:cstheme="minorHAnsi"/>
              </w:rPr>
              <w:t>.</w:t>
            </w:r>
          </w:p>
          <w:p w14:paraId="4120568D" w14:textId="77777777" w:rsidR="004A3ADF" w:rsidRPr="00B64A96" w:rsidRDefault="004A3ADF" w:rsidP="007D62FC">
            <w:pPr>
              <w:pStyle w:val="ListParagraph"/>
              <w:rPr>
                <w:rFonts w:asciiTheme="minorHAnsi" w:hAnsiTheme="minorHAnsi" w:cstheme="minorHAnsi"/>
              </w:rPr>
            </w:pPr>
          </w:p>
          <w:p w14:paraId="1F071F81" w14:textId="0F9BDAF4" w:rsidR="006638E1" w:rsidRPr="00B64A96" w:rsidRDefault="006638E1" w:rsidP="007D62FC">
            <w:pPr>
              <w:pStyle w:val="ListParagraph"/>
              <w:rPr>
                <w:rFonts w:asciiTheme="minorHAnsi" w:eastAsia="Arial" w:hAnsiTheme="minorHAnsi" w:cstheme="minorHAnsi"/>
                <w:sz w:val="22"/>
                <w:szCs w:val="22"/>
              </w:rPr>
            </w:pPr>
          </w:p>
        </w:tc>
      </w:tr>
      <w:tr w:rsidR="006638E1" w:rsidRPr="008161C8" w14:paraId="36D1FCDC" w14:textId="77777777" w:rsidTr="09B87EDB">
        <w:tc>
          <w:tcPr>
            <w:tcW w:w="1838" w:type="dxa"/>
          </w:tcPr>
          <w:p w14:paraId="7B3562EC" w14:textId="77777777" w:rsidR="006638E1" w:rsidRPr="008161C8" w:rsidRDefault="006638E1" w:rsidP="356BC62B">
            <w:pPr>
              <w:rPr>
                <w:rFonts w:ascii="Arial" w:eastAsia="Arial" w:hAnsi="Arial" w:cs="Arial"/>
                <w:b/>
              </w:rPr>
            </w:pPr>
            <w:r w:rsidRPr="008161C8">
              <w:rPr>
                <w:rFonts w:ascii="Arial" w:eastAsia="Arial" w:hAnsi="Arial" w:cs="Arial"/>
                <w:b/>
              </w:rPr>
              <w:t>Knowledge &amp; Experience</w:t>
            </w:r>
          </w:p>
        </w:tc>
        <w:tc>
          <w:tcPr>
            <w:tcW w:w="3402" w:type="dxa"/>
          </w:tcPr>
          <w:p w14:paraId="285A2A2D" w14:textId="0D39BE88" w:rsidR="00B451CD" w:rsidRPr="00B64A96" w:rsidRDefault="00B451CD" w:rsidP="00754D39">
            <w:pPr>
              <w:shd w:val="clear" w:color="auto" w:fill="FFFFFF" w:themeFill="background1"/>
              <w:rPr>
                <w:rFonts w:asciiTheme="minorHAnsi" w:eastAsia="Arial" w:hAnsiTheme="minorHAnsi" w:cstheme="minorHAnsi"/>
                <w:b/>
                <w:sz w:val="22"/>
                <w:szCs w:val="22"/>
              </w:rPr>
            </w:pPr>
          </w:p>
          <w:p w14:paraId="27E43B1B" w14:textId="1BAE54D6" w:rsidR="004A3ADF" w:rsidRPr="00B64A96" w:rsidRDefault="004A3ADF" w:rsidP="004A3ADF">
            <w:pPr>
              <w:pStyle w:val="ListParagraph"/>
              <w:numPr>
                <w:ilvl w:val="0"/>
                <w:numId w:val="20"/>
              </w:numPr>
              <w:rPr>
                <w:rFonts w:asciiTheme="minorHAnsi" w:hAnsiTheme="minorHAnsi" w:cstheme="minorHAnsi"/>
                <w:bCs w:val="0"/>
              </w:rPr>
            </w:pPr>
            <w:r w:rsidRPr="00B64A96">
              <w:rPr>
                <w:rFonts w:asciiTheme="minorHAnsi" w:hAnsiTheme="minorHAnsi" w:cstheme="minorHAnsi"/>
              </w:rPr>
              <w:t>Highly motivated and enthusiastic individual, who is able to work as part of dynamic interdisciplinary team</w:t>
            </w:r>
            <w:r>
              <w:rPr>
                <w:rFonts w:asciiTheme="minorHAnsi" w:hAnsiTheme="minorHAnsi" w:cstheme="minorHAnsi"/>
              </w:rPr>
              <w:t>.</w:t>
            </w:r>
          </w:p>
          <w:p w14:paraId="65803F1A" w14:textId="41484415" w:rsidR="004A3ADF" w:rsidRPr="00B64A96" w:rsidRDefault="004A3ADF" w:rsidP="004A3ADF">
            <w:pPr>
              <w:pStyle w:val="ListParagraph"/>
              <w:numPr>
                <w:ilvl w:val="0"/>
                <w:numId w:val="20"/>
              </w:numPr>
              <w:rPr>
                <w:rFonts w:asciiTheme="minorHAnsi" w:hAnsiTheme="minorHAnsi" w:cstheme="minorHAnsi"/>
              </w:rPr>
            </w:pPr>
            <w:r w:rsidRPr="00B64A96">
              <w:rPr>
                <w:rFonts w:asciiTheme="minorHAnsi" w:hAnsiTheme="minorHAnsi" w:cstheme="minorHAnsi"/>
              </w:rPr>
              <w:t>Able to work to tight deadlines</w:t>
            </w:r>
            <w:r>
              <w:rPr>
                <w:rFonts w:asciiTheme="minorHAnsi" w:hAnsiTheme="minorHAnsi" w:cstheme="minorHAnsi"/>
              </w:rPr>
              <w:t>.</w:t>
            </w:r>
          </w:p>
          <w:p w14:paraId="0401A9EE" w14:textId="595F3B99" w:rsidR="004A3ADF" w:rsidRPr="00B64A96" w:rsidRDefault="004A3ADF" w:rsidP="004A3ADF">
            <w:pPr>
              <w:pStyle w:val="ListParagraph"/>
              <w:numPr>
                <w:ilvl w:val="0"/>
                <w:numId w:val="20"/>
              </w:numPr>
              <w:rPr>
                <w:rFonts w:asciiTheme="minorHAnsi" w:hAnsiTheme="minorHAnsi" w:cstheme="minorHAnsi"/>
              </w:rPr>
            </w:pPr>
            <w:r w:rsidRPr="00B64A96">
              <w:rPr>
                <w:rFonts w:asciiTheme="minorHAnsi" w:hAnsiTheme="minorHAnsi" w:cstheme="minorHAnsi"/>
              </w:rPr>
              <w:t>Able to prioritise and organise work schedule independently</w:t>
            </w:r>
            <w:r>
              <w:rPr>
                <w:rFonts w:asciiTheme="minorHAnsi" w:hAnsiTheme="minorHAnsi" w:cstheme="minorHAnsi"/>
              </w:rPr>
              <w:t>.</w:t>
            </w:r>
          </w:p>
          <w:p w14:paraId="4EE0CF00" w14:textId="06BFC9A3" w:rsidR="004A3ADF" w:rsidRPr="00B64A96" w:rsidRDefault="004A3ADF" w:rsidP="004A3ADF">
            <w:pPr>
              <w:pStyle w:val="ListParagraph"/>
              <w:numPr>
                <w:ilvl w:val="0"/>
                <w:numId w:val="20"/>
              </w:numPr>
              <w:rPr>
                <w:rFonts w:asciiTheme="minorHAnsi" w:hAnsiTheme="minorHAnsi" w:cstheme="minorHAnsi"/>
              </w:rPr>
            </w:pPr>
            <w:r w:rsidRPr="00B64A96">
              <w:rPr>
                <w:rFonts w:asciiTheme="minorHAnsi" w:hAnsiTheme="minorHAnsi" w:cstheme="minorHAnsi"/>
              </w:rPr>
              <w:t>Excellent time management skills</w:t>
            </w:r>
            <w:r>
              <w:rPr>
                <w:rFonts w:asciiTheme="minorHAnsi" w:hAnsiTheme="minorHAnsi" w:cstheme="minorHAnsi"/>
              </w:rPr>
              <w:t>.</w:t>
            </w:r>
          </w:p>
          <w:p w14:paraId="3F4078B6" w14:textId="3F9FF65C" w:rsidR="00B64A96" w:rsidRPr="00B64A96" w:rsidRDefault="00B64A96" w:rsidP="00B64A96">
            <w:pPr>
              <w:pStyle w:val="ListParagraph"/>
              <w:numPr>
                <w:ilvl w:val="0"/>
                <w:numId w:val="20"/>
              </w:numPr>
              <w:jc w:val="both"/>
              <w:rPr>
                <w:rFonts w:asciiTheme="minorHAnsi" w:hAnsiTheme="minorHAnsi" w:cstheme="minorHAnsi"/>
                <w:bCs w:val="0"/>
              </w:rPr>
            </w:pPr>
            <w:r w:rsidRPr="00B64A96">
              <w:rPr>
                <w:rFonts w:asciiTheme="minorHAnsi" w:hAnsiTheme="minorHAnsi" w:cstheme="minorHAnsi"/>
              </w:rPr>
              <w:t>Good written, verbal and interpersonal communication skills</w:t>
            </w:r>
            <w:r w:rsidR="00880A93">
              <w:rPr>
                <w:rFonts w:asciiTheme="minorHAnsi" w:hAnsiTheme="minorHAnsi" w:cstheme="minorHAnsi"/>
              </w:rPr>
              <w:t>.</w:t>
            </w:r>
          </w:p>
          <w:p w14:paraId="2025D9C8" w14:textId="17659754" w:rsidR="00B64A96" w:rsidRPr="00B64A96" w:rsidRDefault="00B64A96" w:rsidP="00B64A96">
            <w:pPr>
              <w:pStyle w:val="ListParagraph"/>
              <w:numPr>
                <w:ilvl w:val="0"/>
                <w:numId w:val="20"/>
              </w:numPr>
              <w:jc w:val="both"/>
              <w:rPr>
                <w:rFonts w:asciiTheme="minorHAnsi" w:hAnsiTheme="minorHAnsi" w:cstheme="minorHAnsi"/>
              </w:rPr>
            </w:pPr>
            <w:r w:rsidRPr="00B64A96">
              <w:rPr>
                <w:rFonts w:asciiTheme="minorHAnsi" w:hAnsiTheme="minorHAnsi" w:cstheme="minorHAnsi"/>
              </w:rPr>
              <w:t>Ability to motivate</w:t>
            </w:r>
            <w:r w:rsidR="00880A93">
              <w:rPr>
                <w:rFonts w:asciiTheme="minorHAnsi" w:hAnsiTheme="minorHAnsi" w:cstheme="minorHAnsi"/>
              </w:rPr>
              <w:t xml:space="preserve"> and collaborate with</w:t>
            </w:r>
            <w:r w:rsidRPr="00B64A96">
              <w:rPr>
                <w:rFonts w:asciiTheme="minorHAnsi" w:hAnsiTheme="minorHAnsi" w:cstheme="minorHAnsi"/>
              </w:rPr>
              <w:t xml:space="preserve"> research colleagues</w:t>
            </w:r>
            <w:r w:rsidR="00880A93">
              <w:rPr>
                <w:rFonts w:asciiTheme="minorHAnsi" w:hAnsiTheme="minorHAnsi" w:cstheme="minorHAnsi"/>
              </w:rPr>
              <w:t>.</w:t>
            </w:r>
          </w:p>
          <w:p w14:paraId="5E73C97B" w14:textId="77777777" w:rsidR="00B64A96" w:rsidRPr="00B64A96" w:rsidRDefault="00B64A96" w:rsidP="004A3ADF">
            <w:pPr>
              <w:pStyle w:val="ListParagraph"/>
              <w:jc w:val="both"/>
              <w:rPr>
                <w:rFonts w:asciiTheme="minorHAnsi" w:hAnsiTheme="minorHAnsi" w:cstheme="minorHAnsi"/>
              </w:rPr>
            </w:pPr>
          </w:p>
          <w:p w14:paraId="45CD6AD9" w14:textId="2226BD39" w:rsidR="006638E1" w:rsidRPr="00B64A96" w:rsidRDefault="006638E1" w:rsidP="000F660E">
            <w:pPr>
              <w:pStyle w:val="ListParagraph"/>
              <w:shd w:val="clear" w:color="auto" w:fill="FFFFFF" w:themeFill="background1"/>
              <w:ind w:left="391"/>
              <w:rPr>
                <w:rFonts w:asciiTheme="minorHAnsi" w:eastAsia="Arial" w:hAnsiTheme="minorHAnsi" w:cstheme="minorHAnsi"/>
                <w:b/>
              </w:rPr>
            </w:pPr>
          </w:p>
        </w:tc>
        <w:tc>
          <w:tcPr>
            <w:tcW w:w="3827" w:type="dxa"/>
          </w:tcPr>
          <w:p w14:paraId="27EFD52E" w14:textId="77777777" w:rsidR="006638E1" w:rsidRPr="00B64A96" w:rsidRDefault="006638E1" w:rsidP="004A3ADF">
            <w:pPr>
              <w:pStyle w:val="ListParagraph"/>
              <w:jc w:val="both"/>
              <w:rPr>
                <w:rFonts w:asciiTheme="minorHAnsi" w:eastAsia="Arial" w:hAnsiTheme="minorHAnsi" w:cstheme="minorHAnsi"/>
                <w:b/>
              </w:rPr>
            </w:pPr>
          </w:p>
        </w:tc>
      </w:tr>
    </w:tbl>
    <w:p w14:paraId="070FBBD4" w14:textId="719F3646" w:rsidR="006638E1" w:rsidRPr="008161C8" w:rsidRDefault="006638E1" w:rsidP="356BC62B">
      <w:pPr>
        <w:shd w:val="clear" w:color="auto" w:fill="FFFFFF" w:themeFill="background1"/>
        <w:rPr>
          <w:rFonts w:ascii="Arial" w:eastAsia="Arial" w:hAnsi="Arial" w:cs="Arial"/>
          <w:b/>
          <w:sz w:val="28"/>
          <w:szCs w:val="28"/>
        </w:rPr>
      </w:pPr>
    </w:p>
    <w:p w14:paraId="3F77D5D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Dimensions</w:t>
      </w:r>
    </w:p>
    <w:p w14:paraId="27707FAC" w14:textId="77777777" w:rsidR="003356B2" w:rsidRPr="008161C8" w:rsidRDefault="003356B2" w:rsidP="356BC62B">
      <w:pPr>
        <w:rPr>
          <w:rFonts w:ascii="Arial" w:eastAsia="Arial" w:hAnsi="Arial" w:cs="Arial"/>
        </w:rPr>
      </w:pPr>
    </w:p>
    <w:p w14:paraId="0CFB620E" w14:textId="77777777" w:rsidR="00D70F03" w:rsidRPr="00CD3906" w:rsidRDefault="00D70F03" w:rsidP="00D70F03">
      <w:pPr>
        <w:jc w:val="both"/>
        <w:rPr>
          <w:rFonts w:asciiTheme="minorHAnsi" w:hAnsiTheme="minorHAnsi" w:cstheme="minorHAnsi"/>
          <w:bCs w:val="0"/>
          <w:color w:val="000000"/>
        </w:rPr>
      </w:pPr>
      <w:r w:rsidRPr="00CD3906">
        <w:rPr>
          <w:rFonts w:asciiTheme="minorHAnsi" w:hAnsiTheme="minorHAnsi" w:cstheme="minorHAnsi"/>
          <w:color w:val="000000"/>
        </w:rPr>
        <w:t>The post will be part of the Baillie Gifford Pandemic Science Hub (PSH) (</w:t>
      </w:r>
      <w:hyperlink r:id="rId11" w:history="1">
        <w:r w:rsidRPr="00CD3906">
          <w:rPr>
            <w:rStyle w:val="Hyperlink"/>
            <w:rFonts w:asciiTheme="minorHAnsi" w:hAnsiTheme="minorHAnsi" w:cstheme="minorHAnsi"/>
          </w:rPr>
          <w:t>www.psh.ac.uk/</w:t>
        </w:r>
      </w:hyperlink>
      <w:r w:rsidRPr="00CD3906">
        <w:rPr>
          <w:rFonts w:asciiTheme="minorHAnsi" w:hAnsiTheme="minorHAnsi" w:cstheme="minorHAnsi"/>
          <w:color w:val="000000"/>
        </w:rPr>
        <w:t xml:space="preserve">) which was created with philanthropic support from Baillie Gifford and comprises scientists, </w:t>
      </w:r>
      <w:r w:rsidRPr="00CD3906">
        <w:rPr>
          <w:rFonts w:asciiTheme="minorHAnsi" w:hAnsiTheme="minorHAnsi" w:cstheme="minorHAnsi"/>
          <w:color w:val="000000"/>
        </w:rPr>
        <w:lastRenderedPageBreak/>
        <w:t>professional services staff and students united with the common goal of using human genetics and experimental medicine to rapidly find and test the effects of drugs. It brings together multiple disciplines to transform the speed of therapeutic innovation using functional genomics to identify effective therapeutic targets and evaluating therapies with high precision using miniaturised technologies that will go further and deeper into the human lung to find, deliver and sense and see the effects of therapies at the bedside. The PSH, led by Professors Kenny Baillie and Kev Dhaliwal of the Centre for Inflammation Research, has its physical base within the Institute for Regeneration and Repair, but operates from multiple locations both within the University and internationally. This position will be based at the Institute for Regeneration and Repair (</w:t>
      </w:r>
      <w:hyperlink r:id="rId12" w:history="1">
        <w:r w:rsidRPr="00CD3906">
          <w:rPr>
            <w:rStyle w:val="Hyperlink"/>
            <w:rFonts w:asciiTheme="minorHAnsi" w:hAnsiTheme="minorHAnsi" w:cstheme="minorHAnsi"/>
          </w:rPr>
          <w:t>https://www.ed.ac.uk/regeneration-repair</w:t>
        </w:r>
      </w:hyperlink>
      <w:r w:rsidRPr="00CD3906">
        <w:rPr>
          <w:rFonts w:asciiTheme="minorHAnsi" w:hAnsiTheme="minorHAnsi" w:cstheme="minorHAnsi"/>
          <w:color w:val="000000"/>
        </w:rPr>
        <w:t xml:space="preserve">) on the BioQuarter campus. </w:t>
      </w:r>
    </w:p>
    <w:p w14:paraId="4B1B4C70" w14:textId="58C0A0AD" w:rsidR="00350F03" w:rsidRDefault="00350F03" w:rsidP="00350F03">
      <w:pPr>
        <w:rPr>
          <w:rFonts w:asciiTheme="minorHAnsi" w:hAnsiTheme="minorHAnsi" w:cstheme="minorHAnsi"/>
        </w:rPr>
      </w:pPr>
    </w:p>
    <w:p w14:paraId="70E0F1B3" w14:textId="2111A27B" w:rsidR="00DC7992" w:rsidRPr="00DC7992" w:rsidRDefault="00DC7992" w:rsidP="00350F03">
      <w:pPr>
        <w:rPr>
          <w:rFonts w:asciiTheme="minorHAnsi" w:hAnsiTheme="minorHAnsi" w:cstheme="minorHAnsi"/>
          <w:color w:val="000000"/>
        </w:rPr>
      </w:pPr>
      <w:bookmarkStart w:id="0" w:name="_Hlk185329546"/>
      <w:r w:rsidRPr="00DC7992">
        <w:rPr>
          <w:rFonts w:asciiTheme="minorHAnsi" w:hAnsiTheme="minorHAnsi" w:cstheme="minorHAnsi"/>
          <w:color w:val="000000"/>
        </w:rPr>
        <w:t>An Honorary NHS contract will be sought for the successful post-holder. You therefore must be eligible to hold an honorary contract with NHS Lothian and must also be registered with the General Medical Council and hold or obtain Protection of Vulnerable Groups (PVG) scheme membership</w:t>
      </w:r>
      <w:r>
        <w:rPr>
          <w:rFonts w:asciiTheme="minorHAnsi" w:hAnsiTheme="minorHAnsi" w:cstheme="minorHAnsi"/>
          <w:color w:val="000000"/>
        </w:rPr>
        <w:t xml:space="preserve">. </w:t>
      </w:r>
      <w:r w:rsidRPr="00DC7992">
        <w:rPr>
          <w:rFonts w:asciiTheme="minorHAnsi" w:hAnsiTheme="minorHAnsi" w:cstheme="minorHAnsi"/>
          <w:color w:val="000000"/>
        </w:rPr>
        <w:t xml:space="preserve"> </w:t>
      </w:r>
      <w:r>
        <w:rPr>
          <w:rFonts w:asciiTheme="minorHAnsi" w:hAnsiTheme="minorHAnsi" w:cstheme="minorHAnsi"/>
          <w:color w:val="000000"/>
        </w:rPr>
        <w:t>I</w:t>
      </w:r>
      <w:r w:rsidRPr="00DC7992">
        <w:rPr>
          <w:rFonts w:asciiTheme="minorHAnsi" w:hAnsiTheme="minorHAnsi" w:cstheme="minorHAnsi"/>
          <w:color w:val="000000"/>
        </w:rPr>
        <w:t>t should be noted that the offer of appointment will also be subject to Occupational Health clearance prior to commencement of duty.</w:t>
      </w:r>
    </w:p>
    <w:bookmarkEnd w:id="0"/>
    <w:p w14:paraId="55C104FD" w14:textId="77777777" w:rsidR="00CD303B" w:rsidRPr="008161C8" w:rsidRDefault="00CD303B" w:rsidP="356BC62B">
      <w:pPr>
        <w:rPr>
          <w:rFonts w:ascii="Arial" w:eastAsia="Arial" w:hAnsi="Arial" w:cs="Arial"/>
          <w:b/>
        </w:rPr>
      </w:pPr>
    </w:p>
    <w:p w14:paraId="68E947EE" w14:textId="77777777" w:rsidR="00CD303B" w:rsidRPr="008161C8" w:rsidRDefault="00CD303B"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Additional Information</w:t>
      </w:r>
    </w:p>
    <w:p w14:paraId="4F92728B" w14:textId="77777777" w:rsidR="003356B2" w:rsidRPr="008161C8" w:rsidRDefault="003356B2" w:rsidP="356BC62B">
      <w:pPr>
        <w:rPr>
          <w:rFonts w:ascii="Arial" w:eastAsia="Arial" w:hAnsi="Arial" w:cs="Arial"/>
        </w:rPr>
      </w:pPr>
    </w:p>
    <w:p w14:paraId="7DC42B6E" w14:textId="2EC7890C" w:rsidR="00F93D66" w:rsidRDefault="00F93D66" w:rsidP="00F93D66">
      <w:pPr>
        <w:jc w:val="both"/>
        <w:rPr>
          <w:rFonts w:asciiTheme="minorHAnsi" w:hAnsiTheme="minorHAnsi" w:cstheme="minorHAnsi"/>
          <w:bCs w:val="0"/>
        </w:rPr>
      </w:pPr>
      <w:r w:rsidRPr="004F49BE">
        <w:rPr>
          <w:rFonts w:asciiTheme="minorHAnsi" w:hAnsiTheme="minorHAnsi" w:cstheme="minorHAnsi"/>
        </w:rPr>
        <w:t xml:space="preserve">This </w:t>
      </w:r>
      <w:r w:rsidR="00A85EB9" w:rsidRPr="004F49BE">
        <w:rPr>
          <w:rFonts w:asciiTheme="minorHAnsi" w:hAnsiTheme="minorHAnsi" w:cstheme="minorHAnsi"/>
          <w:bCs w:val="0"/>
        </w:rPr>
        <w:t>3</w:t>
      </w:r>
      <w:r w:rsidR="00765CD8" w:rsidRPr="004F49BE">
        <w:rPr>
          <w:rFonts w:asciiTheme="minorHAnsi" w:hAnsiTheme="minorHAnsi" w:cstheme="minorHAnsi"/>
          <w:bCs w:val="0"/>
        </w:rPr>
        <w:t>-</w:t>
      </w:r>
      <w:r w:rsidR="00A85EB9" w:rsidRPr="004F49BE">
        <w:rPr>
          <w:rFonts w:asciiTheme="minorHAnsi" w:hAnsiTheme="minorHAnsi" w:cstheme="minorHAnsi"/>
          <w:bCs w:val="0"/>
        </w:rPr>
        <w:t>year post</w:t>
      </w:r>
      <w:r w:rsidRPr="004F49BE">
        <w:rPr>
          <w:rFonts w:asciiTheme="minorHAnsi" w:hAnsiTheme="minorHAnsi" w:cstheme="minorHAnsi"/>
        </w:rPr>
        <w:t xml:space="preserve"> </w:t>
      </w:r>
      <w:r w:rsidR="001C6314" w:rsidRPr="004F49BE">
        <w:rPr>
          <w:rFonts w:asciiTheme="minorHAnsi" w:hAnsiTheme="minorHAnsi" w:cstheme="minorHAnsi"/>
        </w:rPr>
        <w:t>within the</w:t>
      </w:r>
      <w:r w:rsidR="00A85EB9" w:rsidRPr="004F49BE">
        <w:rPr>
          <w:rFonts w:asciiTheme="minorHAnsi" w:hAnsiTheme="minorHAnsi" w:cstheme="minorHAnsi"/>
        </w:rPr>
        <w:t xml:space="preserve"> Bailey Gifford Pandemic Science Hub</w:t>
      </w:r>
      <w:r w:rsidR="0092200F" w:rsidRPr="004F49BE">
        <w:rPr>
          <w:rFonts w:asciiTheme="minorHAnsi" w:hAnsiTheme="minorHAnsi" w:cstheme="minorHAnsi"/>
        </w:rPr>
        <w:t xml:space="preserve">. It would be possible for the </w:t>
      </w:r>
      <w:r w:rsidR="0001674C" w:rsidRPr="004F49BE">
        <w:rPr>
          <w:rFonts w:asciiTheme="minorHAnsi" w:hAnsiTheme="minorHAnsi" w:cstheme="minorHAnsi"/>
        </w:rPr>
        <w:t xml:space="preserve">post holder to second from the NHS to undertake this role. It </w:t>
      </w:r>
      <w:r w:rsidR="00A85EB9" w:rsidRPr="004F49BE">
        <w:rPr>
          <w:rFonts w:asciiTheme="minorHAnsi" w:hAnsiTheme="minorHAnsi" w:cstheme="minorHAnsi"/>
        </w:rPr>
        <w:t>is anticipated that the candidate register for a</w:t>
      </w:r>
      <w:r w:rsidR="001C6314" w:rsidRPr="004F49BE">
        <w:rPr>
          <w:rFonts w:asciiTheme="minorHAnsi" w:hAnsiTheme="minorHAnsi" w:cstheme="minorHAnsi"/>
        </w:rPr>
        <w:t xml:space="preserve"> </w:t>
      </w:r>
      <w:r w:rsidR="00A85EB9" w:rsidRPr="004F49BE">
        <w:rPr>
          <w:rFonts w:asciiTheme="minorHAnsi" w:hAnsiTheme="minorHAnsi" w:cstheme="minorHAnsi"/>
        </w:rPr>
        <w:t>PhD and appropriate supervisors would be found.</w:t>
      </w:r>
      <w:r w:rsidR="00A85EB9">
        <w:rPr>
          <w:rFonts w:asciiTheme="minorHAnsi" w:hAnsiTheme="minorHAnsi" w:cstheme="minorHAnsi"/>
        </w:rPr>
        <w:t xml:space="preserve"> </w:t>
      </w:r>
      <w:r w:rsidR="0001674C">
        <w:rPr>
          <w:rFonts w:asciiTheme="minorHAnsi" w:hAnsiTheme="minorHAnsi" w:cstheme="minorHAnsi"/>
        </w:rPr>
        <w:t xml:space="preserve"> </w:t>
      </w:r>
    </w:p>
    <w:p w14:paraId="69C328CC" w14:textId="77777777" w:rsidR="00F93D66" w:rsidRDefault="00F93D66" w:rsidP="00F93D66">
      <w:pPr>
        <w:jc w:val="both"/>
        <w:rPr>
          <w:rFonts w:asciiTheme="minorHAnsi" w:hAnsiTheme="minorHAnsi" w:cstheme="minorHAnsi"/>
        </w:rPr>
      </w:pPr>
    </w:p>
    <w:p w14:paraId="7F011477" w14:textId="2D054D77" w:rsidR="00F93D66" w:rsidRDefault="00F93D66" w:rsidP="00F93D66">
      <w:pPr>
        <w:jc w:val="both"/>
        <w:rPr>
          <w:rFonts w:asciiTheme="minorHAnsi" w:hAnsiTheme="minorHAnsi" w:cstheme="minorHAnsi"/>
        </w:rPr>
      </w:pPr>
      <w:r>
        <w:rPr>
          <w:rFonts w:asciiTheme="minorHAnsi" w:hAnsiTheme="minorHAnsi" w:cstheme="minorHAnsi"/>
        </w:rPr>
        <w:t>For further information, please contact:</w:t>
      </w:r>
    </w:p>
    <w:p w14:paraId="677B0AD2" w14:textId="77777777" w:rsidR="00F93D66" w:rsidRDefault="00F93D66" w:rsidP="00F93D66">
      <w:pPr>
        <w:jc w:val="both"/>
        <w:rPr>
          <w:rFonts w:asciiTheme="minorHAnsi" w:hAnsiTheme="minorHAnsi" w:cstheme="minorHAnsi"/>
        </w:rPr>
      </w:pPr>
    </w:p>
    <w:p w14:paraId="63F16E1B" w14:textId="3D4F8E91" w:rsidR="00F93D66" w:rsidRPr="00F93D66" w:rsidRDefault="00F93D66" w:rsidP="0092200F">
      <w:pPr>
        <w:pStyle w:val="Heading3"/>
        <w:shd w:val="clear" w:color="auto" w:fill="FFFFFF"/>
        <w:spacing w:before="0" w:after="150"/>
        <w:rPr>
          <w:rStyle w:val="Strong"/>
          <w:rFonts w:asciiTheme="minorHAnsi" w:hAnsiTheme="minorHAnsi" w:cstheme="minorHAnsi"/>
          <w:b w:val="0"/>
          <w:color w:val="000000"/>
          <w:bdr w:val="none" w:sz="0" w:space="0" w:color="auto" w:frame="1"/>
          <w:shd w:val="clear" w:color="auto" w:fill="FFFFFF"/>
        </w:rPr>
      </w:pPr>
      <w:r>
        <w:rPr>
          <w:rStyle w:val="Strong"/>
          <w:rFonts w:asciiTheme="minorHAnsi" w:hAnsiTheme="minorHAnsi" w:cstheme="minorHAnsi"/>
          <w:color w:val="auto"/>
          <w:bdr w:val="none" w:sz="0" w:space="0" w:color="auto" w:frame="1"/>
          <w:shd w:val="clear" w:color="auto" w:fill="FFFFFF"/>
        </w:rPr>
        <w:t>Dr Thomas Craven</w:t>
      </w:r>
      <w:r>
        <w:rPr>
          <w:rStyle w:val="Strong"/>
          <w:rFonts w:asciiTheme="minorHAnsi" w:hAnsiTheme="minorHAnsi" w:cstheme="minorHAnsi"/>
          <w:color w:val="000000"/>
          <w:bdr w:val="none" w:sz="0" w:space="0" w:color="auto" w:frame="1"/>
          <w:shd w:val="clear" w:color="auto" w:fill="FFFFFF"/>
        </w:rPr>
        <w:t xml:space="preserve"> (</w:t>
      </w:r>
      <w:hyperlink r:id="rId13" w:history="1">
        <w:r>
          <w:rPr>
            <w:rStyle w:val="Hyperlink"/>
            <w:rFonts w:asciiTheme="minorHAnsi" w:hAnsiTheme="minorHAnsi" w:cstheme="minorHAnsi"/>
          </w:rPr>
          <w:t>Thomas.Craven@ed.ac.uk</w:t>
        </w:r>
      </w:hyperlink>
      <w:r>
        <w:rPr>
          <w:rFonts w:asciiTheme="minorHAnsi" w:hAnsiTheme="minorHAnsi" w:cstheme="minorHAnsi"/>
        </w:rPr>
        <w:t>)</w:t>
      </w:r>
      <w:r>
        <w:rPr>
          <w:rStyle w:val="Strong"/>
          <w:rFonts w:asciiTheme="minorHAnsi" w:hAnsiTheme="minorHAnsi" w:cstheme="minorHAnsi"/>
          <w:color w:val="000000"/>
          <w:bdr w:val="none" w:sz="0" w:space="0" w:color="auto" w:frame="1"/>
          <w:shd w:val="clear" w:color="auto" w:fill="FFFFFF"/>
        </w:rPr>
        <w:t xml:space="preserve">, </w:t>
      </w:r>
      <w:r>
        <w:rPr>
          <w:rFonts w:asciiTheme="minorHAnsi" w:hAnsiTheme="minorHAnsi" w:cstheme="minorHAnsi"/>
          <w:bCs/>
          <w:color w:val="auto"/>
        </w:rPr>
        <w:t xml:space="preserve">Consultant in Critical Care Medicine and </w:t>
      </w:r>
      <w:r>
        <w:rPr>
          <w:rFonts w:asciiTheme="minorHAnsi" w:hAnsiTheme="minorHAnsi" w:cstheme="minorHAnsi"/>
          <w:color w:val="auto"/>
          <w:shd w:val="clear" w:color="auto" w:fill="FFFFFF"/>
        </w:rPr>
        <w:t>Honorary Senior Clinical Lecturer</w:t>
      </w:r>
      <w:r w:rsidR="0092200F">
        <w:rPr>
          <w:rFonts w:asciiTheme="minorHAnsi" w:hAnsiTheme="minorHAnsi" w:cstheme="minorHAnsi"/>
          <w:bCs/>
          <w:color w:val="auto"/>
        </w:rPr>
        <w:t>.</w:t>
      </w:r>
    </w:p>
    <w:p w14:paraId="2815C8D2" w14:textId="77777777" w:rsidR="00E41FE7" w:rsidRPr="000C00DE" w:rsidRDefault="00E41FE7" w:rsidP="000C00DE">
      <w:pPr>
        <w:rPr>
          <w:rFonts w:asciiTheme="minorHAnsi" w:hAnsiTheme="minorHAnsi" w:cstheme="minorHAnsi"/>
          <w:sz w:val="22"/>
          <w:szCs w:val="22"/>
        </w:rPr>
      </w:pPr>
    </w:p>
    <w:sectPr w:rsidR="00E41FE7" w:rsidRPr="000C00DE" w:rsidSect="003C26C7">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2D4A5" w14:textId="77777777" w:rsidR="00510299" w:rsidRDefault="00510299" w:rsidP="00524E7A">
      <w:r>
        <w:separator/>
      </w:r>
    </w:p>
  </w:endnote>
  <w:endnote w:type="continuationSeparator" w:id="0">
    <w:p w14:paraId="7A73DF60" w14:textId="77777777" w:rsidR="00510299" w:rsidRDefault="00510299" w:rsidP="00524E7A">
      <w:r>
        <w:continuationSeparator/>
      </w:r>
    </w:p>
  </w:endnote>
  <w:endnote w:type="continuationNotice" w:id="1">
    <w:p w14:paraId="1696DBE9" w14:textId="77777777" w:rsidR="00510299" w:rsidRDefault="005102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altName w:val="Times New Roman"/>
    <w:panose1 w:val="00000000000000000000"/>
    <w:charset w:val="00"/>
    <w:family w:val="roman"/>
    <w:notTrueType/>
    <w:pitch w:val="default"/>
  </w:font>
  <w:font w:name="&quot;Arial&quot;,sans-serif">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6512583C" w:rsidR="00FD3FD4" w:rsidRDefault="00FD3FD4"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7D2287">
          <w:rPr>
            <w:rFonts w:asciiTheme="minorHAnsi" w:hAnsiTheme="minorHAnsi" w:cstheme="minorHAnsi"/>
            <w:noProof/>
            <w:sz w:val="20"/>
            <w:szCs w:val="20"/>
          </w:rPr>
          <w:t>2</w:t>
        </w:r>
        <w:r w:rsidRPr="003C26C7">
          <w:rPr>
            <w:rFonts w:asciiTheme="minorHAnsi" w:hAnsiTheme="minorHAnsi" w:cstheme="minorHAnsi"/>
            <w:noProof/>
            <w:sz w:val="20"/>
            <w:szCs w:val="20"/>
          </w:rPr>
          <w:fldChar w:fldCharType="end"/>
        </w:r>
        <w:r>
          <w:rPr>
            <w:rFonts w:asciiTheme="minorHAnsi" w:hAnsiTheme="minorHAnsi" w:cstheme="minorHAnsi"/>
            <w:noProof/>
            <w:sz w:val="20"/>
            <w:szCs w:val="20"/>
          </w:rPr>
          <w:t xml:space="preserve"> </w:t>
        </w:r>
      </w:p>
    </w:sdtContent>
  </w:sdt>
  <w:p w14:paraId="274117F3" w14:textId="4709418A" w:rsidR="00FD3FD4" w:rsidRDefault="002D724A">
    <w:pPr>
      <w:pStyle w:val="Footer"/>
    </w:pPr>
    <w:r>
      <w:rPr>
        <w:rFonts w:asciiTheme="minorHAnsi" w:hAnsiTheme="minorHAnsi" w:cstheme="minorHAnsi"/>
        <w:noProof/>
        <w:sz w:val="20"/>
        <w:szCs w:val="20"/>
      </w:rPr>
      <w:t>V2 20February2024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B59E1" w14:textId="77777777" w:rsidR="00510299" w:rsidRDefault="00510299" w:rsidP="00524E7A">
      <w:r>
        <w:separator/>
      </w:r>
    </w:p>
  </w:footnote>
  <w:footnote w:type="continuationSeparator" w:id="0">
    <w:p w14:paraId="4440A6FD" w14:textId="77777777" w:rsidR="00510299" w:rsidRDefault="00510299" w:rsidP="00524E7A">
      <w:r>
        <w:continuationSeparator/>
      </w:r>
    </w:p>
  </w:footnote>
  <w:footnote w:type="continuationNotice" w:id="1">
    <w:p w14:paraId="31C599F3" w14:textId="77777777" w:rsidR="00510299" w:rsidRDefault="005102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46FE2"/>
    <w:multiLevelType w:val="hybridMultilevel"/>
    <w:tmpl w:val="32A2B94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2" w15:restartNumberingAfterBreak="0">
    <w:nsid w:val="17BC31A9"/>
    <w:multiLevelType w:val="hybridMultilevel"/>
    <w:tmpl w:val="C846A8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B485A85"/>
    <w:multiLevelType w:val="hybridMultilevel"/>
    <w:tmpl w:val="BE068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CE0B1E"/>
    <w:multiLevelType w:val="hybridMultilevel"/>
    <w:tmpl w:val="7B2CB2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F8072F"/>
    <w:multiLevelType w:val="hybridMultilevel"/>
    <w:tmpl w:val="AD82C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D278C7"/>
    <w:multiLevelType w:val="hybridMultilevel"/>
    <w:tmpl w:val="7BE224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2"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BE0146"/>
    <w:multiLevelType w:val="hybridMultilevel"/>
    <w:tmpl w:val="229404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74A6D03"/>
    <w:multiLevelType w:val="hybridMultilevel"/>
    <w:tmpl w:val="F538FF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266258A"/>
    <w:multiLevelType w:val="hybridMultilevel"/>
    <w:tmpl w:val="CBAAB0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17"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B9035A"/>
    <w:multiLevelType w:val="hybridMultilevel"/>
    <w:tmpl w:val="7236E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C156FE"/>
    <w:multiLevelType w:val="hybridMultilevel"/>
    <w:tmpl w:val="124C6C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8D0F6B"/>
    <w:multiLevelType w:val="hybridMultilevel"/>
    <w:tmpl w:val="0A5A70A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1"/>
  </w:num>
  <w:num w:numId="2">
    <w:abstractNumId w:val="1"/>
  </w:num>
  <w:num w:numId="3">
    <w:abstractNumId w:val="16"/>
  </w:num>
  <w:num w:numId="4">
    <w:abstractNumId w:val="22"/>
  </w:num>
  <w:num w:numId="5">
    <w:abstractNumId w:val="21"/>
  </w:num>
  <w:num w:numId="6">
    <w:abstractNumId w:val="8"/>
  </w:num>
  <w:num w:numId="7">
    <w:abstractNumId w:val="6"/>
  </w:num>
  <w:num w:numId="8">
    <w:abstractNumId w:val="18"/>
  </w:num>
  <w:num w:numId="9">
    <w:abstractNumId w:val="7"/>
  </w:num>
  <w:num w:numId="10">
    <w:abstractNumId w:val="12"/>
  </w:num>
  <w:num w:numId="11">
    <w:abstractNumId w:val="23"/>
  </w:num>
  <w:num w:numId="12">
    <w:abstractNumId w:val="17"/>
  </w:num>
  <w:num w:numId="13">
    <w:abstractNumId w:val="4"/>
  </w:num>
  <w:num w:numId="14">
    <w:abstractNumId w:val="9"/>
  </w:num>
  <w:num w:numId="15">
    <w:abstractNumId w:val="19"/>
  </w:num>
  <w:num w:numId="16">
    <w:abstractNumId w:val="0"/>
  </w:num>
  <w:num w:numId="17">
    <w:abstractNumId w:val="13"/>
  </w:num>
  <w:num w:numId="18">
    <w:abstractNumId w:val="15"/>
  </w:num>
  <w:num w:numId="19">
    <w:abstractNumId w:val="10"/>
  </w:num>
  <w:num w:numId="20">
    <w:abstractNumId w:val="20"/>
  </w:num>
  <w:num w:numId="21">
    <w:abstractNumId w:val="2"/>
  </w:num>
  <w:num w:numId="22">
    <w:abstractNumId w:val="5"/>
  </w:num>
  <w:num w:numId="23">
    <w:abstractNumId w:val="14"/>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ocumentProtection w:edit="forms" w:formatting="1" w:enforcement="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1DCA"/>
    <w:rsid w:val="00012DE9"/>
    <w:rsid w:val="0001674C"/>
    <w:rsid w:val="0003175C"/>
    <w:rsid w:val="00034E9D"/>
    <w:rsid w:val="00035972"/>
    <w:rsid w:val="00046BD9"/>
    <w:rsid w:val="00052A0F"/>
    <w:rsid w:val="000630B6"/>
    <w:rsid w:val="000638EF"/>
    <w:rsid w:val="00071212"/>
    <w:rsid w:val="0007590C"/>
    <w:rsid w:val="00077FE5"/>
    <w:rsid w:val="000808CD"/>
    <w:rsid w:val="000844C1"/>
    <w:rsid w:val="000C00DE"/>
    <w:rsid w:val="000C2525"/>
    <w:rsid w:val="000C5EBF"/>
    <w:rsid w:val="000D7E4C"/>
    <w:rsid w:val="000E5B69"/>
    <w:rsid w:val="000E6034"/>
    <w:rsid w:val="000F660E"/>
    <w:rsid w:val="0014248C"/>
    <w:rsid w:val="00175844"/>
    <w:rsid w:val="001945F8"/>
    <w:rsid w:val="00195A68"/>
    <w:rsid w:val="001A09F3"/>
    <w:rsid w:val="001A5636"/>
    <w:rsid w:val="001B63AA"/>
    <w:rsid w:val="001C6314"/>
    <w:rsid w:val="001D27DE"/>
    <w:rsid w:val="001E2AE5"/>
    <w:rsid w:val="001E52B7"/>
    <w:rsid w:val="001E69E6"/>
    <w:rsid w:val="001E7E4F"/>
    <w:rsid w:val="001F109E"/>
    <w:rsid w:val="001F4CD7"/>
    <w:rsid w:val="00201565"/>
    <w:rsid w:val="002079E8"/>
    <w:rsid w:val="00210367"/>
    <w:rsid w:val="002111E6"/>
    <w:rsid w:val="00223F00"/>
    <w:rsid w:val="00237E0E"/>
    <w:rsid w:val="00253C92"/>
    <w:rsid w:val="0025471D"/>
    <w:rsid w:val="00262196"/>
    <w:rsid w:val="0026656D"/>
    <w:rsid w:val="00280306"/>
    <w:rsid w:val="002A38A6"/>
    <w:rsid w:val="002A7FD9"/>
    <w:rsid w:val="002C23E6"/>
    <w:rsid w:val="002D724A"/>
    <w:rsid w:val="002E27B1"/>
    <w:rsid w:val="002E575F"/>
    <w:rsid w:val="002F17E9"/>
    <w:rsid w:val="002F3DCF"/>
    <w:rsid w:val="002F436E"/>
    <w:rsid w:val="002F5849"/>
    <w:rsid w:val="00317D89"/>
    <w:rsid w:val="0032342A"/>
    <w:rsid w:val="003356B2"/>
    <w:rsid w:val="0033627D"/>
    <w:rsid w:val="00336A4C"/>
    <w:rsid w:val="0034256B"/>
    <w:rsid w:val="0034445C"/>
    <w:rsid w:val="00346B35"/>
    <w:rsid w:val="00350F03"/>
    <w:rsid w:val="00361CCD"/>
    <w:rsid w:val="003951A3"/>
    <w:rsid w:val="003C0D19"/>
    <w:rsid w:val="003C26C7"/>
    <w:rsid w:val="003C595E"/>
    <w:rsid w:val="0040205E"/>
    <w:rsid w:val="004037F1"/>
    <w:rsid w:val="00412FDB"/>
    <w:rsid w:val="00416E2B"/>
    <w:rsid w:val="00430778"/>
    <w:rsid w:val="00432F0E"/>
    <w:rsid w:val="004438B0"/>
    <w:rsid w:val="00487ABE"/>
    <w:rsid w:val="004A3ADF"/>
    <w:rsid w:val="004A6407"/>
    <w:rsid w:val="004B5274"/>
    <w:rsid w:val="004B5FA3"/>
    <w:rsid w:val="004B66A5"/>
    <w:rsid w:val="004E5681"/>
    <w:rsid w:val="004F49BE"/>
    <w:rsid w:val="005013EF"/>
    <w:rsid w:val="00504AB3"/>
    <w:rsid w:val="00507BE3"/>
    <w:rsid w:val="00510299"/>
    <w:rsid w:val="00514C27"/>
    <w:rsid w:val="00524E7A"/>
    <w:rsid w:val="00533528"/>
    <w:rsid w:val="00546CC5"/>
    <w:rsid w:val="00556FC0"/>
    <w:rsid w:val="00571EDC"/>
    <w:rsid w:val="00572DA6"/>
    <w:rsid w:val="005919E3"/>
    <w:rsid w:val="005A2CAD"/>
    <w:rsid w:val="005C5A98"/>
    <w:rsid w:val="005F2BB8"/>
    <w:rsid w:val="00607845"/>
    <w:rsid w:val="00620600"/>
    <w:rsid w:val="00661C5D"/>
    <w:rsid w:val="00663172"/>
    <w:rsid w:val="006638E1"/>
    <w:rsid w:val="00666271"/>
    <w:rsid w:val="00672675"/>
    <w:rsid w:val="00676D9A"/>
    <w:rsid w:val="0068103F"/>
    <w:rsid w:val="00681CE3"/>
    <w:rsid w:val="006B5F7D"/>
    <w:rsid w:val="006C1D42"/>
    <w:rsid w:val="006C6082"/>
    <w:rsid w:val="006F26B4"/>
    <w:rsid w:val="00716804"/>
    <w:rsid w:val="00722DCD"/>
    <w:rsid w:val="00731BB9"/>
    <w:rsid w:val="007330E4"/>
    <w:rsid w:val="00733AEC"/>
    <w:rsid w:val="00754986"/>
    <w:rsid w:val="00754D39"/>
    <w:rsid w:val="00763E63"/>
    <w:rsid w:val="00764212"/>
    <w:rsid w:val="00764846"/>
    <w:rsid w:val="00765CD8"/>
    <w:rsid w:val="00773C0C"/>
    <w:rsid w:val="007B7E07"/>
    <w:rsid w:val="007C02BD"/>
    <w:rsid w:val="007D2287"/>
    <w:rsid w:val="007D62FC"/>
    <w:rsid w:val="007E6481"/>
    <w:rsid w:val="008161C8"/>
    <w:rsid w:val="0083666E"/>
    <w:rsid w:val="0085048B"/>
    <w:rsid w:val="00852083"/>
    <w:rsid w:val="00861865"/>
    <w:rsid w:val="00880A93"/>
    <w:rsid w:val="008817D1"/>
    <w:rsid w:val="0088282F"/>
    <w:rsid w:val="00883AAC"/>
    <w:rsid w:val="00883C31"/>
    <w:rsid w:val="00883FF5"/>
    <w:rsid w:val="008A6CE7"/>
    <w:rsid w:val="008C7F5A"/>
    <w:rsid w:val="008D33FA"/>
    <w:rsid w:val="008E1E9B"/>
    <w:rsid w:val="008E624E"/>
    <w:rsid w:val="0092200F"/>
    <w:rsid w:val="00926846"/>
    <w:rsid w:val="009621C0"/>
    <w:rsid w:val="009728FF"/>
    <w:rsid w:val="0097406B"/>
    <w:rsid w:val="00975226"/>
    <w:rsid w:val="009C427A"/>
    <w:rsid w:val="009C4DB9"/>
    <w:rsid w:val="009C7A2F"/>
    <w:rsid w:val="009D0ABE"/>
    <w:rsid w:val="00A072AB"/>
    <w:rsid w:val="00A10022"/>
    <w:rsid w:val="00A10234"/>
    <w:rsid w:val="00A421F2"/>
    <w:rsid w:val="00A73479"/>
    <w:rsid w:val="00A85EB9"/>
    <w:rsid w:val="00A95C79"/>
    <w:rsid w:val="00AA28B5"/>
    <w:rsid w:val="00AD172A"/>
    <w:rsid w:val="00AD3AC6"/>
    <w:rsid w:val="00AE3179"/>
    <w:rsid w:val="00AE5ECF"/>
    <w:rsid w:val="00B049B3"/>
    <w:rsid w:val="00B33429"/>
    <w:rsid w:val="00B451CD"/>
    <w:rsid w:val="00B45C60"/>
    <w:rsid w:val="00B5796C"/>
    <w:rsid w:val="00B64A96"/>
    <w:rsid w:val="00B67066"/>
    <w:rsid w:val="00BB2539"/>
    <w:rsid w:val="00BB3D06"/>
    <w:rsid w:val="00BB6C65"/>
    <w:rsid w:val="00BC0B6E"/>
    <w:rsid w:val="00BE6673"/>
    <w:rsid w:val="00BF164F"/>
    <w:rsid w:val="00BF52C3"/>
    <w:rsid w:val="00C242B5"/>
    <w:rsid w:val="00C24C7A"/>
    <w:rsid w:val="00C41042"/>
    <w:rsid w:val="00C7525A"/>
    <w:rsid w:val="00C772AB"/>
    <w:rsid w:val="00C80DA7"/>
    <w:rsid w:val="00C9133C"/>
    <w:rsid w:val="00CD2CA9"/>
    <w:rsid w:val="00CD303B"/>
    <w:rsid w:val="00CD6074"/>
    <w:rsid w:val="00CD7474"/>
    <w:rsid w:val="00CF4AC3"/>
    <w:rsid w:val="00D12034"/>
    <w:rsid w:val="00D126CA"/>
    <w:rsid w:val="00D1407D"/>
    <w:rsid w:val="00D337FB"/>
    <w:rsid w:val="00D70F03"/>
    <w:rsid w:val="00D7223A"/>
    <w:rsid w:val="00D73D76"/>
    <w:rsid w:val="00D77A10"/>
    <w:rsid w:val="00D8380E"/>
    <w:rsid w:val="00D90745"/>
    <w:rsid w:val="00DC7992"/>
    <w:rsid w:val="00DD36E1"/>
    <w:rsid w:val="00DD5C30"/>
    <w:rsid w:val="00DD680A"/>
    <w:rsid w:val="00DE574A"/>
    <w:rsid w:val="00DF451B"/>
    <w:rsid w:val="00E00B2A"/>
    <w:rsid w:val="00E13DF2"/>
    <w:rsid w:val="00E354D5"/>
    <w:rsid w:val="00E41FE7"/>
    <w:rsid w:val="00E56C04"/>
    <w:rsid w:val="00E674CD"/>
    <w:rsid w:val="00E813AA"/>
    <w:rsid w:val="00E84DC1"/>
    <w:rsid w:val="00EB7F30"/>
    <w:rsid w:val="00EC255B"/>
    <w:rsid w:val="00EC6F18"/>
    <w:rsid w:val="00ED2D9B"/>
    <w:rsid w:val="00ED62EE"/>
    <w:rsid w:val="00ED7905"/>
    <w:rsid w:val="00EF05F4"/>
    <w:rsid w:val="00EF0FE9"/>
    <w:rsid w:val="00EF2FA5"/>
    <w:rsid w:val="00EF5BC6"/>
    <w:rsid w:val="00EF6DFB"/>
    <w:rsid w:val="00F00146"/>
    <w:rsid w:val="00F10EA7"/>
    <w:rsid w:val="00F1706B"/>
    <w:rsid w:val="00F53D46"/>
    <w:rsid w:val="00F70B35"/>
    <w:rsid w:val="00F82F1F"/>
    <w:rsid w:val="00F93D66"/>
    <w:rsid w:val="00FB14B9"/>
    <w:rsid w:val="00FB54F9"/>
    <w:rsid w:val="00FC1923"/>
    <w:rsid w:val="00FC6DCA"/>
    <w:rsid w:val="00FD3FD4"/>
    <w:rsid w:val="00FE48B3"/>
    <w:rsid w:val="00FF374D"/>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3ACC78"/>
  <w15:chartTrackingRefBased/>
  <w15:docId w15:val="{E4E05B56-F667-4E1B-BB19-561BF33D8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paragraph" w:styleId="Heading3">
    <w:name w:val="heading 3"/>
    <w:basedOn w:val="Normal"/>
    <w:next w:val="Normal"/>
    <w:link w:val="Heading3Char"/>
    <w:uiPriority w:val="9"/>
    <w:unhideWhenUsed/>
    <w:qFormat/>
    <w:rsid w:val="00F93D66"/>
    <w:pPr>
      <w:keepNext/>
      <w:keepLines/>
      <w:spacing w:before="40"/>
      <w:outlineLvl w:val="2"/>
    </w:pPr>
    <w:rPr>
      <w:rFonts w:asciiTheme="majorHAnsi" w:eastAsiaTheme="majorEastAsia" w:hAnsiTheme="majorHAnsi" w:cstheme="majorBidi"/>
      <w:bCs w:val="0"/>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unhideWhenUsed/>
    <w:rsid w:val="00861865"/>
    <w:rPr>
      <w:sz w:val="20"/>
      <w:szCs w:val="20"/>
    </w:rPr>
  </w:style>
  <w:style w:type="character" w:customStyle="1" w:styleId="CommentTextChar">
    <w:name w:val="Comment Text Char"/>
    <w:basedOn w:val="DefaultParagraphFont"/>
    <w:link w:val="CommentText"/>
    <w:uiPriority w:val="99"/>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paragraph" w:styleId="Revision">
    <w:name w:val="Revision"/>
    <w:hidden/>
    <w:uiPriority w:val="99"/>
    <w:semiHidden/>
    <w:rsid w:val="00011DCA"/>
    <w:pPr>
      <w:spacing w:after="0" w:line="240" w:lineRule="auto"/>
    </w:pPr>
    <w:rPr>
      <w:rFonts w:ascii="Times New Roman" w:eastAsia="Times New Roman" w:hAnsi="Times New Roman" w:cs="Times New Roman"/>
      <w:bCs/>
      <w:sz w:val="24"/>
      <w:szCs w:val="24"/>
    </w:rPr>
  </w:style>
  <w:style w:type="character" w:customStyle="1" w:styleId="Heading3Char">
    <w:name w:val="Heading 3 Char"/>
    <w:basedOn w:val="DefaultParagraphFont"/>
    <w:link w:val="Heading3"/>
    <w:uiPriority w:val="9"/>
    <w:rsid w:val="00F93D66"/>
    <w:rPr>
      <w:rFonts w:asciiTheme="majorHAnsi" w:eastAsiaTheme="majorEastAsia" w:hAnsiTheme="majorHAnsi" w:cstheme="majorBidi"/>
      <w:color w:val="1F4D78" w:themeColor="accent1" w:themeShade="7F"/>
      <w:sz w:val="24"/>
      <w:szCs w:val="24"/>
    </w:rPr>
  </w:style>
  <w:style w:type="paragraph" w:customStyle="1" w:styleId="gmailmsg">
    <w:name w:val="gmail_msg"/>
    <w:basedOn w:val="Normal"/>
    <w:rsid w:val="00F93D66"/>
    <w:pPr>
      <w:spacing w:before="100" w:beforeAutospacing="1" w:after="100" w:afterAutospacing="1"/>
    </w:pPr>
    <w:rPr>
      <w:bCs w:val="0"/>
      <w:lang w:eastAsia="en-GB"/>
    </w:rPr>
  </w:style>
  <w:style w:type="character" w:styleId="Strong">
    <w:name w:val="Strong"/>
    <w:basedOn w:val="DefaultParagraphFont"/>
    <w:uiPriority w:val="22"/>
    <w:qFormat/>
    <w:rsid w:val="00F93D66"/>
    <w:rPr>
      <w:b/>
      <w:bCs/>
    </w:rPr>
  </w:style>
  <w:style w:type="paragraph" w:styleId="Title">
    <w:name w:val="Title"/>
    <w:basedOn w:val="Normal"/>
    <w:link w:val="TitleChar"/>
    <w:qFormat/>
    <w:rsid w:val="00F93D66"/>
    <w:pPr>
      <w:jc w:val="center"/>
    </w:pPr>
    <w:rPr>
      <w:rFonts w:ascii="Arial" w:hAnsi="Arial" w:cs="Arial"/>
      <w:b/>
      <w:bCs w:val="0"/>
      <w:sz w:val="22"/>
    </w:rPr>
  </w:style>
  <w:style w:type="character" w:customStyle="1" w:styleId="TitleChar">
    <w:name w:val="Title Char"/>
    <w:basedOn w:val="DefaultParagraphFont"/>
    <w:link w:val="Title"/>
    <w:rsid w:val="00F93D66"/>
    <w:rPr>
      <w:rFonts w:ascii="Arial" w:eastAsia="Times New Roman" w:hAnsi="Arial" w:cs="Arial"/>
      <w:b/>
      <w:szCs w:val="24"/>
    </w:rPr>
  </w:style>
  <w:style w:type="character" w:customStyle="1" w:styleId="apple-converted-space">
    <w:name w:val="apple-converted-space"/>
    <w:basedOn w:val="DefaultParagraphFont"/>
    <w:rsid w:val="00F93D66"/>
  </w:style>
  <w:style w:type="character" w:customStyle="1" w:styleId="normaltextrun">
    <w:name w:val="normaltextrun"/>
    <w:basedOn w:val="DefaultParagraphFont"/>
    <w:rsid w:val="00DC7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53150">
      <w:bodyDiv w:val="1"/>
      <w:marLeft w:val="0"/>
      <w:marRight w:val="0"/>
      <w:marTop w:val="0"/>
      <w:marBottom w:val="0"/>
      <w:divBdr>
        <w:top w:val="none" w:sz="0" w:space="0" w:color="auto"/>
        <w:left w:val="none" w:sz="0" w:space="0" w:color="auto"/>
        <w:bottom w:val="none" w:sz="0" w:space="0" w:color="auto"/>
        <w:right w:val="none" w:sz="0" w:space="0" w:color="auto"/>
      </w:divBdr>
    </w:div>
    <w:div w:id="151726768">
      <w:bodyDiv w:val="1"/>
      <w:marLeft w:val="0"/>
      <w:marRight w:val="0"/>
      <w:marTop w:val="0"/>
      <w:marBottom w:val="0"/>
      <w:divBdr>
        <w:top w:val="none" w:sz="0" w:space="0" w:color="auto"/>
        <w:left w:val="none" w:sz="0" w:space="0" w:color="auto"/>
        <w:bottom w:val="none" w:sz="0" w:space="0" w:color="auto"/>
        <w:right w:val="none" w:sz="0" w:space="0" w:color="auto"/>
      </w:divBdr>
    </w:div>
    <w:div w:id="302080990">
      <w:bodyDiv w:val="1"/>
      <w:marLeft w:val="0"/>
      <w:marRight w:val="0"/>
      <w:marTop w:val="0"/>
      <w:marBottom w:val="0"/>
      <w:divBdr>
        <w:top w:val="none" w:sz="0" w:space="0" w:color="auto"/>
        <w:left w:val="none" w:sz="0" w:space="0" w:color="auto"/>
        <w:bottom w:val="none" w:sz="0" w:space="0" w:color="auto"/>
        <w:right w:val="none" w:sz="0" w:space="0" w:color="auto"/>
      </w:divBdr>
    </w:div>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804933016">
      <w:bodyDiv w:val="1"/>
      <w:marLeft w:val="0"/>
      <w:marRight w:val="0"/>
      <w:marTop w:val="0"/>
      <w:marBottom w:val="0"/>
      <w:divBdr>
        <w:top w:val="none" w:sz="0" w:space="0" w:color="auto"/>
        <w:left w:val="none" w:sz="0" w:space="0" w:color="auto"/>
        <w:bottom w:val="none" w:sz="0" w:space="0" w:color="auto"/>
        <w:right w:val="none" w:sz="0" w:space="0" w:color="auto"/>
      </w:divBdr>
    </w:div>
    <w:div w:id="812678434">
      <w:bodyDiv w:val="1"/>
      <w:marLeft w:val="0"/>
      <w:marRight w:val="0"/>
      <w:marTop w:val="0"/>
      <w:marBottom w:val="0"/>
      <w:divBdr>
        <w:top w:val="none" w:sz="0" w:space="0" w:color="auto"/>
        <w:left w:val="none" w:sz="0" w:space="0" w:color="auto"/>
        <w:bottom w:val="none" w:sz="0" w:space="0" w:color="auto"/>
        <w:right w:val="none" w:sz="0" w:space="0" w:color="auto"/>
      </w:divBdr>
    </w:div>
    <w:div w:id="959384392">
      <w:bodyDiv w:val="1"/>
      <w:marLeft w:val="0"/>
      <w:marRight w:val="0"/>
      <w:marTop w:val="0"/>
      <w:marBottom w:val="0"/>
      <w:divBdr>
        <w:top w:val="none" w:sz="0" w:space="0" w:color="auto"/>
        <w:left w:val="none" w:sz="0" w:space="0" w:color="auto"/>
        <w:bottom w:val="none" w:sz="0" w:space="0" w:color="auto"/>
        <w:right w:val="none" w:sz="0" w:space="0" w:color="auto"/>
      </w:divBdr>
    </w:div>
    <w:div w:id="1100638820">
      <w:bodyDiv w:val="1"/>
      <w:marLeft w:val="0"/>
      <w:marRight w:val="0"/>
      <w:marTop w:val="0"/>
      <w:marBottom w:val="0"/>
      <w:divBdr>
        <w:top w:val="none" w:sz="0" w:space="0" w:color="auto"/>
        <w:left w:val="none" w:sz="0" w:space="0" w:color="auto"/>
        <w:bottom w:val="none" w:sz="0" w:space="0" w:color="auto"/>
        <w:right w:val="none" w:sz="0" w:space="0" w:color="auto"/>
      </w:divBdr>
    </w:div>
    <w:div w:id="1124498915">
      <w:bodyDiv w:val="1"/>
      <w:marLeft w:val="0"/>
      <w:marRight w:val="0"/>
      <w:marTop w:val="0"/>
      <w:marBottom w:val="0"/>
      <w:divBdr>
        <w:top w:val="none" w:sz="0" w:space="0" w:color="auto"/>
        <w:left w:val="none" w:sz="0" w:space="0" w:color="auto"/>
        <w:bottom w:val="none" w:sz="0" w:space="0" w:color="auto"/>
        <w:right w:val="none" w:sz="0" w:space="0" w:color="auto"/>
      </w:divBdr>
    </w:div>
    <w:div w:id="1337882265">
      <w:bodyDiv w:val="1"/>
      <w:marLeft w:val="0"/>
      <w:marRight w:val="0"/>
      <w:marTop w:val="0"/>
      <w:marBottom w:val="0"/>
      <w:divBdr>
        <w:top w:val="none" w:sz="0" w:space="0" w:color="auto"/>
        <w:left w:val="none" w:sz="0" w:space="0" w:color="auto"/>
        <w:bottom w:val="none" w:sz="0" w:space="0" w:color="auto"/>
        <w:right w:val="none" w:sz="0" w:space="0" w:color="auto"/>
      </w:divBdr>
    </w:div>
    <w:div w:id="1382754414">
      <w:bodyDiv w:val="1"/>
      <w:marLeft w:val="0"/>
      <w:marRight w:val="0"/>
      <w:marTop w:val="0"/>
      <w:marBottom w:val="0"/>
      <w:divBdr>
        <w:top w:val="none" w:sz="0" w:space="0" w:color="auto"/>
        <w:left w:val="none" w:sz="0" w:space="0" w:color="auto"/>
        <w:bottom w:val="none" w:sz="0" w:space="0" w:color="auto"/>
        <w:right w:val="none" w:sz="0" w:space="0" w:color="auto"/>
      </w:divBdr>
    </w:div>
    <w:div w:id="1386837344">
      <w:bodyDiv w:val="1"/>
      <w:marLeft w:val="0"/>
      <w:marRight w:val="0"/>
      <w:marTop w:val="0"/>
      <w:marBottom w:val="0"/>
      <w:divBdr>
        <w:top w:val="none" w:sz="0" w:space="0" w:color="auto"/>
        <w:left w:val="none" w:sz="0" w:space="0" w:color="auto"/>
        <w:bottom w:val="none" w:sz="0" w:space="0" w:color="auto"/>
        <w:right w:val="none" w:sz="0" w:space="0" w:color="auto"/>
      </w:divBdr>
    </w:div>
    <w:div w:id="1682311878">
      <w:bodyDiv w:val="1"/>
      <w:marLeft w:val="0"/>
      <w:marRight w:val="0"/>
      <w:marTop w:val="0"/>
      <w:marBottom w:val="0"/>
      <w:divBdr>
        <w:top w:val="none" w:sz="0" w:space="0" w:color="auto"/>
        <w:left w:val="none" w:sz="0" w:space="0" w:color="auto"/>
        <w:bottom w:val="none" w:sz="0" w:space="0" w:color="auto"/>
        <w:right w:val="none" w:sz="0" w:space="0" w:color="auto"/>
      </w:divBdr>
    </w:div>
    <w:div w:id="1708987586">
      <w:bodyDiv w:val="1"/>
      <w:marLeft w:val="0"/>
      <w:marRight w:val="0"/>
      <w:marTop w:val="0"/>
      <w:marBottom w:val="0"/>
      <w:divBdr>
        <w:top w:val="none" w:sz="0" w:space="0" w:color="auto"/>
        <w:left w:val="none" w:sz="0" w:space="0" w:color="auto"/>
        <w:bottom w:val="none" w:sz="0" w:space="0" w:color="auto"/>
        <w:right w:val="none" w:sz="0" w:space="0" w:color="auto"/>
      </w:divBdr>
    </w:div>
    <w:div w:id="1765950831">
      <w:bodyDiv w:val="1"/>
      <w:marLeft w:val="0"/>
      <w:marRight w:val="0"/>
      <w:marTop w:val="0"/>
      <w:marBottom w:val="0"/>
      <w:divBdr>
        <w:top w:val="none" w:sz="0" w:space="0" w:color="auto"/>
        <w:left w:val="none" w:sz="0" w:space="0" w:color="auto"/>
        <w:bottom w:val="none" w:sz="0" w:space="0" w:color="auto"/>
        <w:right w:val="none" w:sz="0" w:space="0" w:color="auto"/>
      </w:divBdr>
    </w:div>
    <w:div w:id="1851021690">
      <w:bodyDiv w:val="1"/>
      <w:marLeft w:val="0"/>
      <w:marRight w:val="0"/>
      <w:marTop w:val="0"/>
      <w:marBottom w:val="0"/>
      <w:divBdr>
        <w:top w:val="none" w:sz="0" w:space="0" w:color="auto"/>
        <w:left w:val="none" w:sz="0" w:space="0" w:color="auto"/>
        <w:bottom w:val="none" w:sz="0" w:space="0" w:color="auto"/>
        <w:right w:val="none" w:sz="0" w:space="0" w:color="auto"/>
      </w:divBdr>
    </w:div>
    <w:div w:id="209585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homas.Craven@ed.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d.ac.uk/regeneration-repai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sh.ac.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Philomena Cullen</DisplayName>
        <AccountId>49730</AccountId>
        <AccountType/>
      </UserInfo>
    </UploadedBy>
    <PublishedLink xmlns="4b8a6f31-11dd-4097-bc3a-05c56df6c229">
      <Url>https://uoe.sharepoint.com/:w:/s/jobdescriptionlibrary/EVNOWHNX6vJHsYQUKKUkydwB-w7oGK_vPbMsYqH6z9gX7A</Url>
      <Description>https://uoe.sharepoint.com/:w:/s/jobdescriptionlibrary/EVNOWHNX6vJHsYQUKKUkydwB-w7oGK_vPbMsYqH6z9gX7A</Description>
    </PublishedLink>
    <Function xmlns="4b8a6f31-11dd-4097-bc3a-05c56df6c229">Junior Clinical Academic</Function>
    <Family xmlns="4b8a6f31-11dd-4097-bc3a-05c56df6c229">Clinical</Famil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3" ma:contentTypeDescription="Create a new document." ma:contentTypeScope="" ma:versionID="06f1251fbd380e2eba7b246b49d4c78e">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e29b346ca9869ba56dd31d45c859e15d"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C9DA8A-A46A-4296-B56A-AE55589AB32C}">
  <ds:schemaRefs>
    <ds:schemaRef ds:uri="http://schemas.microsoft.com/office/2006/metadata/properties"/>
    <ds:schemaRef ds:uri="http://schemas.microsoft.com/office/infopath/2007/PartnerControls"/>
    <ds:schemaRef ds:uri="f89a8c06-58f2-46a4-bfa4-64196b3d71f9"/>
  </ds:schemaRefs>
</ds:datastoreItem>
</file>

<file path=customXml/itemProps2.xml><?xml version="1.0" encoding="utf-8"?>
<ds:datastoreItem xmlns:ds="http://schemas.openxmlformats.org/officeDocument/2006/customXml" ds:itemID="{E5E859B9-F24C-4E32-84E4-65ACB0978060}"/>
</file>

<file path=customXml/itemProps3.xml><?xml version="1.0" encoding="utf-8"?>
<ds:datastoreItem xmlns:ds="http://schemas.openxmlformats.org/officeDocument/2006/customXml" ds:itemID="{DAE8A0E4-196A-4C63-A62F-118DACE4F366}">
  <ds:schemaRefs>
    <ds:schemaRef ds:uri="http://schemas.openxmlformats.org/officeDocument/2006/bibliography"/>
  </ds:schemaRefs>
</ds:datastoreItem>
</file>

<file path=customXml/itemProps4.xml><?xml version="1.0" encoding="utf-8"?>
<ds:datastoreItem xmlns:ds="http://schemas.openxmlformats.org/officeDocument/2006/customXml" ds:itemID="{998B3928-4F93-423E-9CAB-9C58FA17E5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Philomena Cullen</cp:lastModifiedBy>
  <cp:revision>3</cp:revision>
  <dcterms:created xsi:type="dcterms:W3CDTF">2024-12-17T11:05:00Z</dcterms:created>
  <dcterms:modified xsi:type="dcterms:W3CDTF">2024-12-17T12:08:00Z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y fmtid="{D5CDD505-2E9C-101B-9397-08002B2CF9AE}" pid="3" name="MediaServiceImageTags">
    <vt:lpwstr/>
  </property>
</Properties>
</file>