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104EA7" w14:textId="77777777" w:rsidR="000C7BB9" w:rsidRPr="00956965" w:rsidRDefault="000C7BB9" w:rsidP="000C7BB9">
      <w:pPr>
        <w:pStyle w:val="Heading1"/>
        <w:spacing w:before="100" w:beforeAutospacing="1"/>
        <w:rPr>
          <w:color w:val="auto"/>
        </w:rPr>
      </w:pPr>
      <w:r w:rsidRPr="00956965">
        <w:rPr>
          <w:color w:val="auto"/>
        </w:rPr>
        <w:t>Senior Veterinary Officer</w:t>
      </w:r>
    </w:p>
    <w:p w14:paraId="08A62DAB" w14:textId="77777777" w:rsidR="000C7BB9" w:rsidRPr="00956965" w:rsidRDefault="000C7BB9" w:rsidP="000C7BB9">
      <w:pPr>
        <w:spacing w:line="276" w:lineRule="auto"/>
        <w:rPr>
          <w:lang w:eastAsia="en-AU"/>
        </w:rPr>
      </w:pPr>
    </w:p>
    <w:p w14:paraId="6A32BA28" w14:textId="7D61B086" w:rsidR="000C7BB9" w:rsidRPr="00F135E6" w:rsidRDefault="000C7BB9" w:rsidP="000C7BB9">
      <w:pPr>
        <w:tabs>
          <w:tab w:val="left" w:pos="2410"/>
        </w:tabs>
        <w:spacing w:after="120" w:line="276" w:lineRule="auto"/>
        <w:ind w:left="2410" w:hanging="2410"/>
        <w:rPr>
          <w:lang w:eastAsia="en-AU"/>
        </w:rPr>
      </w:pPr>
      <w:r w:rsidRPr="00F135E6">
        <w:rPr>
          <w:b/>
          <w:lang w:eastAsia="en-AU"/>
        </w:rPr>
        <w:t>Job Reference</w:t>
      </w:r>
      <w:r w:rsidRPr="00F135E6">
        <w:rPr>
          <w:lang w:eastAsia="en-AU"/>
        </w:rPr>
        <w:tab/>
        <w:t>2024/</w:t>
      </w:r>
      <w:r w:rsidR="001C7B06">
        <w:rPr>
          <w:lang w:eastAsia="en-AU"/>
        </w:rPr>
        <w:t>3872</w:t>
      </w:r>
      <w:r w:rsidRPr="00F135E6">
        <w:rPr>
          <w:lang w:eastAsia="en-AU"/>
        </w:rPr>
        <w:tab/>
      </w:r>
    </w:p>
    <w:p w14:paraId="371C83D9" w14:textId="77777777" w:rsidR="000C7BB9" w:rsidRPr="00F135E6" w:rsidRDefault="000C7BB9" w:rsidP="000C7BB9">
      <w:pPr>
        <w:tabs>
          <w:tab w:val="left" w:pos="2410"/>
        </w:tabs>
        <w:spacing w:after="120" w:line="276" w:lineRule="auto"/>
        <w:ind w:left="2410" w:hanging="2410"/>
        <w:rPr>
          <w:lang w:eastAsia="en-AU"/>
        </w:rPr>
      </w:pPr>
      <w:r w:rsidRPr="00F135E6">
        <w:rPr>
          <w:b/>
          <w:lang w:eastAsia="en-AU"/>
        </w:rPr>
        <w:t>Classification</w:t>
      </w:r>
      <w:r w:rsidRPr="00F135E6">
        <w:rPr>
          <w:lang w:eastAsia="en-AU"/>
        </w:rPr>
        <w:tab/>
        <w:t xml:space="preserve">Executive Level 1 (Veterinarian VO3) EL 1.06 - EL 1.08 - $134,427 - </w:t>
      </w:r>
      <w:r w:rsidRPr="001C7B06">
        <w:rPr>
          <w:lang w:eastAsia="en-AU"/>
        </w:rPr>
        <w:t>$143,888 (</w:t>
      </w:r>
      <w:r w:rsidRPr="001C7B06">
        <w:rPr>
          <w:i/>
          <w:iCs/>
          <w:lang w:eastAsia="en-AU"/>
        </w:rPr>
        <w:t>plus relevant allowances</w:t>
      </w:r>
      <w:r w:rsidRPr="001C7B06">
        <w:rPr>
          <w:lang w:eastAsia="en-AU"/>
        </w:rPr>
        <w:t>)</w:t>
      </w:r>
    </w:p>
    <w:p w14:paraId="5BFAE436" w14:textId="77777777" w:rsidR="000C7BB9" w:rsidRPr="00F135E6" w:rsidRDefault="000C7BB9" w:rsidP="000C7BB9">
      <w:pPr>
        <w:tabs>
          <w:tab w:val="left" w:pos="2410"/>
        </w:tabs>
        <w:spacing w:after="120" w:line="276" w:lineRule="auto"/>
        <w:ind w:left="2410" w:hanging="2410"/>
        <w:rPr>
          <w:lang w:eastAsia="en-AU"/>
        </w:rPr>
      </w:pPr>
      <w:r w:rsidRPr="00F135E6">
        <w:rPr>
          <w:b/>
          <w:lang w:eastAsia="en-AU"/>
        </w:rPr>
        <w:t>Division</w:t>
      </w:r>
      <w:r w:rsidRPr="00F135E6">
        <w:rPr>
          <w:lang w:eastAsia="en-AU"/>
        </w:rPr>
        <w:tab/>
        <w:t>Exports &amp; Veterinary Services</w:t>
      </w:r>
    </w:p>
    <w:p w14:paraId="4311D74A" w14:textId="77777777" w:rsidR="000C7BB9" w:rsidRPr="00F135E6" w:rsidRDefault="000C7BB9" w:rsidP="000C7BB9">
      <w:pPr>
        <w:tabs>
          <w:tab w:val="left" w:pos="2410"/>
        </w:tabs>
        <w:spacing w:after="120" w:line="276" w:lineRule="auto"/>
        <w:ind w:left="2410" w:hanging="2410"/>
        <w:rPr>
          <w:lang w:eastAsia="en-AU"/>
        </w:rPr>
      </w:pPr>
      <w:r w:rsidRPr="00F135E6">
        <w:rPr>
          <w:b/>
          <w:lang w:eastAsia="en-AU"/>
        </w:rPr>
        <w:t>Branch</w:t>
      </w:r>
      <w:r w:rsidRPr="00F135E6">
        <w:rPr>
          <w:lang w:eastAsia="en-AU"/>
        </w:rPr>
        <w:tab/>
        <w:t>Veterinary &amp; Export Meat</w:t>
      </w:r>
    </w:p>
    <w:p w14:paraId="1E7D0C66" w14:textId="77777777" w:rsidR="000C7BB9" w:rsidRPr="00A0255C" w:rsidRDefault="000C7BB9" w:rsidP="000C7BB9">
      <w:pPr>
        <w:tabs>
          <w:tab w:val="left" w:pos="2410"/>
        </w:tabs>
        <w:spacing w:after="120" w:line="276" w:lineRule="auto"/>
        <w:ind w:left="2410" w:hanging="2410"/>
        <w:rPr>
          <w:lang w:eastAsia="en-AU"/>
        </w:rPr>
      </w:pPr>
      <w:r w:rsidRPr="00F135E6">
        <w:rPr>
          <w:b/>
          <w:lang w:eastAsia="en-AU"/>
        </w:rPr>
        <w:t>Section</w:t>
      </w:r>
      <w:r w:rsidRPr="00F135E6">
        <w:rPr>
          <w:lang w:eastAsia="en-AU"/>
        </w:rPr>
        <w:tab/>
      </w:r>
      <w:r w:rsidRPr="00C25380">
        <w:rPr>
          <w:lang w:eastAsia="en-AU"/>
        </w:rPr>
        <w:t>Live Animals</w:t>
      </w:r>
    </w:p>
    <w:p w14:paraId="3E5168B7" w14:textId="77777777" w:rsidR="000C7BB9" w:rsidRDefault="000C7BB9" w:rsidP="000C7BB9">
      <w:pPr>
        <w:tabs>
          <w:tab w:val="left" w:pos="2410"/>
        </w:tabs>
        <w:spacing w:after="120" w:line="276" w:lineRule="auto"/>
        <w:ind w:left="2410" w:hanging="2410"/>
        <w:rPr>
          <w:lang w:eastAsia="en-AU"/>
        </w:rPr>
      </w:pPr>
      <w:r w:rsidRPr="00A0255C">
        <w:rPr>
          <w:b/>
          <w:lang w:eastAsia="en-AU"/>
        </w:rPr>
        <w:t>Location</w:t>
      </w:r>
      <w:r w:rsidRPr="00A0255C">
        <w:rPr>
          <w:lang w:eastAsia="en-AU"/>
        </w:rPr>
        <w:tab/>
      </w:r>
      <w:r w:rsidRPr="008D5F4E">
        <w:rPr>
          <w:lang w:eastAsia="en-AU"/>
        </w:rPr>
        <w:t>Mickleham</w:t>
      </w:r>
      <w:r>
        <w:rPr>
          <w:lang w:eastAsia="en-AU"/>
        </w:rPr>
        <w:t xml:space="preserve"> (VIC)</w:t>
      </w:r>
    </w:p>
    <w:p w14:paraId="542B0F25" w14:textId="77777777" w:rsidR="000C7BB9" w:rsidRPr="00F135E6" w:rsidRDefault="000C7BB9" w:rsidP="000C7BB9">
      <w:pPr>
        <w:tabs>
          <w:tab w:val="left" w:pos="2410"/>
        </w:tabs>
        <w:spacing w:after="120" w:line="276" w:lineRule="auto"/>
        <w:ind w:left="2410" w:hanging="2410"/>
        <w:rPr>
          <w:lang w:eastAsia="en-AU"/>
        </w:rPr>
      </w:pPr>
      <w:r w:rsidRPr="00A0255C">
        <w:rPr>
          <w:b/>
          <w:lang w:eastAsia="en-AU"/>
        </w:rPr>
        <w:t>Employment Status</w:t>
      </w:r>
      <w:r w:rsidRPr="00A0255C">
        <w:rPr>
          <w:lang w:eastAsia="en-AU"/>
        </w:rPr>
        <w:tab/>
      </w:r>
      <w:r>
        <w:rPr>
          <w:lang w:eastAsia="en-AU"/>
        </w:rPr>
        <w:t>Both Ongoing (permanent) and non-ongoing (temporary)</w:t>
      </w:r>
    </w:p>
    <w:p w14:paraId="12F0D00B" w14:textId="77777777" w:rsidR="000C7BB9" w:rsidRDefault="000C7BB9" w:rsidP="000C7BB9">
      <w:pPr>
        <w:tabs>
          <w:tab w:val="left" w:pos="2410"/>
        </w:tabs>
        <w:spacing w:after="120" w:line="276" w:lineRule="auto"/>
        <w:ind w:left="2410" w:right="-261" w:hanging="2410"/>
        <w:rPr>
          <w:lang w:eastAsia="en-AU"/>
        </w:rPr>
      </w:pPr>
      <w:r w:rsidRPr="00F135E6">
        <w:rPr>
          <w:b/>
          <w:lang w:eastAsia="en-AU"/>
        </w:rPr>
        <w:t>Hours</w:t>
      </w:r>
      <w:r w:rsidRPr="00F135E6">
        <w:rPr>
          <w:lang w:eastAsia="en-AU"/>
        </w:rPr>
        <w:tab/>
        <w:t>Full</w:t>
      </w:r>
      <w:r>
        <w:rPr>
          <w:lang w:eastAsia="en-AU"/>
        </w:rPr>
        <w:t>-time or part-time</w:t>
      </w:r>
    </w:p>
    <w:p w14:paraId="3B69E20E" w14:textId="77777777" w:rsidR="000C7BB9" w:rsidRPr="00F135E6" w:rsidRDefault="000C7BB9" w:rsidP="000C7BB9">
      <w:pPr>
        <w:tabs>
          <w:tab w:val="left" w:pos="2410"/>
        </w:tabs>
        <w:spacing w:after="120" w:line="276" w:lineRule="auto"/>
        <w:ind w:left="2410" w:right="-261" w:hanging="2410"/>
        <w:rPr>
          <w:lang w:eastAsia="en-AU"/>
        </w:rPr>
      </w:pPr>
      <w:r w:rsidRPr="00F135E6">
        <w:rPr>
          <w:b/>
          <w:lang w:eastAsia="en-AU"/>
        </w:rPr>
        <w:t>Security Clearance</w:t>
      </w:r>
      <w:r w:rsidRPr="00F135E6">
        <w:rPr>
          <w:lang w:eastAsia="en-AU"/>
        </w:rPr>
        <w:tab/>
        <w:t>Baseline Vetting</w:t>
      </w:r>
    </w:p>
    <w:p w14:paraId="5D2D86BA" w14:textId="77777777" w:rsidR="0043791D" w:rsidRDefault="0043791D" w:rsidP="00347FE1"/>
    <w:p w14:paraId="585C299A" w14:textId="78F6872C" w:rsidR="00BD1AC8" w:rsidRDefault="00804636" w:rsidP="00347FE1">
      <w:r w:rsidRPr="00804636">
        <w:t xml:space="preserve">Career Growth &amp; Stability: Enjoy a stable career with diverse opportunities for professional development </w:t>
      </w:r>
      <w:r w:rsidR="005E5AED">
        <w:t xml:space="preserve">through access to training, forums and conferences and </w:t>
      </w:r>
      <w:r w:rsidRPr="00804636">
        <w:t xml:space="preserve">a supportive work environment. </w:t>
      </w:r>
      <w:r w:rsidR="00BD1AC8">
        <w:rPr>
          <w:lang w:eastAsia="en-AU"/>
        </w:rPr>
        <w:t>You can find out more about</w:t>
      </w:r>
      <w:r w:rsidR="0043791D">
        <w:rPr>
          <w:lang w:eastAsia="en-AU"/>
        </w:rPr>
        <w:t xml:space="preserve"> our facility</w:t>
      </w:r>
      <w:r w:rsidR="00BD1AC8">
        <w:rPr>
          <w:lang w:eastAsia="en-AU"/>
        </w:rPr>
        <w:t xml:space="preserve"> </w:t>
      </w:r>
      <w:hyperlink r:id="rId7" w:history="1">
        <w:r w:rsidR="0043791D">
          <w:rPr>
            <w:rStyle w:val="Hyperlink"/>
            <w:rFonts w:cs="Arial"/>
            <w:sz w:val="22"/>
            <w:lang w:eastAsia="en-AU"/>
          </w:rPr>
          <w:t>here</w:t>
        </w:r>
      </w:hyperlink>
      <w:r w:rsidR="0043791D">
        <w:rPr>
          <w:rStyle w:val="Hyperlink"/>
          <w:rFonts w:cs="Arial"/>
          <w:sz w:val="22"/>
          <w:lang w:eastAsia="en-AU"/>
        </w:rPr>
        <w:t>.</w:t>
      </w:r>
    </w:p>
    <w:p w14:paraId="27E742D1" w14:textId="4B108875" w:rsidR="00804636" w:rsidRPr="005E5AED" w:rsidRDefault="007065B5" w:rsidP="00804636">
      <w:pPr>
        <w:rPr>
          <w:i/>
          <w:iCs/>
          <w:u w:val="single"/>
        </w:rPr>
      </w:pPr>
      <w:r w:rsidRPr="007065B5">
        <w:rPr>
          <w:i/>
          <w:iCs/>
          <w:u w:val="single"/>
        </w:rPr>
        <w:t xml:space="preserve">If protecting Australia’s animal health and contributing to the nation’s agricultural trade excites you, then this job is for you. </w:t>
      </w:r>
    </w:p>
    <w:p w14:paraId="1B299FDF" w14:textId="25E1FFF4" w:rsidR="00804636" w:rsidRPr="007065B5" w:rsidRDefault="007065B5" w:rsidP="00804636">
      <w:pPr>
        <w:rPr>
          <w:b/>
          <w:bCs/>
        </w:rPr>
      </w:pPr>
      <w:r w:rsidRPr="007065B5">
        <w:rPr>
          <w:b/>
          <w:bCs/>
        </w:rPr>
        <w:t>What you’ll do</w:t>
      </w:r>
    </w:p>
    <w:p w14:paraId="0481B1C6" w14:textId="10DBA71E" w:rsidR="00804636" w:rsidRDefault="00804636" w:rsidP="00804636">
      <w:r w:rsidRPr="00804636">
        <w:t xml:space="preserve">• Lead, manage, and coordinate a veterinary team, fostering a high-performing and collaborative environment. </w:t>
      </w:r>
    </w:p>
    <w:p w14:paraId="1AEB312A" w14:textId="55A6F161" w:rsidR="00804636" w:rsidRDefault="00804636" w:rsidP="00804636">
      <w:r w:rsidRPr="00804636">
        <w:t xml:space="preserve">• Think strategically to develop and implement long-term plans, addressing complex biosecurity challenges. </w:t>
      </w:r>
    </w:p>
    <w:p w14:paraId="19C1A424" w14:textId="0086FB05" w:rsidR="00804636" w:rsidRDefault="00804636" w:rsidP="00804636">
      <w:r w:rsidRPr="00804636">
        <w:t xml:space="preserve">• Communicate with domestic and international stakeholders, representing the department in relevant forums and conveying complex technical information clearly. </w:t>
      </w:r>
    </w:p>
    <w:p w14:paraId="2D793D34" w14:textId="5558AE0E" w:rsidR="00804636" w:rsidRDefault="00804636" w:rsidP="00D20D15">
      <w:pPr>
        <w:pStyle w:val="ListParagraph"/>
        <w:numPr>
          <w:ilvl w:val="0"/>
          <w:numId w:val="15"/>
        </w:numPr>
        <w:ind w:left="142" w:hanging="142"/>
      </w:pPr>
      <w:r w:rsidRPr="00804636">
        <w:t xml:space="preserve">Provide expert advice on the importation of live animals, ensuring compliance with Australian and international regulations. </w:t>
      </w:r>
    </w:p>
    <w:p w14:paraId="3416E51A" w14:textId="77777777" w:rsidR="006A7293" w:rsidRDefault="00804636" w:rsidP="006A7293">
      <w:r w:rsidRPr="00804636">
        <w:t xml:space="preserve">• Build team capabilities through training, mentoring, and support, ensuring professional qualifications and expertise are maintained. </w:t>
      </w:r>
    </w:p>
    <w:p w14:paraId="179A6E28" w14:textId="42C253D5" w:rsidR="005E5AED" w:rsidRPr="005E5AED" w:rsidRDefault="005E5AED" w:rsidP="006A7293">
      <w:pPr>
        <w:rPr>
          <w:b/>
          <w:bCs/>
        </w:rPr>
      </w:pPr>
      <w:r w:rsidRPr="005E5AED">
        <w:br/>
      </w:r>
      <w:r w:rsidRPr="005E5AED">
        <w:rPr>
          <w:b/>
          <w:bCs/>
        </w:rPr>
        <w:t xml:space="preserve">Why YOU are important to us and what impact will you have on Export and Veterinary Services Division </w:t>
      </w:r>
      <w:r w:rsidR="00A56C1E">
        <w:rPr>
          <w:b/>
          <w:bCs/>
        </w:rPr>
        <w:t>and</w:t>
      </w:r>
      <w:r w:rsidRPr="005E5AED">
        <w:rPr>
          <w:b/>
          <w:bCs/>
        </w:rPr>
        <w:t xml:space="preserve"> the department’s goal.</w:t>
      </w:r>
    </w:p>
    <w:p w14:paraId="5038FE96" w14:textId="6F2003B3" w:rsidR="005E5AED" w:rsidRDefault="005E5AED" w:rsidP="005E5AED">
      <w:r>
        <w:t xml:space="preserve">We </w:t>
      </w:r>
      <w:r w:rsidRPr="00804636">
        <w:t xml:space="preserve">are a diverse team committed to protecting Australia’s agricultural trade and animal health. </w:t>
      </w:r>
      <w:r w:rsidR="00A56C1E">
        <w:t>O</w:t>
      </w:r>
      <w:r w:rsidRPr="00804636">
        <w:t xml:space="preserve">ur work is crucial in maintaining Australia’s animal health status, securing overseas markets, and shielding our environment from exotic diseases. </w:t>
      </w:r>
    </w:p>
    <w:p w14:paraId="6D641405" w14:textId="56E2270D" w:rsidR="00F26A16" w:rsidRDefault="005E5AED" w:rsidP="00804636">
      <w:r w:rsidRPr="005E5AED">
        <w:rPr>
          <w:u w:val="single"/>
        </w:rPr>
        <w:lastRenderedPageBreak/>
        <w:t>This is where you play an important role.</w:t>
      </w:r>
      <w:r>
        <w:t xml:space="preserve"> </w:t>
      </w:r>
      <w:r w:rsidRPr="00804636">
        <w:t>As the Senior Veterinary Officer (SVO) at the Mickleham Post Entry Quarantine Facility (PEQ), you’ll lead a veterinary team in managing the quarantine of around 5000 cats and dogs, 700 horses, and various consignments of hatching eggs, ensuring compliance with Australia’s stringent biosecurity regulations. Your role is vital in preventing biosecurity threats and supporting the safe importation of live animals into Australia.</w:t>
      </w:r>
    </w:p>
    <w:p w14:paraId="2826D0B5" w14:textId="6D4A36E3" w:rsidR="00F26A16" w:rsidRPr="00BA245F" w:rsidRDefault="00F26A16" w:rsidP="00804636">
      <w:pPr>
        <w:rPr>
          <w:b/>
          <w:bCs/>
        </w:rPr>
      </w:pPr>
      <w:r w:rsidRPr="00BA245F">
        <w:rPr>
          <w:b/>
          <w:bCs/>
        </w:rPr>
        <w:t>Eligibility</w:t>
      </w:r>
      <w:r w:rsidRPr="00BA245F">
        <w:rPr>
          <w:b/>
          <w:bCs/>
        </w:rPr>
        <w:br/>
        <w:t>Essentials</w:t>
      </w:r>
    </w:p>
    <w:p w14:paraId="52270CD2" w14:textId="77777777" w:rsidR="00F26A16" w:rsidRPr="00F26A16" w:rsidRDefault="00F26A16" w:rsidP="00BA245F">
      <w:pPr>
        <w:pStyle w:val="ListParagraph"/>
        <w:numPr>
          <w:ilvl w:val="0"/>
          <w:numId w:val="6"/>
        </w:numPr>
        <w:spacing w:after="0" w:line="276" w:lineRule="auto"/>
      </w:pPr>
      <w:r w:rsidRPr="00F26A16">
        <w:t>You must be an Australian citizen.</w:t>
      </w:r>
    </w:p>
    <w:p w14:paraId="009275F8" w14:textId="77777777" w:rsidR="00F26A16" w:rsidRPr="00F26A16" w:rsidRDefault="00F26A16" w:rsidP="00BA245F">
      <w:pPr>
        <w:pStyle w:val="ListParagraph"/>
        <w:numPr>
          <w:ilvl w:val="0"/>
          <w:numId w:val="6"/>
        </w:numPr>
        <w:spacing w:after="0" w:line="276" w:lineRule="auto"/>
      </w:pPr>
      <w:r w:rsidRPr="00F26A16">
        <w:t>Baseline Vetting security clearance, or the ability to obtain and maintain clearance at this level.</w:t>
      </w:r>
    </w:p>
    <w:p w14:paraId="1FB8B826" w14:textId="775DA97A" w:rsidR="00F26A16" w:rsidRDefault="00F26A16" w:rsidP="00BA245F">
      <w:pPr>
        <w:pStyle w:val="ListParagraph"/>
        <w:numPr>
          <w:ilvl w:val="0"/>
          <w:numId w:val="6"/>
        </w:numPr>
        <w:spacing w:after="0" w:line="276" w:lineRule="auto"/>
      </w:pPr>
      <w:r w:rsidRPr="00804636">
        <w:t xml:space="preserve">A veterinary degree </w:t>
      </w:r>
      <w:r w:rsidR="00B37EF8" w:rsidRPr="00804636">
        <w:t>recogni</w:t>
      </w:r>
      <w:r w:rsidR="00B37EF8">
        <w:t>s</w:t>
      </w:r>
      <w:r w:rsidR="00B37EF8" w:rsidRPr="00804636">
        <w:t xml:space="preserve">ed </w:t>
      </w:r>
      <w:r w:rsidRPr="00804636">
        <w:t>in Australia and eligibility for registration with the relevant state/territory veterinary board.</w:t>
      </w:r>
    </w:p>
    <w:p w14:paraId="2FC5566B" w14:textId="2DD92F4F" w:rsidR="00F26A16" w:rsidRPr="00E02FBA" w:rsidRDefault="00F26A16" w:rsidP="00BA245F">
      <w:pPr>
        <w:pStyle w:val="ListParagraph"/>
        <w:numPr>
          <w:ilvl w:val="0"/>
          <w:numId w:val="6"/>
        </w:numPr>
        <w:spacing w:line="276" w:lineRule="auto"/>
        <w:rPr>
          <w:lang w:eastAsia="en-AU"/>
        </w:rPr>
      </w:pPr>
      <w:r>
        <w:rPr>
          <w:lang w:eastAsia="en-AU"/>
        </w:rPr>
        <w:t xml:space="preserve">You must </w:t>
      </w:r>
      <w:r w:rsidRPr="00E02FBA">
        <w:rPr>
          <w:lang w:eastAsia="en-AU"/>
        </w:rPr>
        <w:t>hold and maintain a valid Australian motor vehicle drivers’ licence</w:t>
      </w:r>
      <w:r>
        <w:rPr>
          <w:lang w:eastAsia="en-AU"/>
        </w:rPr>
        <w:t>.</w:t>
      </w:r>
    </w:p>
    <w:p w14:paraId="1B6F9FF2" w14:textId="380166C1" w:rsidR="00BA245F" w:rsidRPr="00BA245F" w:rsidRDefault="002E5B1B" w:rsidP="00BA245F">
      <w:pPr>
        <w:spacing w:after="0" w:line="276" w:lineRule="auto"/>
        <w:rPr>
          <w:b/>
          <w:bCs/>
        </w:rPr>
      </w:pPr>
      <w:r>
        <w:rPr>
          <w:b/>
          <w:bCs/>
        </w:rPr>
        <w:t>What we are looking for</w:t>
      </w:r>
    </w:p>
    <w:p w14:paraId="6DA68FC1" w14:textId="7B1F1234" w:rsidR="00BA245F" w:rsidRDefault="00BA245F" w:rsidP="00BA245F">
      <w:pPr>
        <w:spacing w:after="0" w:line="276" w:lineRule="auto"/>
        <w:rPr>
          <w:b/>
          <w:bCs/>
        </w:rPr>
      </w:pPr>
      <w:r w:rsidRPr="00BA245F">
        <w:rPr>
          <w:b/>
          <w:bCs/>
        </w:rPr>
        <w:t xml:space="preserve">Knowledge </w:t>
      </w:r>
      <w:r w:rsidR="00BE2B60">
        <w:rPr>
          <w:b/>
          <w:bCs/>
        </w:rPr>
        <w:t>in</w:t>
      </w:r>
      <w:r w:rsidRPr="00BA245F">
        <w:rPr>
          <w:b/>
          <w:bCs/>
        </w:rPr>
        <w:t xml:space="preserve">: </w:t>
      </w:r>
    </w:p>
    <w:p w14:paraId="6328069C" w14:textId="253B43D9" w:rsidR="00BA245F" w:rsidRPr="00BA245F" w:rsidRDefault="00BA245F" w:rsidP="00BA245F">
      <w:pPr>
        <w:pStyle w:val="ListParagraph"/>
        <w:numPr>
          <w:ilvl w:val="0"/>
          <w:numId w:val="8"/>
        </w:numPr>
        <w:spacing w:after="0" w:line="276" w:lineRule="auto"/>
        <w:rPr>
          <w:b/>
          <w:bCs/>
        </w:rPr>
      </w:pPr>
      <w:r w:rsidRPr="00BA245F">
        <w:t xml:space="preserve">Australia’s animal health and biosecurity systems. </w:t>
      </w:r>
    </w:p>
    <w:p w14:paraId="3AB744A1" w14:textId="39F27D25" w:rsidR="00BA245F" w:rsidRDefault="00BA245F" w:rsidP="00BA245F">
      <w:pPr>
        <w:pStyle w:val="ListParagraph"/>
        <w:numPr>
          <w:ilvl w:val="0"/>
          <w:numId w:val="8"/>
        </w:numPr>
        <w:spacing w:after="0" w:line="276" w:lineRule="auto"/>
      </w:pPr>
      <w:r w:rsidRPr="00BA245F">
        <w:t xml:space="preserve">Animal pests and diseases impacting Australia’s trade in animals and animal products. </w:t>
      </w:r>
    </w:p>
    <w:p w14:paraId="18D371A5" w14:textId="65DCF8DC" w:rsidR="00BA245F" w:rsidRDefault="00BA245F" w:rsidP="00BA245F">
      <w:pPr>
        <w:pStyle w:val="ListParagraph"/>
        <w:numPr>
          <w:ilvl w:val="0"/>
          <w:numId w:val="8"/>
        </w:numPr>
        <w:spacing w:after="0" w:line="276" w:lineRule="auto"/>
      </w:pPr>
      <w:r w:rsidRPr="00BA245F">
        <w:t xml:space="preserve">Financial and budget management. </w:t>
      </w:r>
    </w:p>
    <w:p w14:paraId="7098A6E8" w14:textId="2D26BF17" w:rsidR="00BA245F" w:rsidRDefault="00BA245F" w:rsidP="00BA245F">
      <w:pPr>
        <w:pStyle w:val="ListParagraph"/>
        <w:numPr>
          <w:ilvl w:val="0"/>
          <w:numId w:val="8"/>
        </w:numPr>
        <w:spacing w:after="0" w:line="276" w:lineRule="auto"/>
      </w:pPr>
      <w:r w:rsidRPr="00BA245F">
        <w:t xml:space="preserve">Legislative frameworks, government decision-making, and regulation. </w:t>
      </w:r>
    </w:p>
    <w:p w14:paraId="056A79C7" w14:textId="77777777" w:rsidR="00BA245F" w:rsidRDefault="00BA245F" w:rsidP="00BA245F">
      <w:pPr>
        <w:spacing w:after="0" w:line="276" w:lineRule="auto"/>
      </w:pPr>
    </w:p>
    <w:p w14:paraId="287120CD" w14:textId="191E2AF9" w:rsidR="00BA245F" w:rsidRDefault="002E5B1B" w:rsidP="00BA245F">
      <w:pPr>
        <w:spacing w:after="0" w:line="276" w:lineRule="auto"/>
        <w:rPr>
          <w:b/>
          <w:bCs/>
        </w:rPr>
      </w:pPr>
      <w:r>
        <w:rPr>
          <w:b/>
          <w:bCs/>
        </w:rPr>
        <w:t>Skills and capabilities</w:t>
      </w:r>
      <w:r w:rsidR="00BA245F" w:rsidRPr="00BA245F">
        <w:rPr>
          <w:b/>
          <w:bCs/>
        </w:rPr>
        <w:t xml:space="preserve"> </w:t>
      </w:r>
      <w:r>
        <w:rPr>
          <w:b/>
          <w:bCs/>
        </w:rPr>
        <w:t>r</w:t>
      </w:r>
      <w:r w:rsidR="00BA245F" w:rsidRPr="00BA245F">
        <w:rPr>
          <w:b/>
          <w:bCs/>
        </w:rPr>
        <w:t xml:space="preserve">equired: </w:t>
      </w:r>
    </w:p>
    <w:p w14:paraId="12ECEB76" w14:textId="408AD098" w:rsidR="00BA245F" w:rsidRPr="00BA245F" w:rsidRDefault="00BA245F" w:rsidP="00BA245F">
      <w:pPr>
        <w:pStyle w:val="ListParagraph"/>
        <w:numPr>
          <w:ilvl w:val="0"/>
          <w:numId w:val="9"/>
        </w:numPr>
        <w:spacing w:after="0" w:line="276" w:lineRule="auto"/>
        <w:rPr>
          <w:b/>
          <w:bCs/>
        </w:rPr>
      </w:pPr>
      <w:r w:rsidRPr="00BA245F">
        <w:t xml:space="preserve">Leading and managing teams with competing priorities. </w:t>
      </w:r>
    </w:p>
    <w:p w14:paraId="12024C58" w14:textId="1696DD4B" w:rsidR="00BA245F" w:rsidRDefault="00BA245F" w:rsidP="00BA245F">
      <w:pPr>
        <w:pStyle w:val="ListParagraph"/>
        <w:numPr>
          <w:ilvl w:val="0"/>
          <w:numId w:val="9"/>
        </w:numPr>
        <w:spacing w:after="0" w:line="276" w:lineRule="auto"/>
      </w:pPr>
      <w:r w:rsidRPr="00BA245F">
        <w:t xml:space="preserve">Working with horses, cats, dogs, or poultry (highly valued). </w:t>
      </w:r>
    </w:p>
    <w:p w14:paraId="679BCCF4" w14:textId="2D7F11C5" w:rsidR="00BA245F" w:rsidRDefault="00BA245F" w:rsidP="00BA245F">
      <w:pPr>
        <w:pStyle w:val="ListParagraph"/>
        <w:numPr>
          <w:ilvl w:val="0"/>
          <w:numId w:val="9"/>
        </w:numPr>
        <w:spacing w:after="0" w:line="276" w:lineRule="auto"/>
      </w:pPr>
      <w:r w:rsidRPr="00BA245F">
        <w:t xml:space="preserve">Effectively communicating with stakeholders, providing technical advice on complex and sensitive issues. </w:t>
      </w:r>
    </w:p>
    <w:p w14:paraId="12439504" w14:textId="594AE04F" w:rsidR="00BA245F" w:rsidRDefault="00BA245F" w:rsidP="00BA245F">
      <w:pPr>
        <w:pStyle w:val="ListParagraph"/>
        <w:numPr>
          <w:ilvl w:val="0"/>
          <w:numId w:val="9"/>
        </w:numPr>
        <w:spacing w:after="0" w:line="276" w:lineRule="auto"/>
      </w:pPr>
      <w:r w:rsidRPr="00BA245F">
        <w:t xml:space="preserve">Setting priorities and delivering projects within agreed timelines and quality standards. </w:t>
      </w:r>
    </w:p>
    <w:p w14:paraId="334BA7B7" w14:textId="69E0E746" w:rsidR="00BA245F" w:rsidRDefault="00BA245F" w:rsidP="00804636">
      <w:pPr>
        <w:pStyle w:val="ListParagraph"/>
        <w:numPr>
          <w:ilvl w:val="0"/>
          <w:numId w:val="9"/>
        </w:numPr>
        <w:spacing w:after="0" w:line="276" w:lineRule="auto"/>
      </w:pPr>
      <w:r w:rsidRPr="00BA245F">
        <w:t>Managing administrative and general government responsibilities.</w:t>
      </w:r>
      <w:r w:rsidR="006B48AF">
        <w:br/>
      </w:r>
    </w:p>
    <w:p w14:paraId="4F73F5AD" w14:textId="77777777" w:rsidR="006B48AF" w:rsidRDefault="006B48AF" w:rsidP="006B48AF">
      <w:pPr>
        <w:spacing w:after="0" w:line="276" w:lineRule="auto"/>
        <w:rPr>
          <w:b/>
          <w:bCs/>
        </w:rPr>
      </w:pPr>
      <w:r w:rsidRPr="006B48AF">
        <w:rPr>
          <w:b/>
          <w:bCs/>
        </w:rPr>
        <w:t>Please note</w:t>
      </w:r>
    </w:p>
    <w:p w14:paraId="2EA4D04E" w14:textId="77777777" w:rsidR="006B48AF" w:rsidRPr="0007097A" w:rsidRDefault="006B48AF" w:rsidP="006B48AF">
      <w:pPr>
        <w:pStyle w:val="ListParagraph"/>
        <w:numPr>
          <w:ilvl w:val="0"/>
          <w:numId w:val="13"/>
        </w:numPr>
        <w:spacing w:after="0" w:line="276" w:lineRule="auto"/>
        <w:rPr>
          <w:lang w:eastAsia="en-AU"/>
        </w:rPr>
      </w:pPr>
      <w:r w:rsidRPr="0007097A">
        <w:rPr>
          <w:lang w:eastAsia="en-AU"/>
        </w:rPr>
        <w:t>the role(s) may involve a combination of outdoor and office-based work</w:t>
      </w:r>
    </w:p>
    <w:p w14:paraId="03D80DBE" w14:textId="7D9D94FE" w:rsidR="006B48AF" w:rsidRPr="0007097A" w:rsidRDefault="006B48AF" w:rsidP="006B48AF">
      <w:pPr>
        <w:pStyle w:val="ListParagraph"/>
        <w:numPr>
          <w:ilvl w:val="0"/>
          <w:numId w:val="13"/>
        </w:numPr>
        <w:spacing w:after="0" w:line="276" w:lineRule="auto"/>
        <w:rPr>
          <w:lang w:eastAsia="en-AU"/>
        </w:rPr>
      </w:pPr>
      <w:r w:rsidRPr="0007097A">
        <w:rPr>
          <w:lang w:eastAsia="en-AU"/>
        </w:rPr>
        <w:t xml:space="preserve">the position will require </w:t>
      </w:r>
      <w:r w:rsidR="00B37EF8">
        <w:rPr>
          <w:lang w:eastAsia="en-AU"/>
        </w:rPr>
        <w:t xml:space="preserve">you to </w:t>
      </w:r>
      <w:r w:rsidRPr="0007097A">
        <w:rPr>
          <w:lang w:eastAsia="en-AU"/>
        </w:rPr>
        <w:t>be available outside standard hours</w:t>
      </w:r>
    </w:p>
    <w:p w14:paraId="1293D77E" w14:textId="54293075" w:rsidR="006B48AF" w:rsidRPr="0007097A" w:rsidRDefault="006B48AF" w:rsidP="00D01F2C">
      <w:pPr>
        <w:pStyle w:val="ListParagraph"/>
        <w:numPr>
          <w:ilvl w:val="0"/>
          <w:numId w:val="13"/>
        </w:numPr>
        <w:spacing w:after="0" w:line="276" w:lineRule="auto"/>
        <w:rPr>
          <w:lang w:eastAsia="en-AU"/>
        </w:rPr>
      </w:pPr>
      <w:r w:rsidRPr="0007097A">
        <w:rPr>
          <w:lang w:eastAsia="en-AU"/>
        </w:rPr>
        <w:t>you will be required to wear appropriate protective personal equipment and clothing to comply with departmental Work Health &amp; Safety policies and procedures</w:t>
      </w:r>
    </w:p>
    <w:p w14:paraId="477E32E9" w14:textId="2A5CE556" w:rsidR="006B48AF" w:rsidRDefault="006B48AF" w:rsidP="00BA245F">
      <w:pPr>
        <w:pStyle w:val="ListParagraph"/>
        <w:numPr>
          <w:ilvl w:val="0"/>
          <w:numId w:val="13"/>
        </w:numPr>
        <w:spacing w:line="276" w:lineRule="auto"/>
        <w:rPr>
          <w:lang w:eastAsia="en-AU"/>
        </w:rPr>
      </w:pPr>
      <w:r w:rsidRPr="0007097A">
        <w:rPr>
          <w:lang w:eastAsia="en-AU"/>
        </w:rPr>
        <w:t>the role will involve some interstate and intrastate travel</w:t>
      </w:r>
      <w:r w:rsidR="002E5B1B">
        <w:rPr>
          <w:lang w:eastAsia="en-AU"/>
        </w:rPr>
        <w:t>.</w:t>
      </w:r>
      <w:r w:rsidRPr="0007097A">
        <w:rPr>
          <w:lang w:eastAsia="en-AU"/>
        </w:rPr>
        <w:t xml:space="preserve"> </w:t>
      </w:r>
    </w:p>
    <w:p w14:paraId="3B43D160" w14:textId="3214CA34" w:rsidR="00F93CCE" w:rsidRDefault="0043791D" w:rsidP="00CC34D1">
      <w:pPr>
        <w:pStyle w:val="ListParagraph"/>
        <w:numPr>
          <w:ilvl w:val="0"/>
          <w:numId w:val="13"/>
        </w:numPr>
        <w:spacing w:line="276" w:lineRule="auto"/>
        <w:rPr>
          <w:lang w:eastAsia="en-AU"/>
        </w:rPr>
      </w:pPr>
      <w:r>
        <w:rPr>
          <w:lang w:eastAsia="en-AU"/>
        </w:rPr>
        <w:t>t</w:t>
      </w:r>
      <w:r w:rsidRPr="0043791D">
        <w:rPr>
          <w:lang w:eastAsia="en-AU"/>
        </w:rPr>
        <w:t>hat the merit pool established through this selection process, which is valid for a period of eighteen months from the date the vacancy was advertised in the Public Service Gazette, may also be used to fill future ongoing vacancies in the branch where the duties are of a similar nature.</w:t>
      </w:r>
    </w:p>
    <w:p w14:paraId="2C67FBB6" w14:textId="77777777" w:rsidR="00F93CCE" w:rsidRPr="00F321E5" w:rsidRDefault="00F93CCE" w:rsidP="00F321E5">
      <w:pPr>
        <w:spacing w:line="276" w:lineRule="auto"/>
        <w:rPr>
          <w:b/>
          <w:bCs/>
        </w:rPr>
      </w:pPr>
      <w:r w:rsidRPr="00F321E5">
        <w:rPr>
          <w:b/>
          <w:bCs/>
        </w:rPr>
        <w:t>Information session</w:t>
      </w:r>
    </w:p>
    <w:p w14:paraId="58DF47B5" w14:textId="0F040D84" w:rsidR="00F8114B" w:rsidRPr="00F8114B" w:rsidRDefault="00F93CCE" w:rsidP="001918A0">
      <w:pPr>
        <w:pStyle w:val="ListParagraph"/>
        <w:numPr>
          <w:ilvl w:val="0"/>
          <w:numId w:val="13"/>
        </w:numPr>
        <w:spacing w:line="276" w:lineRule="auto"/>
        <w:rPr>
          <w:b/>
          <w:lang w:eastAsia="en-AU"/>
        </w:rPr>
      </w:pPr>
      <w:r w:rsidRPr="00C14ADB">
        <w:t>We will be holding an online information session</w:t>
      </w:r>
      <w:r w:rsidR="006A7293">
        <w:t>. The date and timing of the session</w:t>
      </w:r>
      <w:r w:rsidRPr="00F8114B">
        <w:rPr>
          <w:b/>
          <w:bCs/>
        </w:rPr>
        <w:t xml:space="preserve"> </w:t>
      </w:r>
      <w:r w:rsidRPr="006A7293">
        <w:t>will be confirmed upon registration</w:t>
      </w:r>
      <w:r w:rsidR="006A7293" w:rsidRPr="006A7293">
        <w:t>,</w:t>
      </w:r>
      <w:r w:rsidR="006A7293">
        <w:rPr>
          <w:b/>
          <w:bCs/>
        </w:rPr>
        <w:t xml:space="preserve"> </w:t>
      </w:r>
      <w:r w:rsidRPr="00C14ADB">
        <w:t xml:space="preserve">where there will be a presentation on the role and an opportunity to ask questions. Staff with the relevant experience will be online to answer </w:t>
      </w:r>
      <w:r w:rsidRPr="00C14ADB">
        <w:lastRenderedPageBreak/>
        <w:t xml:space="preserve">questions about the role. Please register by emailing </w:t>
      </w:r>
      <w:r>
        <w:t>Leah Wells</w:t>
      </w:r>
      <w:r w:rsidRPr="00C14ADB">
        <w:t xml:space="preserve"> at </w:t>
      </w:r>
      <w:hyperlink r:id="rId8" w:history="1">
        <w:r w:rsidR="00F321E5" w:rsidRPr="00F8114B">
          <w:rPr>
            <w:rStyle w:val="Hyperlink"/>
            <w:rFonts w:cs="Arial"/>
            <w:sz w:val="22"/>
          </w:rPr>
          <w:t>leah.wells@aff.gov.au</w:t>
        </w:r>
      </w:hyperlink>
      <w:r w:rsidRPr="00C14ADB">
        <w:t>.</w:t>
      </w:r>
    </w:p>
    <w:p w14:paraId="5E703061" w14:textId="39D26E53" w:rsidR="00BA245F" w:rsidRDefault="00BA245F" w:rsidP="00BA245F">
      <w:pPr>
        <w:spacing w:line="276" w:lineRule="auto"/>
        <w:rPr>
          <w:b/>
          <w:lang w:eastAsia="en-AU"/>
        </w:rPr>
      </w:pPr>
      <w:r w:rsidRPr="00BE4AB9">
        <w:rPr>
          <w:b/>
          <w:lang w:eastAsia="en-AU"/>
        </w:rPr>
        <w:t>Pre-employment Check</w:t>
      </w:r>
      <w:r w:rsidR="006B48AF">
        <w:rPr>
          <w:b/>
          <w:lang w:eastAsia="en-AU"/>
        </w:rPr>
        <w:br/>
      </w:r>
      <w:r>
        <w:rPr>
          <w:lang w:eastAsia="en-AU"/>
        </w:rPr>
        <w:t>Your s</w:t>
      </w:r>
      <w:r w:rsidRPr="00F135E6">
        <w:rPr>
          <w:lang w:eastAsia="en-AU"/>
        </w:rPr>
        <w:t>uitability for employment will be assessed through a pre-employment screening process. This process includes a requirement to undergo and satisfy a National Police Check, referee checks, character clearance and where re</w:t>
      </w:r>
      <w:r>
        <w:rPr>
          <w:lang w:eastAsia="en-AU"/>
        </w:rPr>
        <w:t>quired</w:t>
      </w:r>
      <w:r w:rsidRPr="00F135E6">
        <w:rPr>
          <w:lang w:eastAsia="en-AU"/>
        </w:rPr>
        <w:t xml:space="preserve"> a pre-employment medical assessment, specified mandatory qualification(s) validation and a probation period of 6 months.</w:t>
      </w:r>
    </w:p>
    <w:p w14:paraId="48A96951" w14:textId="438ACCBF" w:rsidR="00BA245F" w:rsidRPr="006B48AF" w:rsidRDefault="00BA245F" w:rsidP="006B48AF">
      <w:pPr>
        <w:spacing w:line="276" w:lineRule="auto"/>
        <w:rPr>
          <w:b/>
          <w:lang w:eastAsia="en-AU"/>
        </w:rPr>
      </w:pPr>
      <w:r w:rsidRPr="00BE4AB9">
        <w:rPr>
          <w:b/>
          <w:lang w:eastAsia="en-AU"/>
        </w:rPr>
        <w:t>MSIC and ASIC Licences</w:t>
      </w:r>
      <w:r>
        <w:rPr>
          <w:b/>
          <w:lang w:eastAsia="en-AU"/>
        </w:rPr>
        <w:t xml:space="preserve"> </w:t>
      </w:r>
      <w:r w:rsidR="006B48AF">
        <w:rPr>
          <w:b/>
          <w:lang w:eastAsia="en-AU"/>
        </w:rPr>
        <w:br/>
      </w:r>
      <w:r w:rsidR="006B48AF">
        <w:rPr>
          <w:lang w:eastAsia="en-AU"/>
        </w:rPr>
        <w:t>Y</w:t>
      </w:r>
      <w:r w:rsidRPr="00857192">
        <w:rPr>
          <w:lang w:eastAsia="en-AU"/>
        </w:rPr>
        <w:t xml:space="preserve">ou </w:t>
      </w:r>
      <w:r>
        <w:rPr>
          <w:lang w:eastAsia="en-AU"/>
        </w:rPr>
        <w:t>may</w:t>
      </w:r>
      <w:r w:rsidRPr="00857192">
        <w:rPr>
          <w:lang w:eastAsia="en-AU"/>
        </w:rPr>
        <w:t xml:space="preserve"> be required to obtain and maintain an Aviation Security Identification Card (ASIC) or Maritime Security Identification Card (MSIC).</w:t>
      </w:r>
    </w:p>
    <w:p w14:paraId="3ACB21DF" w14:textId="4928673A" w:rsidR="006B48AF" w:rsidRPr="006B48AF" w:rsidRDefault="00804636" w:rsidP="00F8114B">
      <w:r w:rsidRPr="00804636">
        <w:rPr>
          <w:b/>
          <w:bCs/>
        </w:rPr>
        <w:t>How to Apply</w:t>
      </w:r>
      <w:r w:rsidRPr="00804636">
        <w:t xml:space="preserve"> </w:t>
      </w:r>
      <w:r w:rsidR="006B48AF">
        <w:br/>
      </w:r>
      <w:r w:rsidR="006B48AF" w:rsidRPr="006B48AF">
        <w:t xml:space="preserve">Submit a </w:t>
      </w:r>
      <w:r w:rsidR="006B48AF" w:rsidRPr="006B48AF">
        <w:rPr>
          <w:b/>
          <w:bCs/>
        </w:rPr>
        <w:t>maximum 750-word</w:t>
      </w:r>
      <w:r w:rsidR="006B48AF" w:rsidRPr="006B48AF">
        <w:t xml:space="preserve"> statement explaining your interest in the role and how your skills, experience and achievements align with the job requirements. Provide specific examples from the past roles that demonstrate your ability to meet the key criteria.</w:t>
      </w:r>
      <w:r w:rsidR="006B48AF">
        <w:t xml:space="preserve"> </w:t>
      </w:r>
      <w:r w:rsidR="006B48AF" w:rsidRPr="006B48AF">
        <w:t>This statement is crucial for shortlisting. If selected, you may be asked to expand on your examples in an interview.</w:t>
      </w:r>
    </w:p>
    <w:p w14:paraId="1DDF3856" w14:textId="77777777" w:rsidR="006B48AF" w:rsidRPr="006B48AF" w:rsidRDefault="006B48AF" w:rsidP="006B48AF">
      <w:pPr>
        <w:spacing w:line="276" w:lineRule="auto"/>
      </w:pPr>
      <w:r w:rsidRPr="006B48AF">
        <w:t xml:space="preserve">The Australian Public Service Commission has produced an excellent guide to applying for jobs in the Australian Public Service. You can access this information at APSCs </w:t>
      </w:r>
      <w:hyperlink r:id="rId9" w:history="1">
        <w:r w:rsidRPr="006B48AF">
          <w:rPr>
            <w:rStyle w:val="Hyperlink"/>
            <w:rFonts w:asciiTheme="minorHAnsi" w:hAnsiTheme="minorHAnsi" w:cstheme="minorBidi"/>
            <w:sz w:val="22"/>
          </w:rPr>
          <w:t>Cracking the Code</w:t>
        </w:r>
      </w:hyperlink>
      <w:r w:rsidRPr="006B48AF">
        <w:t>.</w:t>
      </w:r>
    </w:p>
    <w:p w14:paraId="0C9EFCCF" w14:textId="77777777" w:rsidR="006B48AF" w:rsidRPr="00E17044" w:rsidRDefault="006B48AF" w:rsidP="006B48AF">
      <w:pPr>
        <w:spacing w:line="276" w:lineRule="auto"/>
        <w:rPr>
          <w:b/>
          <w:sz w:val="20"/>
          <w:szCs w:val="20"/>
          <w:lang w:eastAsia="en-AU"/>
        </w:rPr>
      </w:pPr>
      <w:r w:rsidRPr="00E17044">
        <w:rPr>
          <w:b/>
          <w:sz w:val="20"/>
          <w:szCs w:val="20"/>
          <w:lang w:eastAsia="en-AU"/>
        </w:rPr>
        <w:t>Work Health and Safety Obligations</w:t>
      </w:r>
    </w:p>
    <w:p w14:paraId="44F34A1D" w14:textId="4913E0A4" w:rsidR="006B48AF" w:rsidRPr="00E17044" w:rsidRDefault="006B48AF" w:rsidP="006B48AF">
      <w:pPr>
        <w:autoSpaceDE w:val="0"/>
        <w:autoSpaceDN w:val="0"/>
        <w:spacing w:line="276" w:lineRule="auto"/>
        <w:rPr>
          <w:sz w:val="20"/>
          <w:szCs w:val="20"/>
        </w:rPr>
      </w:pPr>
      <w:r w:rsidRPr="00E17044">
        <w:rPr>
          <w:sz w:val="20"/>
          <w:szCs w:val="20"/>
        </w:rPr>
        <w:t>All workers (APS1-Secretary) have a duty to take reasonable care for their own health and safety whilst at work, to ensure their acts or omissions do not adversely affect the health and safety of other persons and to comply with any reasonable instruction given to comply with the Work Health and Safety legislation.</w:t>
      </w:r>
    </w:p>
    <w:p w14:paraId="74761828" w14:textId="1A9DCC25" w:rsidR="006B48AF" w:rsidRPr="00E17044" w:rsidRDefault="006B48AF" w:rsidP="006B48AF">
      <w:pPr>
        <w:autoSpaceDE w:val="0"/>
        <w:autoSpaceDN w:val="0"/>
        <w:spacing w:line="276" w:lineRule="auto"/>
        <w:rPr>
          <w:sz w:val="20"/>
          <w:szCs w:val="20"/>
        </w:rPr>
      </w:pPr>
      <w:r w:rsidRPr="00E17044">
        <w:rPr>
          <w:sz w:val="20"/>
          <w:szCs w:val="20"/>
        </w:rPr>
        <w:t>All supervisors and managers (APS5-EL1) play a significant role by modelling safe work behaviours and clearly setting the standard for acceptable behaviour in the workplace. Supervisors and managers play a critical role in supporting ‘Officers’ to exercise due diligence and in consulting with duty holders.</w:t>
      </w:r>
    </w:p>
    <w:p w14:paraId="49489215" w14:textId="32AD75BE" w:rsidR="006B48AF" w:rsidRPr="00E17044" w:rsidRDefault="006B48AF" w:rsidP="006B48AF">
      <w:pPr>
        <w:autoSpaceDE w:val="0"/>
        <w:autoSpaceDN w:val="0"/>
        <w:spacing w:line="276" w:lineRule="auto"/>
        <w:rPr>
          <w:sz w:val="20"/>
          <w:szCs w:val="20"/>
        </w:rPr>
      </w:pPr>
      <w:r w:rsidRPr="00E17044">
        <w:rPr>
          <w:sz w:val="20"/>
          <w:szCs w:val="20"/>
        </w:rPr>
        <w:t>An Officer (EL2-Secretary) makes and participates in making decisions that affect the whole or a substantial part of the department. Employees at the SES Band 2 and above classification are considered to be Officers under the Work Health and Safety Act 2011 (</w:t>
      </w:r>
      <w:proofErr w:type="spellStart"/>
      <w:r w:rsidRPr="00E17044">
        <w:rPr>
          <w:sz w:val="20"/>
          <w:szCs w:val="20"/>
        </w:rPr>
        <w:t>Cth</w:t>
      </w:r>
      <w:proofErr w:type="spellEnd"/>
      <w:r w:rsidRPr="00E17044">
        <w:rPr>
          <w:sz w:val="20"/>
          <w:szCs w:val="20"/>
        </w:rPr>
        <w:t>) with all EL 2 and above required to complete officer due diligence training. Officers have a duty to be proactive and continuously ensure that the department complies with relevant duties and obligations.</w:t>
      </w:r>
    </w:p>
    <w:p w14:paraId="00191742" w14:textId="77777777" w:rsidR="006B48AF" w:rsidRPr="00E17044" w:rsidRDefault="006B48AF" w:rsidP="006B48AF">
      <w:pPr>
        <w:spacing w:line="276" w:lineRule="auto"/>
        <w:rPr>
          <w:b/>
          <w:sz w:val="20"/>
          <w:szCs w:val="20"/>
          <w:lang w:eastAsia="en-AU"/>
        </w:rPr>
      </w:pPr>
      <w:proofErr w:type="spellStart"/>
      <w:r w:rsidRPr="00E17044">
        <w:rPr>
          <w:b/>
          <w:sz w:val="20"/>
          <w:szCs w:val="20"/>
          <w:lang w:eastAsia="en-AU"/>
        </w:rPr>
        <w:t>RecruitAbility</w:t>
      </w:r>
      <w:proofErr w:type="spellEnd"/>
    </w:p>
    <w:p w14:paraId="1A994C7C" w14:textId="520EDB4B" w:rsidR="00F8114B" w:rsidRDefault="006B48AF" w:rsidP="00F8114B">
      <w:pPr>
        <w:autoSpaceDE w:val="0"/>
        <w:autoSpaceDN w:val="0"/>
        <w:spacing w:line="276" w:lineRule="auto"/>
        <w:rPr>
          <w:b/>
          <w:lang w:eastAsia="en-AU"/>
        </w:rPr>
      </w:pPr>
      <w:proofErr w:type="spellStart"/>
      <w:r w:rsidRPr="00E17044">
        <w:rPr>
          <w:sz w:val="20"/>
          <w:szCs w:val="20"/>
        </w:rPr>
        <w:t>RecruitAbility</w:t>
      </w:r>
      <w:proofErr w:type="spellEnd"/>
      <w:r w:rsidRPr="00E17044">
        <w:rPr>
          <w:sz w:val="20"/>
          <w:szCs w:val="20"/>
        </w:rPr>
        <w:t xml:space="preserve"> applies to this vacancy. Under the </w:t>
      </w:r>
      <w:proofErr w:type="spellStart"/>
      <w:r w:rsidRPr="00E17044">
        <w:rPr>
          <w:sz w:val="20"/>
          <w:szCs w:val="20"/>
        </w:rPr>
        <w:t>RecruitAbility</w:t>
      </w:r>
      <w:proofErr w:type="spellEnd"/>
      <w:r w:rsidRPr="00E17044">
        <w:rPr>
          <w:sz w:val="20"/>
          <w:szCs w:val="20"/>
        </w:rPr>
        <w:t xml:space="preserve"> scheme you will be invited to participate in further assessment activity for the vacancy if you choose to apply under the scheme; declare you have a disability; and meet the minimum requirements for the position. For more information see </w:t>
      </w:r>
      <w:hyperlink r:id="rId10" w:history="1">
        <w:r w:rsidRPr="00E17044">
          <w:rPr>
            <w:rStyle w:val="Hyperlink"/>
            <w:rFonts w:cs="Arial"/>
            <w:szCs w:val="20"/>
          </w:rPr>
          <w:t>https://www.apsc.gov.au/recruitability</w:t>
        </w:r>
      </w:hyperlink>
      <w:r w:rsidRPr="00E17044">
        <w:rPr>
          <w:sz w:val="20"/>
          <w:szCs w:val="20"/>
        </w:rPr>
        <w:t>.</w:t>
      </w:r>
    </w:p>
    <w:p w14:paraId="131E8E87" w14:textId="641F29F3" w:rsidR="006B48AF" w:rsidRPr="00400104" w:rsidRDefault="006B48AF" w:rsidP="006B48AF">
      <w:pPr>
        <w:spacing w:line="276" w:lineRule="auto"/>
        <w:rPr>
          <w:b/>
          <w:lang w:eastAsia="en-AU"/>
        </w:rPr>
      </w:pPr>
      <w:r w:rsidRPr="00400104">
        <w:rPr>
          <w:b/>
          <w:lang w:eastAsia="en-AU"/>
        </w:rPr>
        <w:t>Contact</w:t>
      </w:r>
    </w:p>
    <w:p w14:paraId="4B72AE5D" w14:textId="01859914" w:rsidR="006B48AF" w:rsidRPr="00F135E6" w:rsidRDefault="006B48AF" w:rsidP="006B48AF">
      <w:pPr>
        <w:spacing w:line="276" w:lineRule="auto"/>
        <w:rPr>
          <w:lang w:eastAsia="en-AU"/>
        </w:rPr>
      </w:pPr>
      <w:r w:rsidRPr="00F135E6">
        <w:rPr>
          <w:lang w:eastAsia="en-AU"/>
        </w:rPr>
        <w:t xml:space="preserve">Name: </w:t>
      </w:r>
      <w:r w:rsidRPr="00F135E6">
        <w:rPr>
          <w:lang w:eastAsia="en-AU"/>
        </w:rPr>
        <w:tab/>
      </w:r>
      <w:r w:rsidRPr="00F135E6">
        <w:rPr>
          <w:lang w:eastAsia="en-AU"/>
        </w:rPr>
        <w:tab/>
      </w:r>
      <w:r w:rsidRPr="00F135E6">
        <w:rPr>
          <w:lang w:eastAsia="en-AU"/>
        </w:rPr>
        <w:tab/>
      </w:r>
      <w:r w:rsidRPr="00F135E6">
        <w:rPr>
          <w:lang w:eastAsia="en-AU"/>
        </w:rPr>
        <w:tab/>
        <w:t>Leah Wells</w:t>
      </w:r>
      <w:r>
        <w:rPr>
          <w:lang w:eastAsia="en-AU"/>
        </w:rPr>
        <w:br/>
      </w:r>
      <w:r w:rsidRPr="00F135E6">
        <w:rPr>
          <w:lang w:eastAsia="en-AU"/>
        </w:rPr>
        <w:t>Phone number:</w:t>
      </w:r>
      <w:r w:rsidRPr="00F135E6">
        <w:rPr>
          <w:lang w:eastAsia="en-AU"/>
        </w:rPr>
        <w:tab/>
      </w:r>
      <w:r w:rsidRPr="00F135E6">
        <w:rPr>
          <w:lang w:eastAsia="en-AU"/>
        </w:rPr>
        <w:tab/>
        <w:t>02 6272 3858</w:t>
      </w:r>
      <w:r>
        <w:rPr>
          <w:lang w:eastAsia="en-AU"/>
        </w:rPr>
        <w:br/>
      </w:r>
      <w:r w:rsidRPr="00F135E6">
        <w:rPr>
          <w:lang w:eastAsia="en-AU"/>
        </w:rPr>
        <w:t>Email address:</w:t>
      </w:r>
      <w:r w:rsidRPr="00F135E6">
        <w:rPr>
          <w:lang w:eastAsia="en-AU"/>
        </w:rPr>
        <w:tab/>
      </w:r>
      <w:r w:rsidRPr="00F135E6">
        <w:rPr>
          <w:lang w:eastAsia="en-AU"/>
        </w:rPr>
        <w:tab/>
      </w:r>
      <w:r w:rsidR="00F8114B">
        <w:rPr>
          <w:lang w:eastAsia="en-AU"/>
        </w:rPr>
        <w:t xml:space="preserve">                </w:t>
      </w:r>
      <w:hyperlink r:id="rId11" w:history="1">
        <w:r w:rsidR="00F8114B" w:rsidRPr="00492F5A">
          <w:rPr>
            <w:rStyle w:val="Hyperlink"/>
            <w:rFonts w:asciiTheme="minorHAnsi" w:hAnsiTheme="minorHAnsi" w:cstheme="minorBidi"/>
            <w:sz w:val="22"/>
            <w:lang w:eastAsia="en-AU"/>
          </w:rPr>
          <w:t>leah.wells@aff.gov.au</w:t>
        </w:r>
      </w:hyperlink>
      <w:r w:rsidR="00F8114B">
        <w:rPr>
          <w:lang w:eastAsia="en-AU"/>
        </w:rPr>
        <w:t xml:space="preserve"> </w:t>
      </w:r>
    </w:p>
    <w:p w14:paraId="277E4B91" w14:textId="77777777" w:rsidR="006B48AF" w:rsidRPr="00400104" w:rsidRDefault="006B48AF" w:rsidP="006B48AF">
      <w:pPr>
        <w:spacing w:line="276" w:lineRule="auto"/>
        <w:rPr>
          <w:b/>
          <w:lang w:eastAsia="en-AU"/>
        </w:rPr>
      </w:pPr>
      <w:r w:rsidRPr="00400104">
        <w:rPr>
          <w:b/>
          <w:lang w:eastAsia="en-AU"/>
        </w:rPr>
        <w:t>Closing Date</w:t>
      </w:r>
    </w:p>
    <w:p w14:paraId="67334D36" w14:textId="236FEE50" w:rsidR="00574B29" w:rsidRDefault="006B48AF" w:rsidP="00F8114B">
      <w:pPr>
        <w:spacing w:line="276" w:lineRule="auto"/>
      </w:pPr>
      <w:r w:rsidRPr="00F135E6">
        <w:rPr>
          <w:lang w:eastAsia="en-AU"/>
        </w:rPr>
        <w:t xml:space="preserve">Applications close: </w:t>
      </w:r>
      <w:r w:rsidRPr="00F135E6">
        <w:rPr>
          <w:lang w:eastAsia="en-AU"/>
        </w:rPr>
        <w:tab/>
      </w:r>
      <w:r w:rsidRPr="00F135E6">
        <w:rPr>
          <w:lang w:eastAsia="en-AU"/>
        </w:rPr>
        <w:tab/>
        <w:t xml:space="preserve">11:00 </w:t>
      </w:r>
      <w:r>
        <w:rPr>
          <w:lang w:eastAsia="en-AU"/>
        </w:rPr>
        <w:t xml:space="preserve">pm (AEST) </w:t>
      </w:r>
      <w:r w:rsidRPr="00F135E6">
        <w:rPr>
          <w:lang w:eastAsia="en-AU"/>
        </w:rPr>
        <w:t xml:space="preserve">on </w:t>
      </w:r>
      <w:r w:rsidR="00F8114B">
        <w:rPr>
          <w:lang w:eastAsia="en-AU"/>
        </w:rPr>
        <w:t>Tuesday 15</w:t>
      </w:r>
      <w:r w:rsidR="00F8114B" w:rsidRPr="00F8114B">
        <w:rPr>
          <w:vertAlign w:val="superscript"/>
          <w:lang w:eastAsia="en-AU"/>
        </w:rPr>
        <w:t>th</w:t>
      </w:r>
      <w:r w:rsidR="00F8114B">
        <w:rPr>
          <w:lang w:eastAsia="en-AU"/>
        </w:rPr>
        <w:t xml:space="preserve"> October 2024.</w:t>
      </w:r>
    </w:p>
    <w:sectPr w:rsidR="00574B29" w:rsidSect="00F8114B">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19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1A953E" w14:textId="77777777" w:rsidR="007042DC" w:rsidRDefault="007042DC" w:rsidP="002E5B1B">
      <w:pPr>
        <w:spacing w:after="0" w:line="240" w:lineRule="auto"/>
      </w:pPr>
      <w:r>
        <w:separator/>
      </w:r>
    </w:p>
  </w:endnote>
  <w:endnote w:type="continuationSeparator" w:id="0">
    <w:p w14:paraId="390E5B24" w14:textId="77777777" w:rsidR="007042DC" w:rsidRDefault="007042DC" w:rsidP="002E5B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D8227E" w14:textId="3973D1F9" w:rsidR="002E5B1B" w:rsidRDefault="002E5B1B">
    <w:pPr>
      <w:pStyle w:val="Footer"/>
    </w:pPr>
    <w:r>
      <w:rPr>
        <w:noProof/>
      </w:rPr>
      <mc:AlternateContent>
        <mc:Choice Requires="wps">
          <w:drawing>
            <wp:anchor distT="0" distB="0" distL="0" distR="0" simplePos="0" relativeHeight="251662336" behindDoc="0" locked="0" layoutInCell="1" allowOverlap="1" wp14:anchorId="2B4B07CA" wp14:editId="5D4FDA26">
              <wp:simplePos x="635" y="635"/>
              <wp:positionH relativeFrom="page">
                <wp:align>center</wp:align>
              </wp:positionH>
              <wp:positionV relativeFrom="page">
                <wp:align>bottom</wp:align>
              </wp:positionV>
              <wp:extent cx="551815" cy="391160"/>
              <wp:effectExtent l="0" t="0" r="635" b="0"/>
              <wp:wrapNone/>
              <wp:docPr id="105920374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71C73642" w14:textId="0279822F" w:rsidR="002E5B1B" w:rsidRPr="002E5B1B" w:rsidRDefault="002E5B1B" w:rsidP="002E5B1B">
                          <w:pPr>
                            <w:spacing w:after="0"/>
                            <w:rPr>
                              <w:rFonts w:ascii="Calibri" w:eastAsia="Calibri" w:hAnsi="Calibri" w:cs="Calibri"/>
                              <w:noProof/>
                              <w:color w:val="FF0000"/>
                              <w:sz w:val="24"/>
                              <w:szCs w:val="24"/>
                            </w:rPr>
                          </w:pPr>
                          <w:r w:rsidRPr="002E5B1B">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4B07CA" id="_x0000_t202" coordsize="21600,21600" o:spt="202" path="m,l,21600r21600,l21600,xe">
              <v:stroke joinstyle="miter"/>
              <v:path gradientshapeok="t" o:connecttype="rect"/>
            </v:shapetype>
            <v:shape id="Text Box 5" o:spid="_x0000_s1028" type="#_x0000_t202" alt="OFFICIAL" style="position:absolute;margin-left:0;margin-top:0;width:43.45pt;height:30.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BymlN1DgIAABwE&#10;AAAOAAAAAAAAAAAAAAAAAC4CAABkcnMvZTJvRG9jLnhtbFBLAQItABQABgAIAAAAIQDLo44Q2gAA&#10;AAMBAAAPAAAAAAAAAAAAAAAAAGgEAABkcnMvZG93bnJldi54bWxQSwUGAAAAAAQABADzAAAAbwUA&#10;AAAA&#10;" filled="f" stroked="f">
              <v:textbox style="mso-fit-shape-to-text:t" inset="0,0,0,15pt">
                <w:txbxContent>
                  <w:p w14:paraId="71C73642" w14:textId="0279822F" w:rsidR="002E5B1B" w:rsidRPr="002E5B1B" w:rsidRDefault="002E5B1B" w:rsidP="002E5B1B">
                    <w:pPr>
                      <w:spacing w:after="0"/>
                      <w:rPr>
                        <w:rFonts w:ascii="Calibri" w:eastAsia="Calibri" w:hAnsi="Calibri" w:cs="Calibri"/>
                        <w:noProof/>
                        <w:color w:val="FF0000"/>
                        <w:sz w:val="24"/>
                        <w:szCs w:val="24"/>
                      </w:rPr>
                    </w:pPr>
                    <w:r w:rsidRPr="002E5B1B">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03B32F" w14:textId="0FDD4C78" w:rsidR="002E5B1B" w:rsidRDefault="002E5B1B">
    <w:pPr>
      <w:pStyle w:val="Footer"/>
    </w:pPr>
    <w:r>
      <w:rPr>
        <w:noProof/>
      </w:rPr>
      <mc:AlternateContent>
        <mc:Choice Requires="wps">
          <w:drawing>
            <wp:anchor distT="0" distB="0" distL="0" distR="0" simplePos="0" relativeHeight="251663360" behindDoc="0" locked="0" layoutInCell="1" allowOverlap="1" wp14:anchorId="37CB538A" wp14:editId="4ACA37B8">
              <wp:simplePos x="914400" y="10071370"/>
              <wp:positionH relativeFrom="page">
                <wp:align>center</wp:align>
              </wp:positionH>
              <wp:positionV relativeFrom="page">
                <wp:align>bottom</wp:align>
              </wp:positionV>
              <wp:extent cx="551815" cy="391160"/>
              <wp:effectExtent l="0" t="0" r="635" b="0"/>
              <wp:wrapNone/>
              <wp:docPr id="137149209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6C5129DD" w14:textId="00BFE718" w:rsidR="002E5B1B" w:rsidRPr="002E5B1B" w:rsidRDefault="002E5B1B" w:rsidP="002E5B1B">
                          <w:pPr>
                            <w:spacing w:after="0"/>
                            <w:rPr>
                              <w:rFonts w:ascii="Calibri" w:eastAsia="Calibri" w:hAnsi="Calibri" w:cs="Calibri"/>
                              <w:noProof/>
                              <w:color w:val="FF0000"/>
                              <w:sz w:val="24"/>
                              <w:szCs w:val="24"/>
                            </w:rPr>
                          </w:pPr>
                          <w:r w:rsidRPr="002E5B1B">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CB538A" id="_x0000_t202" coordsize="21600,21600" o:spt="202" path="m,l,21600r21600,l21600,xe">
              <v:stroke joinstyle="miter"/>
              <v:path gradientshapeok="t" o:connecttype="rect"/>
            </v:shapetype>
            <v:shape id="Text Box 6" o:spid="_x0000_s1029" type="#_x0000_t202" alt="OFFICIAL" style="position:absolute;margin-left:0;margin-top:0;width:43.45pt;height:30.8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AfJeFIDgIAABwE&#10;AAAOAAAAAAAAAAAAAAAAAC4CAABkcnMvZTJvRG9jLnhtbFBLAQItABQABgAIAAAAIQDLo44Q2gAA&#10;AAMBAAAPAAAAAAAAAAAAAAAAAGgEAABkcnMvZG93bnJldi54bWxQSwUGAAAAAAQABADzAAAAbwUA&#10;AAAA&#10;" filled="f" stroked="f">
              <v:textbox style="mso-fit-shape-to-text:t" inset="0,0,0,15pt">
                <w:txbxContent>
                  <w:p w14:paraId="6C5129DD" w14:textId="00BFE718" w:rsidR="002E5B1B" w:rsidRPr="002E5B1B" w:rsidRDefault="002E5B1B" w:rsidP="002E5B1B">
                    <w:pPr>
                      <w:spacing w:after="0"/>
                      <w:rPr>
                        <w:rFonts w:ascii="Calibri" w:eastAsia="Calibri" w:hAnsi="Calibri" w:cs="Calibri"/>
                        <w:noProof/>
                        <w:color w:val="FF0000"/>
                        <w:sz w:val="24"/>
                        <w:szCs w:val="24"/>
                      </w:rPr>
                    </w:pPr>
                    <w:r w:rsidRPr="002E5B1B">
                      <w:rPr>
                        <w:rFonts w:ascii="Calibri" w:eastAsia="Calibri" w:hAnsi="Calibri" w:cs="Calibri"/>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562A48" w14:textId="012D97BA" w:rsidR="002E5B1B" w:rsidRDefault="002E5B1B">
    <w:pPr>
      <w:pStyle w:val="Footer"/>
    </w:pPr>
    <w:r>
      <w:rPr>
        <w:noProof/>
      </w:rPr>
      <mc:AlternateContent>
        <mc:Choice Requires="wps">
          <w:drawing>
            <wp:anchor distT="0" distB="0" distL="0" distR="0" simplePos="0" relativeHeight="251661312" behindDoc="0" locked="0" layoutInCell="1" allowOverlap="1" wp14:anchorId="4D22632E" wp14:editId="694BF8CC">
              <wp:simplePos x="635" y="635"/>
              <wp:positionH relativeFrom="page">
                <wp:align>center</wp:align>
              </wp:positionH>
              <wp:positionV relativeFrom="page">
                <wp:align>bottom</wp:align>
              </wp:positionV>
              <wp:extent cx="551815" cy="391160"/>
              <wp:effectExtent l="0" t="0" r="635" b="0"/>
              <wp:wrapNone/>
              <wp:docPr id="166817713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253520A6" w14:textId="02324744" w:rsidR="002E5B1B" w:rsidRPr="002E5B1B" w:rsidRDefault="002E5B1B" w:rsidP="002E5B1B">
                          <w:pPr>
                            <w:spacing w:after="0"/>
                            <w:rPr>
                              <w:rFonts w:ascii="Calibri" w:eastAsia="Calibri" w:hAnsi="Calibri" w:cs="Calibri"/>
                              <w:noProof/>
                              <w:color w:val="FF0000"/>
                              <w:sz w:val="24"/>
                              <w:szCs w:val="24"/>
                            </w:rPr>
                          </w:pPr>
                          <w:r w:rsidRPr="002E5B1B">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22632E" id="_x0000_t202" coordsize="21600,21600" o:spt="202" path="m,l,21600r21600,l21600,xe">
              <v:stroke joinstyle="miter"/>
              <v:path gradientshapeok="t" o:connecttype="rect"/>
            </v:shapetype>
            <v:shape id="Text Box 4" o:spid="_x0000_s1031" type="#_x0000_t202" alt="OFFICIAL" style="position:absolute;margin-left:0;margin-top:0;width:43.45pt;height:30.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Bxpk7FDgIAABwE&#10;AAAOAAAAAAAAAAAAAAAAAC4CAABkcnMvZTJvRG9jLnhtbFBLAQItABQABgAIAAAAIQDLo44Q2gAA&#10;AAMBAAAPAAAAAAAAAAAAAAAAAGgEAABkcnMvZG93bnJldi54bWxQSwUGAAAAAAQABADzAAAAbwUA&#10;AAAA&#10;" filled="f" stroked="f">
              <v:textbox style="mso-fit-shape-to-text:t" inset="0,0,0,15pt">
                <w:txbxContent>
                  <w:p w14:paraId="253520A6" w14:textId="02324744" w:rsidR="002E5B1B" w:rsidRPr="002E5B1B" w:rsidRDefault="002E5B1B" w:rsidP="002E5B1B">
                    <w:pPr>
                      <w:spacing w:after="0"/>
                      <w:rPr>
                        <w:rFonts w:ascii="Calibri" w:eastAsia="Calibri" w:hAnsi="Calibri" w:cs="Calibri"/>
                        <w:noProof/>
                        <w:color w:val="FF0000"/>
                        <w:sz w:val="24"/>
                        <w:szCs w:val="24"/>
                      </w:rPr>
                    </w:pPr>
                    <w:r w:rsidRPr="002E5B1B">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E06F66" w14:textId="77777777" w:rsidR="007042DC" w:rsidRDefault="007042DC" w:rsidP="002E5B1B">
      <w:pPr>
        <w:spacing w:after="0" w:line="240" w:lineRule="auto"/>
      </w:pPr>
      <w:r>
        <w:separator/>
      </w:r>
    </w:p>
  </w:footnote>
  <w:footnote w:type="continuationSeparator" w:id="0">
    <w:p w14:paraId="1416B574" w14:textId="77777777" w:rsidR="007042DC" w:rsidRDefault="007042DC" w:rsidP="002E5B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B126EB" w14:textId="32A782E4" w:rsidR="002E5B1B" w:rsidRDefault="002E5B1B">
    <w:pPr>
      <w:pStyle w:val="Header"/>
    </w:pPr>
    <w:r>
      <w:rPr>
        <w:noProof/>
      </w:rPr>
      <mc:AlternateContent>
        <mc:Choice Requires="wps">
          <w:drawing>
            <wp:anchor distT="0" distB="0" distL="0" distR="0" simplePos="0" relativeHeight="251659264" behindDoc="0" locked="0" layoutInCell="1" allowOverlap="1" wp14:anchorId="5F552B7C" wp14:editId="20454E8E">
              <wp:simplePos x="635" y="635"/>
              <wp:positionH relativeFrom="page">
                <wp:align>center</wp:align>
              </wp:positionH>
              <wp:positionV relativeFrom="page">
                <wp:align>top</wp:align>
              </wp:positionV>
              <wp:extent cx="551815" cy="391160"/>
              <wp:effectExtent l="0" t="0" r="635" b="8890"/>
              <wp:wrapNone/>
              <wp:docPr id="3619931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2A6DD909" w14:textId="532BE6D7" w:rsidR="002E5B1B" w:rsidRPr="002E5B1B" w:rsidRDefault="002E5B1B" w:rsidP="002E5B1B">
                          <w:pPr>
                            <w:spacing w:after="0"/>
                            <w:rPr>
                              <w:rFonts w:ascii="Calibri" w:eastAsia="Calibri" w:hAnsi="Calibri" w:cs="Calibri"/>
                              <w:noProof/>
                              <w:color w:val="FF0000"/>
                              <w:sz w:val="24"/>
                              <w:szCs w:val="24"/>
                            </w:rPr>
                          </w:pPr>
                          <w:r w:rsidRPr="002E5B1B">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552B7C" id="_x0000_t202" coordsize="21600,21600" o:spt="202" path="m,l,21600r21600,l21600,xe">
              <v:stroke joinstyle="miter"/>
              <v:path gradientshapeok="t" o:connecttype="rect"/>
            </v:shapetype>
            <v:shape id="Text Box 2" o:spid="_x0000_s1026" type="#_x0000_t202" alt="OFFICIAL" style="position:absolute;margin-left:0;margin-top:0;width:43.45pt;height:30.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" filled="f" stroked="f">
              <v:textbox style="mso-fit-shape-to-text:t" inset="0,15pt,0,0">
                <w:txbxContent>
                  <w:p w14:paraId="2A6DD909" w14:textId="532BE6D7" w:rsidR="002E5B1B" w:rsidRPr="002E5B1B" w:rsidRDefault="002E5B1B" w:rsidP="002E5B1B">
                    <w:pPr>
                      <w:spacing w:after="0"/>
                      <w:rPr>
                        <w:rFonts w:ascii="Calibri" w:eastAsia="Calibri" w:hAnsi="Calibri" w:cs="Calibri"/>
                        <w:noProof/>
                        <w:color w:val="FF0000"/>
                        <w:sz w:val="24"/>
                        <w:szCs w:val="24"/>
                      </w:rPr>
                    </w:pPr>
                    <w:r w:rsidRPr="002E5B1B">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108DF9" w14:textId="34BDC394" w:rsidR="002E5B1B" w:rsidRDefault="002E5B1B">
    <w:pPr>
      <w:pStyle w:val="Header"/>
    </w:pPr>
    <w:r>
      <w:rPr>
        <w:noProof/>
      </w:rPr>
      <mc:AlternateContent>
        <mc:Choice Requires="wps">
          <w:drawing>
            <wp:anchor distT="0" distB="0" distL="0" distR="0" simplePos="0" relativeHeight="251660288" behindDoc="0" locked="0" layoutInCell="1" allowOverlap="1" wp14:anchorId="6F04E7AB" wp14:editId="1D99B0F4">
              <wp:simplePos x="914400" y="447472"/>
              <wp:positionH relativeFrom="page">
                <wp:align>center</wp:align>
              </wp:positionH>
              <wp:positionV relativeFrom="page">
                <wp:align>top</wp:align>
              </wp:positionV>
              <wp:extent cx="551815" cy="391160"/>
              <wp:effectExtent l="0" t="0" r="635" b="8890"/>
              <wp:wrapNone/>
              <wp:docPr id="108167165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1C047509" w14:textId="720A9DC7" w:rsidR="002E5B1B" w:rsidRPr="002E5B1B" w:rsidRDefault="002E5B1B" w:rsidP="002E5B1B">
                          <w:pPr>
                            <w:spacing w:after="0"/>
                            <w:rPr>
                              <w:rFonts w:ascii="Calibri" w:eastAsia="Calibri" w:hAnsi="Calibri" w:cs="Calibri"/>
                              <w:noProof/>
                              <w:color w:val="FF0000"/>
                              <w:sz w:val="24"/>
                              <w:szCs w:val="24"/>
                            </w:rPr>
                          </w:pPr>
                          <w:r w:rsidRPr="002E5B1B">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04E7AB" id="_x0000_t202" coordsize="21600,21600" o:spt="202" path="m,l,21600r21600,l21600,xe">
              <v:stroke joinstyle="miter"/>
              <v:path gradientshapeok="t" o:connecttype="rect"/>
            </v:shapetype>
            <v:shape id="Text Box 3" o:spid="_x0000_s1027" type="#_x0000_t202" alt="OFFICIAL" style="position:absolute;margin-left:0;margin-top:0;width:43.45pt;height:30.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" filled="f" stroked="f">
              <v:textbox style="mso-fit-shape-to-text:t" inset="0,15pt,0,0">
                <w:txbxContent>
                  <w:p w14:paraId="1C047509" w14:textId="720A9DC7" w:rsidR="002E5B1B" w:rsidRPr="002E5B1B" w:rsidRDefault="002E5B1B" w:rsidP="002E5B1B">
                    <w:pPr>
                      <w:spacing w:after="0"/>
                      <w:rPr>
                        <w:rFonts w:ascii="Calibri" w:eastAsia="Calibri" w:hAnsi="Calibri" w:cs="Calibri"/>
                        <w:noProof/>
                        <w:color w:val="FF0000"/>
                        <w:sz w:val="24"/>
                        <w:szCs w:val="24"/>
                      </w:rPr>
                    </w:pPr>
                    <w:r w:rsidRPr="002E5B1B">
                      <w:rPr>
                        <w:rFonts w:ascii="Calibri" w:eastAsia="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9D6AC8" w14:textId="23FC53FD" w:rsidR="002E5B1B" w:rsidRDefault="002E5B1B">
    <w:pPr>
      <w:pStyle w:val="Header"/>
    </w:pPr>
    <w:r>
      <w:rPr>
        <w:noProof/>
      </w:rPr>
      <mc:AlternateContent>
        <mc:Choice Requires="wps">
          <w:drawing>
            <wp:anchor distT="0" distB="0" distL="0" distR="0" simplePos="0" relativeHeight="251658240" behindDoc="0" locked="0" layoutInCell="1" allowOverlap="1" wp14:anchorId="222EDC37" wp14:editId="22DC0D52">
              <wp:simplePos x="635" y="635"/>
              <wp:positionH relativeFrom="page">
                <wp:align>center</wp:align>
              </wp:positionH>
              <wp:positionV relativeFrom="page">
                <wp:align>top</wp:align>
              </wp:positionV>
              <wp:extent cx="551815" cy="391160"/>
              <wp:effectExtent l="0" t="0" r="635" b="8890"/>
              <wp:wrapNone/>
              <wp:docPr id="33307891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24E90A17" w14:textId="1B34DFBC" w:rsidR="002E5B1B" w:rsidRPr="002E5B1B" w:rsidRDefault="002E5B1B" w:rsidP="002E5B1B">
                          <w:pPr>
                            <w:spacing w:after="0"/>
                            <w:rPr>
                              <w:rFonts w:ascii="Calibri" w:eastAsia="Calibri" w:hAnsi="Calibri" w:cs="Calibri"/>
                              <w:noProof/>
                              <w:color w:val="FF0000"/>
                              <w:sz w:val="24"/>
                              <w:szCs w:val="24"/>
                            </w:rPr>
                          </w:pPr>
                          <w:r w:rsidRPr="002E5B1B">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2EDC37" id="_x0000_t202" coordsize="21600,21600" o:spt="202" path="m,l,21600r21600,l21600,xe">
              <v:stroke joinstyle="miter"/>
              <v:path gradientshapeok="t" o:connecttype="rect"/>
            </v:shapetype>
            <v:shape id="Text Box 1" o:spid="_x0000_s1030" type="#_x0000_t202" alt="OFFICIAL" style="position:absolute;margin-left:0;margin-top:0;width:43.45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" filled="f" stroked="f">
              <v:textbox style="mso-fit-shape-to-text:t" inset="0,15pt,0,0">
                <w:txbxContent>
                  <w:p w14:paraId="24E90A17" w14:textId="1B34DFBC" w:rsidR="002E5B1B" w:rsidRPr="002E5B1B" w:rsidRDefault="002E5B1B" w:rsidP="002E5B1B">
                    <w:pPr>
                      <w:spacing w:after="0"/>
                      <w:rPr>
                        <w:rFonts w:ascii="Calibri" w:eastAsia="Calibri" w:hAnsi="Calibri" w:cs="Calibri"/>
                        <w:noProof/>
                        <w:color w:val="FF0000"/>
                        <w:sz w:val="24"/>
                        <w:szCs w:val="24"/>
                      </w:rPr>
                    </w:pPr>
                    <w:r w:rsidRPr="002E5B1B">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00CA4"/>
    <w:multiLevelType w:val="hybridMultilevel"/>
    <w:tmpl w:val="4EFE00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A61304"/>
    <w:multiLevelType w:val="hybridMultilevel"/>
    <w:tmpl w:val="474A2F6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06812164"/>
    <w:multiLevelType w:val="hybridMultilevel"/>
    <w:tmpl w:val="40F8D4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648472B"/>
    <w:multiLevelType w:val="hybridMultilevel"/>
    <w:tmpl w:val="E0FCB2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E1C11B8"/>
    <w:multiLevelType w:val="hybridMultilevel"/>
    <w:tmpl w:val="BF48E37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BCA00FB"/>
    <w:multiLevelType w:val="hybridMultilevel"/>
    <w:tmpl w:val="4AA2BA68"/>
    <w:lvl w:ilvl="0" w:tplc="0C090001">
      <w:start w:val="1"/>
      <w:numFmt w:val="bullet"/>
      <w:lvlText w:val=""/>
      <w:lvlJc w:val="left"/>
      <w:pPr>
        <w:ind w:left="360" w:hanging="360"/>
      </w:pPr>
      <w:rPr>
        <w:rFonts w:ascii="Symbol" w:hAnsi="Symbol" w:hint="default"/>
      </w:rPr>
    </w:lvl>
    <w:lvl w:ilvl="1" w:tplc="9B742892">
      <w:start w:val="3"/>
      <w:numFmt w:val="bullet"/>
      <w:lvlText w:val="•"/>
      <w:lvlJc w:val="left"/>
      <w:pPr>
        <w:ind w:left="1080" w:hanging="360"/>
      </w:pPr>
      <w:rPr>
        <w:rFonts w:ascii="Aptos" w:eastAsiaTheme="minorHAnsi" w:hAnsi="Aptos" w:cstheme="minorBidi"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41425258"/>
    <w:multiLevelType w:val="hybridMultilevel"/>
    <w:tmpl w:val="985C84B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4577613"/>
    <w:multiLevelType w:val="hybridMultilevel"/>
    <w:tmpl w:val="94E0BDB6"/>
    <w:lvl w:ilvl="0" w:tplc="0C090001">
      <w:start w:val="1"/>
      <w:numFmt w:val="bullet"/>
      <w:lvlText w:val=""/>
      <w:lvlJc w:val="left"/>
      <w:pPr>
        <w:ind w:left="720" w:hanging="360"/>
      </w:pPr>
      <w:rPr>
        <w:rFonts w:ascii="Symbol" w:hAnsi="Symbol" w:hint="default"/>
      </w:rPr>
    </w:lvl>
    <w:lvl w:ilvl="1" w:tplc="5F467284">
      <w:start w:val="3"/>
      <w:numFmt w:val="bullet"/>
      <w:lvlText w:val="•"/>
      <w:lvlJc w:val="left"/>
      <w:pPr>
        <w:ind w:left="1500" w:hanging="420"/>
      </w:pPr>
      <w:rPr>
        <w:rFonts w:ascii="Aptos" w:eastAsiaTheme="minorHAnsi" w:hAnsi="Aptos" w:cstheme="minorBid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88440DD"/>
    <w:multiLevelType w:val="hybridMultilevel"/>
    <w:tmpl w:val="442492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D2D7A4E"/>
    <w:multiLevelType w:val="hybridMultilevel"/>
    <w:tmpl w:val="E938C44A"/>
    <w:lvl w:ilvl="0" w:tplc="51A48BDC">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D6A2F22"/>
    <w:multiLevelType w:val="hybridMultilevel"/>
    <w:tmpl w:val="F1D8A7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E096D22"/>
    <w:multiLevelType w:val="hybridMultilevel"/>
    <w:tmpl w:val="FF4C9B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874242A"/>
    <w:multiLevelType w:val="hybridMultilevel"/>
    <w:tmpl w:val="38B039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CC112C4"/>
    <w:multiLevelType w:val="hybridMultilevel"/>
    <w:tmpl w:val="1C52C3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5A500E9"/>
    <w:multiLevelType w:val="hybridMultilevel"/>
    <w:tmpl w:val="4984B9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57735178">
    <w:abstractNumId w:val="0"/>
  </w:num>
  <w:num w:numId="2" w16cid:durableId="1143813475">
    <w:abstractNumId w:val="4"/>
  </w:num>
  <w:num w:numId="3" w16cid:durableId="1357123105">
    <w:abstractNumId w:val="5"/>
  </w:num>
  <w:num w:numId="4" w16cid:durableId="489830855">
    <w:abstractNumId w:val="12"/>
  </w:num>
  <w:num w:numId="5" w16cid:durableId="1767457427">
    <w:abstractNumId w:val="10"/>
  </w:num>
  <w:num w:numId="6" w16cid:durableId="1772160080">
    <w:abstractNumId w:val="3"/>
  </w:num>
  <w:num w:numId="7" w16cid:durableId="662438204">
    <w:abstractNumId w:val="1"/>
  </w:num>
  <w:num w:numId="8" w16cid:durableId="1994219524">
    <w:abstractNumId w:val="8"/>
  </w:num>
  <w:num w:numId="9" w16cid:durableId="1118067988">
    <w:abstractNumId w:val="2"/>
  </w:num>
  <w:num w:numId="10" w16cid:durableId="221722685">
    <w:abstractNumId w:val="9"/>
  </w:num>
  <w:num w:numId="11" w16cid:durableId="2095126227">
    <w:abstractNumId w:val="7"/>
  </w:num>
  <w:num w:numId="12" w16cid:durableId="1243611687">
    <w:abstractNumId w:val="6"/>
  </w:num>
  <w:num w:numId="13" w16cid:durableId="936793660">
    <w:abstractNumId w:val="14"/>
  </w:num>
  <w:num w:numId="14" w16cid:durableId="768114204">
    <w:abstractNumId w:val="11"/>
  </w:num>
  <w:num w:numId="15" w16cid:durableId="88225780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636"/>
    <w:rsid w:val="00027F13"/>
    <w:rsid w:val="000C7BB9"/>
    <w:rsid w:val="000D39E8"/>
    <w:rsid w:val="000E00D2"/>
    <w:rsid w:val="00104BD8"/>
    <w:rsid w:val="001A7B6C"/>
    <w:rsid w:val="001C7B06"/>
    <w:rsid w:val="002067EF"/>
    <w:rsid w:val="0022430B"/>
    <w:rsid w:val="00290B7E"/>
    <w:rsid w:val="002E5B1B"/>
    <w:rsid w:val="00317895"/>
    <w:rsid w:val="00347FE1"/>
    <w:rsid w:val="00375CA5"/>
    <w:rsid w:val="00380DBB"/>
    <w:rsid w:val="003D02A5"/>
    <w:rsid w:val="0043791D"/>
    <w:rsid w:val="0050342F"/>
    <w:rsid w:val="00562C37"/>
    <w:rsid w:val="00574B29"/>
    <w:rsid w:val="00595622"/>
    <w:rsid w:val="005E5AED"/>
    <w:rsid w:val="0064579D"/>
    <w:rsid w:val="00670CDB"/>
    <w:rsid w:val="006A7293"/>
    <w:rsid w:val="006B48AF"/>
    <w:rsid w:val="007042DC"/>
    <w:rsid w:val="007065B5"/>
    <w:rsid w:val="0071234F"/>
    <w:rsid w:val="00804636"/>
    <w:rsid w:val="00822FAC"/>
    <w:rsid w:val="00836356"/>
    <w:rsid w:val="008E23B6"/>
    <w:rsid w:val="00962883"/>
    <w:rsid w:val="009A3A0D"/>
    <w:rsid w:val="009D4A80"/>
    <w:rsid w:val="009E490B"/>
    <w:rsid w:val="00A01FF2"/>
    <w:rsid w:val="00A56C1E"/>
    <w:rsid w:val="00AB6774"/>
    <w:rsid w:val="00AC3F8D"/>
    <w:rsid w:val="00AD2A7A"/>
    <w:rsid w:val="00B064B9"/>
    <w:rsid w:val="00B37EF8"/>
    <w:rsid w:val="00BA245F"/>
    <w:rsid w:val="00BD1AC8"/>
    <w:rsid w:val="00BE2B60"/>
    <w:rsid w:val="00CB2F82"/>
    <w:rsid w:val="00CC65B1"/>
    <w:rsid w:val="00CD4D38"/>
    <w:rsid w:val="00D01F2C"/>
    <w:rsid w:val="00D20D15"/>
    <w:rsid w:val="00D54E9B"/>
    <w:rsid w:val="00E22526"/>
    <w:rsid w:val="00E53F48"/>
    <w:rsid w:val="00EA5229"/>
    <w:rsid w:val="00F26A16"/>
    <w:rsid w:val="00F30554"/>
    <w:rsid w:val="00F321E5"/>
    <w:rsid w:val="00F8114B"/>
    <w:rsid w:val="00F93C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72431"/>
  <w15:chartTrackingRefBased/>
  <w15:docId w15:val="{FE5855AB-98E5-4796-AA37-F3E61CA80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46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46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46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46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46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46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46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46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46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46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46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46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46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46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46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46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46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4636"/>
    <w:rPr>
      <w:rFonts w:eastAsiaTheme="majorEastAsia" w:cstheme="majorBidi"/>
      <w:color w:val="272727" w:themeColor="text1" w:themeTint="D8"/>
    </w:rPr>
  </w:style>
  <w:style w:type="paragraph" w:styleId="Title">
    <w:name w:val="Title"/>
    <w:basedOn w:val="Normal"/>
    <w:next w:val="Normal"/>
    <w:link w:val="TitleChar"/>
    <w:uiPriority w:val="10"/>
    <w:qFormat/>
    <w:rsid w:val="008046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46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46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46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4636"/>
    <w:pPr>
      <w:spacing w:before="160"/>
      <w:jc w:val="center"/>
    </w:pPr>
    <w:rPr>
      <w:i/>
      <w:iCs/>
      <w:color w:val="404040" w:themeColor="text1" w:themeTint="BF"/>
    </w:rPr>
  </w:style>
  <w:style w:type="character" w:customStyle="1" w:styleId="QuoteChar">
    <w:name w:val="Quote Char"/>
    <w:basedOn w:val="DefaultParagraphFont"/>
    <w:link w:val="Quote"/>
    <w:uiPriority w:val="29"/>
    <w:rsid w:val="00804636"/>
    <w:rPr>
      <w:i/>
      <w:iCs/>
      <w:color w:val="404040" w:themeColor="text1" w:themeTint="BF"/>
    </w:rPr>
  </w:style>
  <w:style w:type="paragraph" w:styleId="ListParagraph">
    <w:name w:val="List Paragraph"/>
    <w:basedOn w:val="Normal"/>
    <w:uiPriority w:val="34"/>
    <w:qFormat/>
    <w:rsid w:val="00804636"/>
    <w:pPr>
      <w:ind w:left="720"/>
      <w:contextualSpacing/>
    </w:pPr>
  </w:style>
  <w:style w:type="character" w:styleId="IntenseEmphasis">
    <w:name w:val="Intense Emphasis"/>
    <w:basedOn w:val="DefaultParagraphFont"/>
    <w:uiPriority w:val="21"/>
    <w:qFormat/>
    <w:rsid w:val="00804636"/>
    <w:rPr>
      <w:i/>
      <w:iCs/>
      <w:color w:val="0F4761" w:themeColor="accent1" w:themeShade="BF"/>
    </w:rPr>
  </w:style>
  <w:style w:type="paragraph" w:styleId="IntenseQuote">
    <w:name w:val="Intense Quote"/>
    <w:basedOn w:val="Normal"/>
    <w:next w:val="Normal"/>
    <w:link w:val="IntenseQuoteChar"/>
    <w:uiPriority w:val="30"/>
    <w:qFormat/>
    <w:rsid w:val="008046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4636"/>
    <w:rPr>
      <w:i/>
      <w:iCs/>
      <w:color w:val="0F4761" w:themeColor="accent1" w:themeShade="BF"/>
    </w:rPr>
  </w:style>
  <w:style w:type="character" w:styleId="IntenseReference">
    <w:name w:val="Intense Reference"/>
    <w:basedOn w:val="DefaultParagraphFont"/>
    <w:uiPriority w:val="32"/>
    <w:qFormat/>
    <w:rsid w:val="00804636"/>
    <w:rPr>
      <w:b/>
      <w:bCs/>
      <w:smallCaps/>
      <w:color w:val="0F4761" w:themeColor="accent1" w:themeShade="BF"/>
      <w:spacing w:val="5"/>
    </w:rPr>
  </w:style>
  <w:style w:type="character" w:styleId="CommentReference">
    <w:name w:val="annotation reference"/>
    <w:basedOn w:val="DefaultParagraphFont"/>
    <w:uiPriority w:val="99"/>
    <w:semiHidden/>
    <w:unhideWhenUsed/>
    <w:rsid w:val="00804636"/>
    <w:rPr>
      <w:sz w:val="16"/>
      <w:szCs w:val="16"/>
    </w:rPr>
  </w:style>
  <w:style w:type="paragraph" w:styleId="CommentText">
    <w:name w:val="annotation text"/>
    <w:basedOn w:val="Normal"/>
    <w:link w:val="CommentTextChar"/>
    <w:uiPriority w:val="99"/>
    <w:unhideWhenUsed/>
    <w:rsid w:val="00804636"/>
    <w:pPr>
      <w:spacing w:line="240" w:lineRule="auto"/>
    </w:pPr>
    <w:rPr>
      <w:sz w:val="20"/>
      <w:szCs w:val="20"/>
    </w:rPr>
  </w:style>
  <w:style w:type="character" w:customStyle="1" w:styleId="CommentTextChar">
    <w:name w:val="Comment Text Char"/>
    <w:basedOn w:val="DefaultParagraphFont"/>
    <w:link w:val="CommentText"/>
    <w:uiPriority w:val="99"/>
    <w:rsid w:val="00804636"/>
    <w:rPr>
      <w:sz w:val="20"/>
      <w:szCs w:val="20"/>
    </w:rPr>
  </w:style>
  <w:style w:type="paragraph" w:styleId="CommentSubject">
    <w:name w:val="annotation subject"/>
    <w:basedOn w:val="CommentText"/>
    <w:next w:val="CommentText"/>
    <w:link w:val="CommentSubjectChar"/>
    <w:uiPriority w:val="99"/>
    <w:semiHidden/>
    <w:unhideWhenUsed/>
    <w:rsid w:val="00804636"/>
    <w:rPr>
      <w:b/>
      <w:bCs/>
    </w:rPr>
  </w:style>
  <w:style w:type="character" w:customStyle="1" w:styleId="CommentSubjectChar">
    <w:name w:val="Comment Subject Char"/>
    <w:basedOn w:val="CommentTextChar"/>
    <w:link w:val="CommentSubject"/>
    <w:uiPriority w:val="99"/>
    <w:semiHidden/>
    <w:rsid w:val="00804636"/>
    <w:rPr>
      <w:b/>
      <w:bCs/>
      <w:sz w:val="20"/>
      <w:szCs w:val="20"/>
    </w:rPr>
  </w:style>
  <w:style w:type="character" w:styleId="Hyperlink">
    <w:name w:val="Hyperlink"/>
    <w:basedOn w:val="DefaultParagraphFont"/>
    <w:uiPriority w:val="99"/>
    <w:rsid w:val="006B48AF"/>
    <w:rPr>
      <w:rFonts w:ascii="Arial" w:hAnsi="Arial" w:cs="Times New Roman"/>
      <w:color w:val="0000FF"/>
      <w:sz w:val="20"/>
      <w:u w:val="single"/>
    </w:rPr>
  </w:style>
  <w:style w:type="character" w:styleId="UnresolvedMention">
    <w:name w:val="Unresolved Mention"/>
    <w:basedOn w:val="DefaultParagraphFont"/>
    <w:uiPriority w:val="99"/>
    <w:semiHidden/>
    <w:unhideWhenUsed/>
    <w:rsid w:val="006B48AF"/>
    <w:rPr>
      <w:color w:val="605E5C"/>
      <w:shd w:val="clear" w:color="auto" w:fill="E1DFDD"/>
    </w:rPr>
  </w:style>
  <w:style w:type="paragraph" w:styleId="Header">
    <w:name w:val="header"/>
    <w:basedOn w:val="Normal"/>
    <w:link w:val="HeaderChar"/>
    <w:uiPriority w:val="99"/>
    <w:unhideWhenUsed/>
    <w:rsid w:val="002E5B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5B1B"/>
  </w:style>
  <w:style w:type="paragraph" w:styleId="Footer">
    <w:name w:val="footer"/>
    <w:basedOn w:val="Normal"/>
    <w:link w:val="FooterChar"/>
    <w:uiPriority w:val="99"/>
    <w:unhideWhenUsed/>
    <w:rsid w:val="002E5B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5B1B"/>
  </w:style>
  <w:style w:type="paragraph" w:styleId="Revision">
    <w:name w:val="Revision"/>
    <w:hidden/>
    <w:uiPriority w:val="99"/>
    <w:semiHidden/>
    <w:rsid w:val="00B37EF8"/>
    <w:pPr>
      <w:spacing w:after="0" w:line="240" w:lineRule="auto"/>
    </w:pPr>
  </w:style>
  <w:style w:type="character" w:styleId="FollowedHyperlink">
    <w:name w:val="FollowedHyperlink"/>
    <w:basedOn w:val="DefaultParagraphFont"/>
    <w:uiPriority w:val="99"/>
    <w:semiHidden/>
    <w:unhideWhenUsed/>
    <w:rsid w:val="00670CD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848743">
      <w:bodyDiv w:val="1"/>
      <w:marLeft w:val="0"/>
      <w:marRight w:val="0"/>
      <w:marTop w:val="0"/>
      <w:marBottom w:val="0"/>
      <w:divBdr>
        <w:top w:val="none" w:sz="0" w:space="0" w:color="auto"/>
        <w:left w:val="none" w:sz="0" w:space="0" w:color="auto"/>
        <w:bottom w:val="none" w:sz="0" w:space="0" w:color="auto"/>
        <w:right w:val="none" w:sz="0" w:space="0" w:color="auto"/>
      </w:divBdr>
    </w:div>
    <w:div w:id="580337356">
      <w:bodyDiv w:val="1"/>
      <w:marLeft w:val="0"/>
      <w:marRight w:val="0"/>
      <w:marTop w:val="0"/>
      <w:marBottom w:val="0"/>
      <w:divBdr>
        <w:top w:val="none" w:sz="0" w:space="0" w:color="auto"/>
        <w:left w:val="none" w:sz="0" w:space="0" w:color="auto"/>
        <w:bottom w:val="none" w:sz="0" w:space="0" w:color="auto"/>
        <w:right w:val="none" w:sz="0" w:space="0" w:color="auto"/>
      </w:divBdr>
    </w:div>
    <w:div w:id="748190574">
      <w:bodyDiv w:val="1"/>
      <w:marLeft w:val="0"/>
      <w:marRight w:val="0"/>
      <w:marTop w:val="0"/>
      <w:marBottom w:val="0"/>
      <w:divBdr>
        <w:top w:val="none" w:sz="0" w:space="0" w:color="auto"/>
        <w:left w:val="none" w:sz="0" w:space="0" w:color="auto"/>
        <w:bottom w:val="none" w:sz="0" w:space="0" w:color="auto"/>
        <w:right w:val="none" w:sz="0" w:space="0" w:color="auto"/>
      </w:divBdr>
    </w:div>
    <w:div w:id="855117591">
      <w:bodyDiv w:val="1"/>
      <w:marLeft w:val="0"/>
      <w:marRight w:val="0"/>
      <w:marTop w:val="0"/>
      <w:marBottom w:val="0"/>
      <w:divBdr>
        <w:top w:val="none" w:sz="0" w:space="0" w:color="auto"/>
        <w:left w:val="none" w:sz="0" w:space="0" w:color="auto"/>
        <w:bottom w:val="none" w:sz="0" w:space="0" w:color="auto"/>
        <w:right w:val="none" w:sz="0" w:space="0" w:color="auto"/>
      </w:divBdr>
    </w:div>
    <w:div w:id="1057166956">
      <w:bodyDiv w:val="1"/>
      <w:marLeft w:val="0"/>
      <w:marRight w:val="0"/>
      <w:marTop w:val="0"/>
      <w:marBottom w:val="0"/>
      <w:divBdr>
        <w:top w:val="none" w:sz="0" w:space="0" w:color="auto"/>
        <w:left w:val="none" w:sz="0" w:space="0" w:color="auto"/>
        <w:bottom w:val="none" w:sz="0" w:space="0" w:color="auto"/>
        <w:right w:val="none" w:sz="0" w:space="0" w:color="auto"/>
      </w:divBdr>
    </w:div>
    <w:div w:id="1068845401">
      <w:bodyDiv w:val="1"/>
      <w:marLeft w:val="0"/>
      <w:marRight w:val="0"/>
      <w:marTop w:val="0"/>
      <w:marBottom w:val="0"/>
      <w:divBdr>
        <w:top w:val="none" w:sz="0" w:space="0" w:color="auto"/>
        <w:left w:val="none" w:sz="0" w:space="0" w:color="auto"/>
        <w:bottom w:val="none" w:sz="0" w:space="0" w:color="auto"/>
        <w:right w:val="none" w:sz="0" w:space="0" w:color="auto"/>
      </w:divBdr>
    </w:div>
    <w:div w:id="1597787225">
      <w:bodyDiv w:val="1"/>
      <w:marLeft w:val="0"/>
      <w:marRight w:val="0"/>
      <w:marTop w:val="0"/>
      <w:marBottom w:val="0"/>
      <w:divBdr>
        <w:top w:val="none" w:sz="0" w:space="0" w:color="auto"/>
        <w:left w:val="none" w:sz="0" w:space="0" w:color="auto"/>
        <w:bottom w:val="none" w:sz="0" w:space="0" w:color="auto"/>
        <w:right w:val="none" w:sz="0" w:space="0" w:color="auto"/>
      </w:divBdr>
    </w:div>
    <w:div w:id="202462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ah.wells@aff.gov.au"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griculture.gov.au/biosecurity-trade/cats-dogs/quarantine-facilities-and-fees/our-facility"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eah.wells@aff.gov.au"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apsc.gov.au/recruitability"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apsc.gov.au/cracking-cod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1119</Words>
  <Characters>6384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Vaidya, Bhushan</dc:creator>
  <cp:keywords/>
  <dc:description/>
  <cp:lastModifiedBy>Rajpal, Priya</cp:lastModifiedBy>
  <cp:revision>3</cp:revision>
  <dcterms:created xsi:type="dcterms:W3CDTF">2024-09-19T22:45:00Z</dcterms:created>
  <dcterms:modified xsi:type="dcterms:W3CDTF">2024-09-20T06:14:00Z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13da6187,159393cf,4078ffe6</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636e5cee,3f222a9d,51bf4f00</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933d8be6-3c40-4052-87a2-9c2adcba8759_Enabled">
    <vt:lpwstr>true</vt:lpwstr>
  </property>
  <property fmtid="{D5CDD505-2E9C-101B-9397-08002B2CF9AE}" pid="9" name="MSIP_Label_933d8be6-3c40-4052-87a2-9c2adcba8759_SetDate">
    <vt:lpwstr>2024-08-30T01:29:27Z</vt:lpwstr>
  </property>
  <property fmtid="{D5CDD505-2E9C-101B-9397-08002B2CF9AE}" pid="10" name="MSIP_Label_933d8be6-3c40-4052-87a2-9c2adcba8759_Method">
    <vt:lpwstr>Privileged</vt:lpwstr>
  </property>
  <property fmtid="{D5CDD505-2E9C-101B-9397-08002B2CF9AE}" pid="11" name="MSIP_Label_933d8be6-3c40-4052-87a2-9c2adcba8759_Name">
    <vt:lpwstr>OFFICIAL</vt:lpwstr>
  </property>
  <property fmtid="{D5CDD505-2E9C-101B-9397-08002B2CF9AE}" pid="12" name="MSIP_Label_933d8be6-3c40-4052-87a2-9c2adcba8759_SiteId">
    <vt:lpwstr>2be67eb7-400c-4b3f-a5a1-1258c0da0696</vt:lpwstr>
  </property>
  <property fmtid="{D5CDD505-2E9C-101B-9397-08002B2CF9AE}" pid="13" name="MSIP_Label_933d8be6-3c40-4052-87a2-9c2adcba8759_ActionId">
    <vt:lpwstr>ba2f8b7c-58ab-44fe-9884-197d83fce75e</vt:lpwstr>
  </property>
  <property fmtid="{D5CDD505-2E9C-101B-9397-08002B2CF9AE}" pid="14" name="MSIP_Label_933d8be6-3c40-4052-87a2-9c2adcba8759_ContentBits">
    <vt:lpwstr>3</vt:lpwstr>
  </property>
</Properties>
</file>