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CF39D" w14:textId="77777777" w:rsidR="001A1BA8" w:rsidRDefault="00AB5674" w:rsidP="000A2D4B">
      <w:pPr>
        <w:rPr>
          <w:rFonts w:ascii="Calibri" w:hAnsi="Calibri" w:cs="Arial"/>
          <w:b/>
          <w:sz w:val="36"/>
          <w:szCs w:val="36"/>
        </w:rPr>
      </w:pPr>
      <w:r>
        <w:rPr>
          <w:rFonts w:ascii="Calibri" w:hAnsi="Calibri" w:cs="Arial"/>
          <w:b/>
          <w:noProof/>
          <w:sz w:val="36"/>
          <w:szCs w:val="36"/>
          <w:lang w:val="en-AU" w:eastAsia="en-AU"/>
        </w:rPr>
        <w:drawing>
          <wp:anchor distT="0" distB="0" distL="114300" distR="114300" simplePos="0" relativeHeight="251660288" behindDoc="0" locked="0" layoutInCell="1" allowOverlap="1" wp14:anchorId="1E63684C" wp14:editId="66A4FE2E">
            <wp:simplePos x="0" y="0"/>
            <wp:positionH relativeFrom="page">
              <wp:align>right</wp:align>
            </wp:positionH>
            <wp:positionV relativeFrom="page">
              <wp:align>top</wp:align>
            </wp:positionV>
            <wp:extent cx="7552690" cy="142678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D Header.jpg"/>
                    <pic:cNvPicPr/>
                  </pic:nvPicPr>
                  <pic:blipFill>
                    <a:blip r:embed="rId7">
                      <a:extLst>
                        <a:ext uri="{28A0092B-C50C-407E-A947-70E740481C1C}">
                          <a14:useLocalDpi xmlns:a14="http://schemas.microsoft.com/office/drawing/2010/main" val="0"/>
                        </a:ext>
                      </a:extLst>
                    </a:blip>
                    <a:stretch>
                      <a:fillRect/>
                    </a:stretch>
                  </pic:blipFill>
                  <pic:spPr>
                    <a:xfrm>
                      <a:off x="0" y="0"/>
                      <a:ext cx="7552690" cy="1426785"/>
                    </a:xfrm>
                    <a:prstGeom prst="rect">
                      <a:avLst/>
                    </a:prstGeom>
                  </pic:spPr>
                </pic:pic>
              </a:graphicData>
            </a:graphic>
            <wp14:sizeRelH relativeFrom="margin">
              <wp14:pctWidth>0</wp14:pctWidth>
            </wp14:sizeRelH>
            <wp14:sizeRelV relativeFrom="margin">
              <wp14:pctHeight>0</wp14:pctHeight>
            </wp14:sizeRelV>
          </wp:anchor>
        </w:drawing>
      </w:r>
    </w:p>
    <w:p w14:paraId="154AA51B" w14:textId="77777777" w:rsidR="001A1BA8" w:rsidRDefault="001A1BA8" w:rsidP="000A2D4B">
      <w:pPr>
        <w:rPr>
          <w:rFonts w:ascii="Calibri" w:hAnsi="Calibri" w:cs="Arial"/>
          <w:b/>
          <w:sz w:val="36"/>
          <w:szCs w:val="36"/>
        </w:rPr>
      </w:pPr>
    </w:p>
    <w:p w14:paraId="6BACB2D4" w14:textId="77777777" w:rsidR="00E013BA" w:rsidRDefault="00E013BA" w:rsidP="000A2D4B">
      <w:pPr>
        <w:rPr>
          <w:rFonts w:ascii="Calibri" w:hAnsi="Calibri" w:cs="Arial"/>
          <w:b/>
          <w:sz w:val="36"/>
          <w:szCs w:val="36"/>
        </w:rPr>
      </w:pPr>
    </w:p>
    <w:p w14:paraId="5B556DCB" w14:textId="77777777" w:rsidR="00AB5674" w:rsidRDefault="00AB5674" w:rsidP="000A2D4B">
      <w:pPr>
        <w:rPr>
          <w:rFonts w:ascii="Calibri" w:hAnsi="Calibri" w:cs="Arial"/>
          <w:b/>
          <w:sz w:val="36"/>
          <w:szCs w:val="36"/>
        </w:rPr>
      </w:pPr>
    </w:p>
    <w:p w14:paraId="10345A7A" w14:textId="77777777" w:rsidR="00536A89" w:rsidRPr="00536A89" w:rsidRDefault="00536A89" w:rsidP="00536A89">
      <w:pPr>
        <w:pStyle w:val="BodyText"/>
        <w:rPr>
          <w:rFonts w:ascii="Calibri" w:hAnsi="Calibri" w:cs="Arial"/>
          <w:b/>
          <w:bCs/>
          <w:sz w:val="40"/>
          <w:szCs w:val="40"/>
          <w:lang w:val="en-AU"/>
        </w:rPr>
      </w:pPr>
      <w:r w:rsidRPr="00536A89">
        <w:rPr>
          <w:rFonts w:ascii="Calibri" w:hAnsi="Calibri" w:cs="Arial"/>
          <w:b/>
          <w:bCs/>
          <w:sz w:val="40"/>
          <w:szCs w:val="40"/>
          <w:lang w:val="en-AU"/>
        </w:rPr>
        <w:t>Senior Lecturer – Veterinary Anatomy</w:t>
      </w:r>
    </w:p>
    <w:p w14:paraId="02935BED" w14:textId="77777777" w:rsidR="00B80FC4" w:rsidRDefault="00B80FC4" w:rsidP="0086613B">
      <w:pPr>
        <w:rPr>
          <w:rFonts w:ascii="Calibri" w:hAnsi="Calibri" w:cs="Arial"/>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5595"/>
      </w:tblGrid>
      <w:tr w:rsidR="000A2D4B" w:rsidRPr="00873A28" w14:paraId="7626FF68" w14:textId="77777777" w:rsidTr="00C94F17">
        <w:trPr>
          <w:jc w:val="center"/>
        </w:trPr>
        <w:tc>
          <w:tcPr>
            <w:tcW w:w="4186" w:type="dxa"/>
          </w:tcPr>
          <w:p w14:paraId="6A3A33FD" w14:textId="77777777" w:rsidR="000A2D4B" w:rsidRPr="00536A89" w:rsidRDefault="000A2D4B" w:rsidP="00C94F17">
            <w:pPr>
              <w:spacing w:before="60" w:after="60"/>
              <w:rPr>
                <w:rFonts w:ascii="Calibri" w:hAnsi="Calibri"/>
                <w:lang w:val="en-AU"/>
              </w:rPr>
            </w:pPr>
            <w:r w:rsidRPr="00536A89">
              <w:rPr>
                <w:rFonts w:ascii="Calibri" w:hAnsi="Calibri"/>
                <w:lang w:val="en-AU"/>
              </w:rPr>
              <w:t>Position Number</w:t>
            </w:r>
          </w:p>
        </w:tc>
        <w:tc>
          <w:tcPr>
            <w:tcW w:w="5595" w:type="dxa"/>
          </w:tcPr>
          <w:p w14:paraId="55E96726" w14:textId="5A229648" w:rsidR="000A2D4B" w:rsidRPr="00536A89" w:rsidRDefault="00536A89" w:rsidP="00C94F17">
            <w:pPr>
              <w:spacing w:before="60" w:after="60"/>
              <w:rPr>
                <w:rFonts w:ascii="Calibri" w:hAnsi="Calibri"/>
                <w:lang w:val="en-AU"/>
              </w:rPr>
            </w:pPr>
            <w:r w:rsidRPr="00536A89">
              <w:rPr>
                <w:rFonts w:ascii="Calibri" w:hAnsi="Calibri"/>
                <w:lang w:val="en-AU"/>
              </w:rPr>
              <w:t>6000006901</w:t>
            </w:r>
          </w:p>
        </w:tc>
      </w:tr>
      <w:tr w:rsidR="000A2D4B" w:rsidRPr="00873A28" w14:paraId="1D837C6B" w14:textId="77777777" w:rsidTr="00C94F17">
        <w:trPr>
          <w:jc w:val="center"/>
        </w:trPr>
        <w:tc>
          <w:tcPr>
            <w:tcW w:w="4186" w:type="dxa"/>
          </w:tcPr>
          <w:p w14:paraId="51213A7B" w14:textId="77777777" w:rsidR="000A2D4B" w:rsidRPr="00536A89" w:rsidRDefault="00182938" w:rsidP="00C94F17">
            <w:pPr>
              <w:spacing w:before="60" w:after="60"/>
              <w:rPr>
                <w:rFonts w:ascii="Calibri" w:hAnsi="Calibri"/>
                <w:lang w:val="en-AU"/>
              </w:rPr>
            </w:pPr>
            <w:r w:rsidRPr="00536A89">
              <w:rPr>
                <w:rFonts w:ascii="Calibri" w:hAnsi="Calibri"/>
                <w:lang w:val="en-AU"/>
              </w:rPr>
              <w:t>Division/College</w:t>
            </w:r>
          </w:p>
        </w:tc>
        <w:tc>
          <w:tcPr>
            <w:tcW w:w="5595" w:type="dxa"/>
          </w:tcPr>
          <w:p w14:paraId="5D161119" w14:textId="77777777" w:rsidR="00536A89" w:rsidRPr="00536A89" w:rsidRDefault="00536A89" w:rsidP="00536A89">
            <w:pPr>
              <w:pStyle w:val="TableParagraph"/>
              <w:spacing w:before="64"/>
              <w:ind w:left="0"/>
              <w:rPr>
                <w:rFonts w:eastAsia="Times New Roman" w:cs="Times New Roman"/>
                <w:sz w:val="24"/>
                <w:szCs w:val="24"/>
                <w:lang w:val="en-AU"/>
              </w:rPr>
            </w:pPr>
            <w:r w:rsidRPr="00536A89">
              <w:rPr>
                <w:rFonts w:eastAsia="Times New Roman" w:cs="Times New Roman"/>
                <w:sz w:val="24"/>
                <w:szCs w:val="24"/>
                <w:lang w:val="en-AU"/>
              </w:rPr>
              <w:t>Academy</w:t>
            </w:r>
          </w:p>
          <w:p w14:paraId="639E56D9" w14:textId="77777777" w:rsidR="00536A89" w:rsidRPr="00536A89" w:rsidRDefault="00536A89" w:rsidP="00536A89">
            <w:pPr>
              <w:pStyle w:val="TableParagraph"/>
              <w:spacing w:before="64"/>
              <w:ind w:left="0"/>
              <w:rPr>
                <w:rFonts w:eastAsia="Times New Roman" w:cs="Times New Roman"/>
                <w:sz w:val="24"/>
                <w:szCs w:val="24"/>
                <w:lang w:val="en-AU"/>
              </w:rPr>
            </w:pPr>
            <w:r w:rsidRPr="00536A89">
              <w:rPr>
                <w:rFonts w:eastAsia="Times New Roman" w:cs="Times New Roman"/>
                <w:sz w:val="24"/>
                <w:szCs w:val="24"/>
                <w:lang w:val="en-AU"/>
              </w:rPr>
              <w:t xml:space="preserve">College of Public Health, Medical and Veterinary Sciences </w:t>
            </w:r>
          </w:p>
          <w:p w14:paraId="02CD6AB6" w14:textId="0479955D" w:rsidR="000A2D4B" w:rsidRPr="00536A89" w:rsidRDefault="00536A89" w:rsidP="00536A89">
            <w:pPr>
              <w:spacing w:before="60" w:after="60"/>
              <w:rPr>
                <w:rFonts w:ascii="Calibri" w:hAnsi="Calibri"/>
                <w:lang w:val="en-AU"/>
              </w:rPr>
            </w:pPr>
            <w:r w:rsidRPr="00536A89">
              <w:rPr>
                <w:rFonts w:ascii="Calibri" w:hAnsi="Calibri"/>
                <w:lang w:val="en-AU"/>
              </w:rPr>
              <w:t xml:space="preserve">Discipline of Veterinary Sciences </w:t>
            </w:r>
          </w:p>
        </w:tc>
      </w:tr>
      <w:tr w:rsidR="00182938" w:rsidRPr="00873A28" w14:paraId="484F5019" w14:textId="77777777" w:rsidTr="00C94F17">
        <w:trPr>
          <w:jc w:val="center"/>
        </w:trPr>
        <w:tc>
          <w:tcPr>
            <w:tcW w:w="4186" w:type="dxa"/>
          </w:tcPr>
          <w:p w14:paraId="5848E678" w14:textId="77777777" w:rsidR="00182938" w:rsidRPr="00536A89" w:rsidRDefault="00182938" w:rsidP="00C94F17">
            <w:pPr>
              <w:spacing w:before="60" w:after="60"/>
              <w:rPr>
                <w:rFonts w:ascii="Calibri" w:hAnsi="Calibri"/>
                <w:lang w:val="en-AU"/>
              </w:rPr>
            </w:pPr>
            <w:r w:rsidRPr="00536A89">
              <w:rPr>
                <w:rFonts w:ascii="Calibri" w:hAnsi="Calibri"/>
                <w:lang w:val="en-AU"/>
              </w:rPr>
              <w:t>Campus Location</w:t>
            </w:r>
          </w:p>
        </w:tc>
        <w:tc>
          <w:tcPr>
            <w:tcW w:w="5595" w:type="dxa"/>
          </w:tcPr>
          <w:p w14:paraId="7FBE7304" w14:textId="086AA33C" w:rsidR="00182938" w:rsidRPr="00536A89" w:rsidRDefault="00182938" w:rsidP="00C94F17">
            <w:pPr>
              <w:spacing w:before="60" w:after="60"/>
              <w:rPr>
                <w:rFonts w:ascii="Calibri" w:hAnsi="Calibri"/>
                <w:lang w:val="en-AU"/>
              </w:rPr>
            </w:pPr>
            <w:r w:rsidRPr="00536A89">
              <w:rPr>
                <w:rFonts w:ascii="Calibri" w:hAnsi="Calibri"/>
                <w:lang w:val="en-AU"/>
              </w:rPr>
              <w:t xml:space="preserve">Townsville </w:t>
            </w:r>
          </w:p>
        </w:tc>
      </w:tr>
      <w:tr w:rsidR="00182938" w:rsidRPr="00873A28" w14:paraId="5160F5DA" w14:textId="77777777" w:rsidTr="00C94F17">
        <w:trPr>
          <w:jc w:val="center"/>
        </w:trPr>
        <w:tc>
          <w:tcPr>
            <w:tcW w:w="4186" w:type="dxa"/>
          </w:tcPr>
          <w:p w14:paraId="25C09B70" w14:textId="77777777" w:rsidR="00182938" w:rsidRPr="00536A89" w:rsidRDefault="00182938" w:rsidP="00C94F17">
            <w:pPr>
              <w:spacing w:before="60" w:after="60"/>
              <w:rPr>
                <w:rFonts w:ascii="Calibri" w:hAnsi="Calibri"/>
                <w:lang w:val="en-AU"/>
              </w:rPr>
            </w:pPr>
            <w:r w:rsidRPr="00536A89">
              <w:rPr>
                <w:rFonts w:ascii="Calibri" w:hAnsi="Calibri"/>
                <w:lang w:val="en-AU"/>
              </w:rPr>
              <w:t>Classification</w:t>
            </w:r>
          </w:p>
        </w:tc>
        <w:tc>
          <w:tcPr>
            <w:tcW w:w="5595" w:type="dxa"/>
          </w:tcPr>
          <w:p w14:paraId="6917CEAF" w14:textId="0C5A85D4" w:rsidR="00182938" w:rsidRPr="00536A89" w:rsidRDefault="00182938" w:rsidP="00C94F17">
            <w:pPr>
              <w:spacing w:before="60" w:after="60"/>
              <w:rPr>
                <w:rFonts w:ascii="Calibri" w:hAnsi="Calibri"/>
                <w:lang w:val="en-AU"/>
              </w:rPr>
            </w:pPr>
            <w:r w:rsidRPr="00536A89">
              <w:rPr>
                <w:rFonts w:ascii="Calibri" w:hAnsi="Calibri"/>
                <w:lang w:val="en-AU"/>
              </w:rPr>
              <w:t xml:space="preserve">Academic Level </w:t>
            </w:r>
            <w:r w:rsidR="00536A89" w:rsidRPr="00536A89">
              <w:rPr>
                <w:rFonts w:ascii="Calibri" w:hAnsi="Calibri"/>
                <w:lang w:val="en-AU"/>
              </w:rPr>
              <w:t>C Teaching Research academic</w:t>
            </w:r>
          </w:p>
        </w:tc>
      </w:tr>
      <w:tr w:rsidR="00182938" w:rsidRPr="00873A28" w14:paraId="21469C55" w14:textId="77777777" w:rsidTr="00C94F17">
        <w:trPr>
          <w:jc w:val="center"/>
        </w:trPr>
        <w:tc>
          <w:tcPr>
            <w:tcW w:w="4186" w:type="dxa"/>
          </w:tcPr>
          <w:p w14:paraId="0FC483B7" w14:textId="77777777" w:rsidR="00182938" w:rsidRPr="00536A89" w:rsidRDefault="00182938" w:rsidP="00C94F17">
            <w:pPr>
              <w:spacing w:before="60" w:after="60"/>
              <w:rPr>
                <w:rFonts w:ascii="Calibri" w:hAnsi="Calibri"/>
                <w:lang w:val="en-AU"/>
              </w:rPr>
            </w:pPr>
            <w:r w:rsidRPr="00536A89">
              <w:rPr>
                <w:rFonts w:ascii="Calibri" w:hAnsi="Calibri"/>
                <w:lang w:val="en-AU"/>
              </w:rPr>
              <w:t>Fraction</w:t>
            </w:r>
          </w:p>
        </w:tc>
        <w:tc>
          <w:tcPr>
            <w:tcW w:w="5595" w:type="dxa"/>
          </w:tcPr>
          <w:p w14:paraId="00FDBCF4" w14:textId="491DA894" w:rsidR="00182938" w:rsidRPr="00536A89" w:rsidRDefault="00536A89" w:rsidP="00C94F17">
            <w:pPr>
              <w:spacing w:before="60" w:after="60"/>
              <w:rPr>
                <w:rFonts w:ascii="Calibri" w:hAnsi="Calibri"/>
                <w:lang w:val="en-AU"/>
              </w:rPr>
            </w:pPr>
            <w:r w:rsidRPr="00536A89">
              <w:rPr>
                <w:rFonts w:ascii="Calibri" w:hAnsi="Calibri"/>
                <w:lang w:val="en-AU"/>
              </w:rPr>
              <w:t>100</w:t>
            </w:r>
            <w:r w:rsidR="00182938" w:rsidRPr="00536A89">
              <w:rPr>
                <w:rFonts w:ascii="Calibri" w:hAnsi="Calibri"/>
                <w:lang w:val="en-AU"/>
              </w:rPr>
              <w:t>%</w:t>
            </w:r>
          </w:p>
        </w:tc>
      </w:tr>
      <w:tr w:rsidR="00182938" w:rsidRPr="00873A28" w14:paraId="692FC962" w14:textId="77777777" w:rsidTr="00C94F17">
        <w:trPr>
          <w:jc w:val="center"/>
        </w:trPr>
        <w:tc>
          <w:tcPr>
            <w:tcW w:w="4186" w:type="dxa"/>
          </w:tcPr>
          <w:p w14:paraId="2CE82B7E" w14:textId="77777777" w:rsidR="00182938" w:rsidRPr="00536A89" w:rsidRDefault="00182938" w:rsidP="00C94F17">
            <w:pPr>
              <w:spacing w:before="60" w:after="60"/>
              <w:rPr>
                <w:rFonts w:ascii="Calibri" w:hAnsi="Calibri"/>
                <w:lang w:val="en-AU"/>
              </w:rPr>
            </w:pPr>
            <w:r w:rsidRPr="00536A89">
              <w:rPr>
                <w:rFonts w:ascii="Calibri" w:hAnsi="Calibri"/>
                <w:lang w:val="en-AU"/>
              </w:rPr>
              <w:t>Reports To</w:t>
            </w:r>
          </w:p>
        </w:tc>
        <w:tc>
          <w:tcPr>
            <w:tcW w:w="5595" w:type="dxa"/>
          </w:tcPr>
          <w:p w14:paraId="61D9521B" w14:textId="49CEE757" w:rsidR="00182938" w:rsidRPr="00536A89" w:rsidRDefault="00536A89" w:rsidP="00C94F17">
            <w:pPr>
              <w:spacing w:before="60" w:after="60"/>
              <w:rPr>
                <w:rFonts w:ascii="Calibri" w:hAnsi="Calibri"/>
                <w:lang w:val="en-AU"/>
              </w:rPr>
            </w:pPr>
            <w:r w:rsidRPr="00536A89">
              <w:rPr>
                <w:rFonts w:ascii="Calibri" w:hAnsi="Calibri"/>
                <w:lang w:val="en-AU"/>
              </w:rPr>
              <w:t>Section Head Preclinical Sciences</w:t>
            </w:r>
          </w:p>
        </w:tc>
      </w:tr>
      <w:tr w:rsidR="00182938" w:rsidRPr="00873A28" w14:paraId="17302C71" w14:textId="77777777" w:rsidTr="00C94F17">
        <w:trPr>
          <w:jc w:val="center"/>
        </w:trPr>
        <w:tc>
          <w:tcPr>
            <w:tcW w:w="4186" w:type="dxa"/>
          </w:tcPr>
          <w:p w14:paraId="694DA897" w14:textId="77777777" w:rsidR="00182938" w:rsidRPr="00536A89" w:rsidRDefault="00182938" w:rsidP="00C94F17">
            <w:pPr>
              <w:spacing w:before="60" w:after="60"/>
              <w:rPr>
                <w:rFonts w:ascii="Calibri" w:hAnsi="Calibri"/>
                <w:lang w:val="en-AU"/>
              </w:rPr>
            </w:pPr>
            <w:r w:rsidRPr="00536A89">
              <w:rPr>
                <w:rFonts w:ascii="Calibri" w:hAnsi="Calibri"/>
                <w:lang w:val="en-AU"/>
              </w:rPr>
              <w:t>Supervisor Position Number</w:t>
            </w:r>
          </w:p>
        </w:tc>
        <w:tc>
          <w:tcPr>
            <w:tcW w:w="5595" w:type="dxa"/>
          </w:tcPr>
          <w:p w14:paraId="63498996" w14:textId="0C6255EF" w:rsidR="00182938" w:rsidRPr="00536A89" w:rsidRDefault="00536A89" w:rsidP="00C94F17">
            <w:pPr>
              <w:spacing w:before="60" w:after="60"/>
              <w:rPr>
                <w:rFonts w:ascii="Calibri" w:hAnsi="Calibri"/>
                <w:lang w:val="en-AU"/>
              </w:rPr>
            </w:pPr>
            <w:r w:rsidRPr="00536A89">
              <w:rPr>
                <w:rFonts w:ascii="Calibri" w:hAnsi="Calibri"/>
                <w:lang w:val="en-AU"/>
              </w:rPr>
              <w:t>0530104001</w:t>
            </w:r>
          </w:p>
        </w:tc>
      </w:tr>
      <w:tr w:rsidR="00182938" w:rsidRPr="00873A28" w14:paraId="03FB05F8" w14:textId="77777777" w:rsidTr="00C94F17">
        <w:trPr>
          <w:jc w:val="center"/>
        </w:trPr>
        <w:tc>
          <w:tcPr>
            <w:tcW w:w="4186" w:type="dxa"/>
          </w:tcPr>
          <w:p w14:paraId="2E25A293" w14:textId="77777777" w:rsidR="00182938" w:rsidRPr="00536A89" w:rsidRDefault="00182938" w:rsidP="00C94F17">
            <w:pPr>
              <w:spacing w:before="60" w:after="60"/>
              <w:rPr>
                <w:rFonts w:ascii="Calibri" w:hAnsi="Calibri"/>
                <w:lang w:val="en-AU"/>
              </w:rPr>
            </w:pPr>
            <w:r w:rsidRPr="00536A89">
              <w:rPr>
                <w:rFonts w:ascii="Calibri" w:hAnsi="Calibri"/>
                <w:lang w:val="en-AU"/>
              </w:rPr>
              <w:t>Number of positions supervised</w:t>
            </w:r>
          </w:p>
        </w:tc>
        <w:tc>
          <w:tcPr>
            <w:tcW w:w="5595" w:type="dxa"/>
          </w:tcPr>
          <w:p w14:paraId="74DAABBA" w14:textId="7CE9FC15" w:rsidR="00182938" w:rsidRPr="00536A89" w:rsidRDefault="00182938" w:rsidP="00C94F17">
            <w:pPr>
              <w:spacing w:before="60" w:after="60"/>
              <w:rPr>
                <w:rFonts w:ascii="Calibri" w:hAnsi="Calibri"/>
                <w:lang w:val="en-AU"/>
              </w:rPr>
            </w:pPr>
            <w:r w:rsidRPr="00536A89">
              <w:rPr>
                <w:rFonts w:ascii="Calibri" w:hAnsi="Calibri"/>
                <w:lang w:val="en-AU"/>
              </w:rPr>
              <w:t xml:space="preserve">Directly: </w:t>
            </w:r>
            <w:r w:rsidR="00536A89" w:rsidRPr="00536A89">
              <w:rPr>
                <w:rFonts w:ascii="Calibri" w:hAnsi="Calibri"/>
                <w:lang w:val="en-AU"/>
              </w:rPr>
              <w:t>0</w:t>
            </w:r>
          </w:p>
        </w:tc>
      </w:tr>
      <w:tr w:rsidR="00182938" w:rsidRPr="00873A28" w14:paraId="713562D2" w14:textId="77777777" w:rsidTr="00C94F17">
        <w:trPr>
          <w:jc w:val="center"/>
        </w:trPr>
        <w:tc>
          <w:tcPr>
            <w:tcW w:w="4186" w:type="dxa"/>
          </w:tcPr>
          <w:p w14:paraId="5020B743" w14:textId="77777777" w:rsidR="00182938" w:rsidRPr="00536A89" w:rsidRDefault="00182938" w:rsidP="00C94F17">
            <w:pPr>
              <w:spacing w:before="60" w:after="60"/>
              <w:rPr>
                <w:rFonts w:ascii="Calibri" w:hAnsi="Calibri"/>
                <w:lang w:val="en-AU"/>
              </w:rPr>
            </w:pPr>
            <w:r w:rsidRPr="00536A89">
              <w:rPr>
                <w:rFonts w:ascii="Calibri" w:hAnsi="Calibri"/>
                <w:lang w:val="en-AU"/>
              </w:rPr>
              <w:t>Date Last Reviewed</w:t>
            </w:r>
          </w:p>
        </w:tc>
        <w:tc>
          <w:tcPr>
            <w:tcW w:w="5595" w:type="dxa"/>
          </w:tcPr>
          <w:p w14:paraId="122359B6" w14:textId="3C7240F3" w:rsidR="00182938" w:rsidRPr="00536A89" w:rsidRDefault="00182938" w:rsidP="00C94F17">
            <w:pPr>
              <w:spacing w:before="60" w:after="60"/>
              <w:rPr>
                <w:rFonts w:ascii="Calibri" w:hAnsi="Calibri"/>
                <w:lang w:val="en-AU"/>
              </w:rPr>
            </w:pPr>
            <w:r w:rsidRPr="00536A89">
              <w:rPr>
                <w:rFonts w:ascii="Calibri" w:hAnsi="Calibri"/>
                <w:lang w:val="en-AU"/>
              </w:rPr>
              <w:t>M</w:t>
            </w:r>
            <w:r w:rsidR="00536A89" w:rsidRPr="00536A89">
              <w:rPr>
                <w:rFonts w:ascii="Calibri" w:hAnsi="Calibri"/>
                <w:lang w:val="en-AU"/>
              </w:rPr>
              <w:t>ay</w:t>
            </w:r>
            <w:r w:rsidRPr="00536A89">
              <w:rPr>
                <w:rFonts w:ascii="Calibri" w:hAnsi="Calibri"/>
                <w:lang w:val="en-AU"/>
              </w:rPr>
              <w:t xml:space="preserve"> 20</w:t>
            </w:r>
            <w:r w:rsidR="00536A89" w:rsidRPr="00536A89">
              <w:rPr>
                <w:rFonts w:ascii="Calibri" w:hAnsi="Calibri"/>
                <w:lang w:val="en-AU"/>
              </w:rPr>
              <w:t>24</w:t>
            </w:r>
          </w:p>
        </w:tc>
      </w:tr>
    </w:tbl>
    <w:p w14:paraId="281D0BF9" w14:textId="77777777" w:rsidR="00182938" w:rsidRDefault="00182938" w:rsidP="00A5502E">
      <w:pPr>
        <w:tabs>
          <w:tab w:val="left" w:pos="4377"/>
          <w:tab w:val="center" w:pos="5949"/>
        </w:tabs>
        <w:spacing w:line="360" w:lineRule="auto"/>
        <w:rPr>
          <w:rFonts w:ascii="Calibri" w:hAnsi="Calibri" w:cs="Arial"/>
          <w:b/>
          <w:sz w:val="28"/>
          <w:szCs w:val="28"/>
        </w:rPr>
      </w:pPr>
    </w:p>
    <w:p w14:paraId="4892A617" w14:textId="77777777" w:rsidR="00536A89" w:rsidRDefault="00536A89" w:rsidP="00A5502E">
      <w:pPr>
        <w:tabs>
          <w:tab w:val="left" w:pos="4377"/>
          <w:tab w:val="center" w:pos="5949"/>
        </w:tabs>
        <w:spacing w:line="360" w:lineRule="auto"/>
        <w:rPr>
          <w:rFonts w:ascii="Calibri" w:hAnsi="Calibri" w:cs="Arial"/>
          <w:b/>
          <w:sz w:val="28"/>
          <w:szCs w:val="28"/>
        </w:rPr>
      </w:pPr>
    </w:p>
    <w:p w14:paraId="7D6128B1" w14:textId="77777777" w:rsidR="00A5502E" w:rsidRPr="00DE7B2B" w:rsidRDefault="00A5502E" w:rsidP="00A5502E">
      <w:pPr>
        <w:tabs>
          <w:tab w:val="left" w:pos="4377"/>
          <w:tab w:val="center" w:pos="5949"/>
        </w:tabs>
        <w:spacing w:line="360" w:lineRule="auto"/>
        <w:rPr>
          <w:rFonts w:ascii="Calibri" w:hAnsi="Calibri" w:cs="Arial"/>
          <w:b/>
          <w:sz w:val="28"/>
          <w:szCs w:val="28"/>
        </w:rPr>
      </w:pPr>
      <w:r w:rsidRPr="00DE7B2B">
        <w:rPr>
          <w:rFonts w:ascii="Calibri" w:hAnsi="Calibri" w:cs="Arial"/>
          <w:b/>
          <w:sz w:val="28"/>
          <w:szCs w:val="28"/>
        </w:rPr>
        <w:t>Position Overview</w:t>
      </w:r>
    </w:p>
    <w:p w14:paraId="2DCBB4CF" w14:textId="649CC604" w:rsidR="00E91101" w:rsidRDefault="00536A89" w:rsidP="00652BF6">
      <w:pPr>
        <w:pStyle w:val="BodyText"/>
        <w:spacing w:before="1" w:line="244" w:lineRule="auto"/>
        <w:ind w:right="407"/>
        <w:jc w:val="both"/>
        <w:rPr>
          <w:rFonts w:ascii="Calibri" w:hAnsi="Calibri" w:cs="Arial"/>
          <w:lang w:val="en-AU"/>
        </w:rPr>
      </w:pPr>
      <w:r w:rsidRPr="00536A89">
        <w:rPr>
          <w:rFonts w:ascii="Calibri" w:hAnsi="Calibri" w:cs="Arial"/>
          <w:lang w:val="en-AU"/>
        </w:rPr>
        <w:t xml:space="preserve">The </w:t>
      </w:r>
      <w:r w:rsidR="00E91101">
        <w:rPr>
          <w:rFonts w:ascii="Calibri" w:hAnsi="Calibri" w:cs="Arial"/>
          <w:lang w:val="en-AU"/>
        </w:rPr>
        <w:t xml:space="preserve">Senior Lecturer, Veterinary Anatomy </w:t>
      </w:r>
      <w:r w:rsidRPr="00536A89">
        <w:rPr>
          <w:rFonts w:ascii="Calibri" w:hAnsi="Calibri" w:cs="Arial"/>
          <w:lang w:val="en-AU"/>
        </w:rPr>
        <w:t>provide</w:t>
      </w:r>
      <w:r w:rsidR="00E91101">
        <w:rPr>
          <w:rFonts w:ascii="Calibri" w:hAnsi="Calibri" w:cs="Arial"/>
          <w:lang w:val="en-AU"/>
        </w:rPr>
        <w:t>s</w:t>
      </w:r>
      <w:r w:rsidRPr="00536A89">
        <w:rPr>
          <w:rFonts w:ascii="Calibri" w:hAnsi="Calibri" w:cs="Arial"/>
          <w:lang w:val="en-AU"/>
        </w:rPr>
        <w:t xml:space="preserve"> veterinary anatomy teaching, research, and administrative support to the Discipline of Veterinary Sciences.  </w:t>
      </w:r>
      <w:r w:rsidR="00E91101">
        <w:rPr>
          <w:rFonts w:ascii="Calibri" w:hAnsi="Calibri" w:cs="Arial"/>
          <w:lang w:val="en-AU"/>
        </w:rPr>
        <w:t xml:space="preserve">The incumbent </w:t>
      </w:r>
      <w:proofErr w:type="gramStart"/>
      <w:r w:rsidR="00E91101">
        <w:rPr>
          <w:rFonts w:ascii="Calibri" w:hAnsi="Calibri" w:cs="Arial"/>
          <w:lang w:val="en-AU"/>
        </w:rPr>
        <w:t xml:space="preserve">will </w:t>
      </w:r>
      <w:r w:rsidRPr="00536A89">
        <w:rPr>
          <w:rFonts w:ascii="Calibri" w:hAnsi="Calibri" w:cs="Arial"/>
          <w:lang w:val="en-AU"/>
        </w:rPr>
        <w:t xml:space="preserve"> teach</w:t>
      </w:r>
      <w:proofErr w:type="gramEnd"/>
      <w:r w:rsidRPr="00536A89">
        <w:rPr>
          <w:rFonts w:ascii="Calibri" w:hAnsi="Calibri" w:cs="Arial"/>
          <w:lang w:val="en-AU"/>
        </w:rPr>
        <w:t xml:space="preserve"> undergraduate and post-graduate students</w:t>
      </w:r>
      <w:r w:rsidR="00E91101">
        <w:rPr>
          <w:rFonts w:ascii="Calibri" w:hAnsi="Calibri" w:cs="Arial"/>
          <w:lang w:val="en-AU"/>
        </w:rPr>
        <w:t xml:space="preserve"> and will </w:t>
      </w:r>
      <w:r w:rsidRPr="00536A89">
        <w:rPr>
          <w:rFonts w:ascii="Calibri" w:hAnsi="Calibri" w:cs="Arial"/>
          <w:lang w:val="en-AU"/>
        </w:rPr>
        <w:t xml:space="preserve">develop research projects in the field of veterinary anatomy or anatomy pedagogy. </w:t>
      </w:r>
      <w:r w:rsidR="00E91101">
        <w:rPr>
          <w:rFonts w:ascii="Calibri" w:hAnsi="Calibri" w:cs="Arial"/>
          <w:lang w:val="en-AU"/>
        </w:rPr>
        <w:t xml:space="preserve"> </w:t>
      </w:r>
    </w:p>
    <w:p w14:paraId="51EC8B96" w14:textId="6D6578D1" w:rsidR="00536A89" w:rsidRPr="00536A89" w:rsidRDefault="00E91101" w:rsidP="00652BF6">
      <w:pPr>
        <w:pStyle w:val="BodyText"/>
        <w:spacing w:before="1" w:line="244" w:lineRule="auto"/>
        <w:ind w:right="407"/>
        <w:jc w:val="both"/>
        <w:rPr>
          <w:rFonts w:ascii="Calibri" w:hAnsi="Calibri" w:cs="Arial"/>
          <w:lang w:val="en-AU"/>
        </w:rPr>
      </w:pPr>
      <w:r>
        <w:rPr>
          <w:rFonts w:ascii="Calibri" w:hAnsi="Calibri" w:cs="Arial"/>
          <w:lang w:val="en-AU"/>
        </w:rPr>
        <w:t>The Senior Lecturer, Veterinary Anatomy, a</w:t>
      </w:r>
      <w:r w:rsidR="00536A89" w:rsidRPr="00536A89">
        <w:rPr>
          <w:rFonts w:ascii="Calibri" w:hAnsi="Calibri" w:cs="Arial"/>
          <w:lang w:val="en-AU"/>
        </w:rPr>
        <w:t>long with members of the Discipline, support</w:t>
      </w:r>
      <w:r>
        <w:rPr>
          <w:rFonts w:ascii="Calibri" w:hAnsi="Calibri" w:cs="Arial"/>
          <w:lang w:val="en-AU"/>
        </w:rPr>
        <w:t>s</w:t>
      </w:r>
      <w:r w:rsidR="00536A89" w:rsidRPr="00536A89">
        <w:rPr>
          <w:rFonts w:ascii="Calibri" w:hAnsi="Calibri" w:cs="Arial"/>
          <w:lang w:val="en-AU"/>
        </w:rPr>
        <w:t xml:space="preserve"> the administrative functions of the College, through work on various committees, and organizationally through subject coordination. Along with fellow anatomists, this position will liaise with other staff and professionals to contribute to the organization and access of teaching material and assist with the provision of Continuing Professional Education.</w:t>
      </w:r>
    </w:p>
    <w:p w14:paraId="2B4AB293" w14:textId="77777777" w:rsidR="00826C2A" w:rsidRDefault="00826C2A" w:rsidP="00CF1714">
      <w:pPr>
        <w:autoSpaceDE w:val="0"/>
        <w:autoSpaceDN w:val="0"/>
        <w:adjustRightInd w:val="0"/>
        <w:rPr>
          <w:rFonts w:ascii="Calibri" w:hAnsi="Calibri" w:cs="Calibri"/>
        </w:rPr>
      </w:pPr>
      <w:r w:rsidRPr="00CF1714">
        <w:rPr>
          <w:rFonts w:ascii="Calibri" w:hAnsi="Calibri" w:cs="Calibri"/>
        </w:rPr>
        <w:t xml:space="preserve"> </w:t>
      </w:r>
    </w:p>
    <w:p w14:paraId="2E91AA70" w14:textId="77777777" w:rsidR="00536A89" w:rsidRDefault="00536A89" w:rsidP="00CF1714">
      <w:pPr>
        <w:autoSpaceDE w:val="0"/>
        <w:autoSpaceDN w:val="0"/>
        <w:adjustRightInd w:val="0"/>
        <w:rPr>
          <w:rFonts w:ascii="Calibri" w:hAnsi="Calibri" w:cs="Calibri"/>
        </w:rPr>
      </w:pPr>
    </w:p>
    <w:p w14:paraId="6BB18984" w14:textId="77777777" w:rsidR="000A2D4B" w:rsidRPr="0029072F" w:rsidRDefault="000A2D4B" w:rsidP="000A2D4B">
      <w:pPr>
        <w:tabs>
          <w:tab w:val="left" w:pos="4377"/>
          <w:tab w:val="center" w:pos="5949"/>
        </w:tabs>
        <w:spacing w:line="360" w:lineRule="auto"/>
        <w:rPr>
          <w:rFonts w:ascii="Calibri" w:hAnsi="Calibri" w:cs="Arial"/>
          <w:b/>
          <w:sz w:val="28"/>
          <w:szCs w:val="28"/>
        </w:rPr>
      </w:pPr>
      <w:r w:rsidRPr="0029072F">
        <w:rPr>
          <w:rFonts w:ascii="Calibri" w:hAnsi="Calibri" w:cs="Arial"/>
          <w:b/>
          <w:sz w:val="28"/>
          <w:szCs w:val="28"/>
        </w:rPr>
        <w:t>Organisational Charts</w:t>
      </w:r>
    </w:p>
    <w:p w14:paraId="14F57E2C" w14:textId="77777777" w:rsidR="000A2D4B" w:rsidRPr="00713FE6" w:rsidRDefault="00447347" w:rsidP="000A2D4B">
      <w:pPr>
        <w:pStyle w:val="NoSpacing"/>
        <w:rPr>
          <w:rFonts w:ascii="Calibri" w:hAnsi="Calibri" w:cs="Arial"/>
        </w:rPr>
      </w:pPr>
      <w:hyperlink r:id="rId8" w:history="1">
        <w:r w:rsidR="000A2D4B" w:rsidRPr="00713FE6">
          <w:rPr>
            <w:rStyle w:val="Hyperlink"/>
            <w:rFonts w:ascii="Calibri" w:hAnsi="Calibri" w:cs="Arial"/>
          </w:rPr>
          <w:t>James Cook University</w:t>
        </w:r>
      </w:hyperlink>
      <w:r w:rsidR="000A2D4B" w:rsidRPr="00713FE6">
        <w:rPr>
          <w:rFonts w:ascii="Calibri" w:hAnsi="Calibri" w:cs="Arial"/>
        </w:rPr>
        <w:t xml:space="preserve"> </w:t>
      </w:r>
    </w:p>
    <w:p w14:paraId="28F62325" w14:textId="77777777" w:rsidR="00CF1714" w:rsidRDefault="00CF1714" w:rsidP="00CF1714">
      <w:pPr>
        <w:autoSpaceDE w:val="0"/>
        <w:autoSpaceDN w:val="0"/>
        <w:adjustRightInd w:val="0"/>
        <w:rPr>
          <w:rFonts w:ascii="Calibri" w:hAnsi="Calibri" w:cs="Calibri"/>
        </w:rPr>
      </w:pPr>
    </w:p>
    <w:p w14:paraId="05AF0F06" w14:textId="77777777" w:rsidR="00AE3185" w:rsidRDefault="00AE3185" w:rsidP="00CF1714">
      <w:pPr>
        <w:autoSpaceDE w:val="0"/>
        <w:autoSpaceDN w:val="0"/>
        <w:adjustRightInd w:val="0"/>
        <w:rPr>
          <w:rFonts w:ascii="Calibri" w:hAnsi="Calibri" w:cs="Calibri"/>
        </w:rPr>
      </w:pPr>
    </w:p>
    <w:p w14:paraId="752B1FA2" w14:textId="77777777" w:rsidR="00536A89" w:rsidRDefault="00536A89" w:rsidP="00CF1714">
      <w:pPr>
        <w:autoSpaceDE w:val="0"/>
        <w:autoSpaceDN w:val="0"/>
        <w:adjustRightInd w:val="0"/>
        <w:rPr>
          <w:rFonts w:ascii="Calibri" w:hAnsi="Calibri" w:cs="Calibri"/>
        </w:rPr>
      </w:pPr>
    </w:p>
    <w:p w14:paraId="7527AD2B" w14:textId="77777777" w:rsidR="00536A89" w:rsidRPr="00CF1714" w:rsidRDefault="00536A89" w:rsidP="00CF1714">
      <w:pPr>
        <w:autoSpaceDE w:val="0"/>
        <w:autoSpaceDN w:val="0"/>
        <w:adjustRightInd w:val="0"/>
        <w:rPr>
          <w:rFonts w:ascii="Calibri" w:hAnsi="Calibri" w:cs="Calibri"/>
        </w:rPr>
      </w:pPr>
    </w:p>
    <w:p w14:paraId="27DFFEB8" w14:textId="77777777" w:rsidR="00A5502E" w:rsidRDefault="00A5502E" w:rsidP="00A5502E">
      <w:pPr>
        <w:tabs>
          <w:tab w:val="left" w:pos="4377"/>
          <w:tab w:val="center" w:pos="5949"/>
        </w:tabs>
        <w:spacing w:line="360" w:lineRule="auto"/>
        <w:rPr>
          <w:rFonts w:ascii="Calibri" w:hAnsi="Calibri" w:cs="Arial"/>
          <w:b/>
          <w:sz w:val="28"/>
          <w:szCs w:val="28"/>
        </w:rPr>
      </w:pPr>
      <w:r w:rsidRPr="0029072F">
        <w:rPr>
          <w:rFonts w:ascii="Calibri" w:hAnsi="Calibri" w:cs="Arial"/>
          <w:b/>
          <w:sz w:val="28"/>
          <w:szCs w:val="28"/>
        </w:rPr>
        <w:lastRenderedPageBreak/>
        <w:t>Principal Accountabilities</w:t>
      </w:r>
    </w:p>
    <w:p w14:paraId="1076752C" w14:textId="77777777" w:rsidR="00A5774F" w:rsidRPr="00A5774F" w:rsidRDefault="00A5774F" w:rsidP="00826C2A">
      <w:pPr>
        <w:autoSpaceDE w:val="0"/>
        <w:autoSpaceDN w:val="0"/>
        <w:adjustRightInd w:val="0"/>
        <w:rPr>
          <w:rFonts w:ascii="Calibri" w:hAnsi="Calibri" w:cs="Calibri"/>
          <w:color w:val="1C1C1C"/>
          <w:highlight w:val="lightGray"/>
        </w:rPr>
      </w:pPr>
    </w:p>
    <w:p w14:paraId="15CD6E5F" w14:textId="77777777" w:rsidR="00536A89" w:rsidRPr="007034E8"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 xml:space="preserve">Teach graduates and undergraduates in </w:t>
      </w:r>
      <w:r>
        <w:rPr>
          <w:rFonts w:asciiTheme="minorHAnsi" w:hAnsiTheme="minorHAnsi" w:cs="Arial"/>
          <w:sz w:val="24"/>
          <w:szCs w:val="24"/>
        </w:rPr>
        <w:t>veterinary anatomy</w:t>
      </w:r>
      <w:r w:rsidRPr="007034E8">
        <w:rPr>
          <w:rFonts w:asciiTheme="minorHAnsi" w:hAnsiTheme="minorHAnsi" w:cs="Arial"/>
          <w:sz w:val="24"/>
          <w:szCs w:val="24"/>
        </w:rPr>
        <w:t>, through didactic lectures, practical’s, small group sessions and workshops, as required, and in accordance with Teachin</w:t>
      </w:r>
      <w:r>
        <w:rPr>
          <w:rFonts w:asciiTheme="minorHAnsi" w:hAnsiTheme="minorHAnsi" w:cs="Arial"/>
          <w:sz w:val="24"/>
          <w:szCs w:val="24"/>
        </w:rPr>
        <w:t>g and Learning practices at JCU.</w:t>
      </w:r>
    </w:p>
    <w:p w14:paraId="050FEFBB" w14:textId="77777777" w:rsidR="00536A89" w:rsidRPr="007034E8"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 xml:space="preserve">Prepare and mark assessments </w:t>
      </w:r>
      <w:r>
        <w:rPr>
          <w:rFonts w:asciiTheme="minorHAnsi" w:hAnsiTheme="minorHAnsi" w:cs="Arial"/>
          <w:sz w:val="24"/>
          <w:szCs w:val="24"/>
        </w:rPr>
        <w:t>on a timely basis, as required.</w:t>
      </w:r>
    </w:p>
    <w:p w14:paraId="4F6C9BC5" w14:textId="77777777" w:rsidR="00536A89" w:rsidRPr="007034E8"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Assist with curriculum development/refreshmen</w:t>
      </w:r>
      <w:r>
        <w:rPr>
          <w:rFonts w:asciiTheme="minorHAnsi" w:hAnsiTheme="minorHAnsi" w:cs="Arial"/>
          <w:sz w:val="24"/>
          <w:szCs w:val="24"/>
        </w:rPr>
        <w:t>t and implementation, as needed.</w:t>
      </w:r>
    </w:p>
    <w:p w14:paraId="14A0AF4F" w14:textId="77777777" w:rsidR="00536A89" w:rsidRPr="007034E8"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Identify, develop, and promote new approaches, and technology usage, t</w:t>
      </w:r>
      <w:r>
        <w:rPr>
          <w:rFonts w:asciiTheme="minorHAnsi" w:hAnsiTheme="minorHAnsi" w:cs="Arial"/>
          <w:sz w:val="24"/>
          <w:szCs w:val="24"/>
        </w:rPr>
        <w:t>o augment teaching and research.</w:t>
      </w:r>
    </w:p>
    <w:p w14:paraId="73721BE6" w14:textId="77777777" w:rsidR="00536A89" w:rsidRPr="007034E8"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Identify, and work on, promising research topics, and collaborations, to grow funde</w:t>
      </w:r>
      <w:r>
        <w:rPr>
          <w:rFonts w:asciiTheme="minorHAnsi" w:hAnsiTheme="minorHAnsi" w:cs="Arial"/>
          <w:sz w:val="24"/>
          <w:szCs w:val="24"/>
        </w:rPr>
        <w:t>d research and recruit students.</w:t>
      </w:r>
    </w:p>
    <w:p w14:paraId="7BA53B37" w14:textId="77777777" w:rsidR="00536A89"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sidRPr="007034E8">
        <w:rPr>
          <w:rFonts w:asciiTheme="minorHAnsi" w:hAnsiTheme="minorHAnsi" w:cs="Arial"/>
          <w:sz w:val="24"/>
          <w:szCs w:val="24"/>
        </w:rPr>
        <w:t>Publish work and present findings at nati</w:t>
      </w:r>
      <w:r>
        <w:rPr>
          <w:rFonts w:asciiTheme="minorHAnsi" w:hAnsiTheme="minorHAnsi" w:cs="Arial"/>
          <w:sz w:val="24"/>
          <w:szCs w:val="24"/>
        </w:rPr>
        <w:t>onal and international meetings.</w:t>
      </w:r>
    </w:p>
    <w:p w14:paraId="0A04B5EC" w14:textId="5FC7AFAE" w:rsidR="00CB2272" w:rsidRPr="00536A89" w:rsidRDefault="00536A89" w:rsidP="00536A89">
      <w:pPr>
        <w:pStyle w:val="ListParagraph"/>
        <w:numPr>
          <w:ilvl w:val="0"/>
          <w:numId w:val="29"/>
        </w:numPr>
        <w:spacing w:after="120" w:line="240" w:lineRule="auto"/>
        <w:contextualSpacing w:val="0"/>
        <w:jc w:val="both"/>
        <w:rPr>
          <w:rFonts w:asciiTheme="minorHAnsi" w:hAnsiTheme="minorHAnsi" w:cs="Arial"/>
          <w:sz w:val="24"/>
          <w:szCs w:val="24"/>
        </w:rPr>
      </w:pPr>
      <w:r>
        <w:rPr>
          <w:rFonts w:asciiTheme="minorHAnsi" w:hAnsiTheme="minorHAnsi" w:cs="Arial"/>
          <w:sz w:val="24"/>
          <w:szCs w:val="24"/>
        </w:rPr>
        <w:t xml:space="preserve">Support the service element of the discipline by being an active member on various committees and through community/industry engagement. </w:t>
      </w:r>
    </w:p>
    <w:p w14:paraId="71C3E803" w14:textId="77777777" w:rsidR="00A5502E" w:rsidRPr="00CD2E1C" w:rsidRDefault="00A5502E" w:rsidP="00A5502E">
      <w:pPr>
        <w:pStyle w:val="NoSpacing"/>
        <w:numPr>
          <w:ilvl w:val="0"/>
          <w:numId w:val="29"/>
        </w:numPr>
        <w:jc w:val="both"/>
        <w:rPr>
          <w:rFonts w:asciiTheme="minorHAnsi" w:hAnsiTheme="minorHAnsi"/>
        </w:rPr>
      </w:pPr>
      <w:r w:rsidRPr="00CD2E1C">
        <w:rPr>
          <w:rFonts w:asciiTheme="minorHAnsi" w:hAnsiTheme="minorHAnsi"/>
        </w:rPr>
        <w:t xml:space="preserve">Support the University's commitment to the principles of </w:t>
      </w:r>
      <w:hyperlink r:id="rId9" w:history="1">
        <w:r w:rsidRPr="00CD2E1C">
          <w:rPr>
            <w:rStyle w:val="Hyperlink"/>
            <w:rFonts w:asciiTheme="minorHAnsi" w:hAnsiTheme="minorHAnsi"/>
            <w:bCs/>
            <w:iCs/>
          </w:rPr>
          <w:t>reconciliation</w:t>
        </w:r>
      </w:hyperlink>
      <w:r w:rsidRPr="00CD2E1C">
        <w:rPr>
          <w:rFonts w:asciiTheme="minorHAnsi" w:hAnsiTheme="minorHAnsi"/>
        </w:rPr>
        <w:t>, which exemplify respect for Aboriginal and Torres Strait Islander heritage and the valuing of justice and equity for all Australians.</w:t>
      </w:r>
    </w:p>
    <w:p w14:paraId="03A8ADA9" w14:textId="77777777" w:rsidR="00A5502E" w:rsidRPr="00CD2E1C" w:rsidRDefault="00A5502E" w:rsidP="00A5502E">
      <w:pPr>
        <w:pStyle w:val="NoSpacing"/>
        <w:numPr>
          <w:ilvl w:val="0"/>
          <w:numId w:val="29"/>
        </w:numPr>
        <w:jc w:val="both"/>
        <w:rPr>
          <w:rFonts w:asciiTheme="minorHAnsi" w:hAnsiTheme="minorHAnsi"/>
        </w:rPr>
      </w:pPr>
      <w:r w:rsidRPr="00CD2E1C">
        <w:rPr>
          <w:rFonts w:asciiTheme="minorHAnsi" w:hAnsiTheme="minorHAnsi"/>
        </w:rPr>
        <w:t>Demonstrate a commitment to the University values.</w:t>
      </w:r>
    </w:p>
    <w:p w14:paraId="791AD587" w14:textId="77777777" w:rsidR="00A5502E" w:rsidRPr="00CD2E1C" w:rsidRDefault="00A5502E" w:rsidP="00A5502E">
      <w:pPr>
        <w:pStyle w:val="NoSpacing"/>
        <w:numPr>
          <w:ilvl w:val="0"/>
          <w:numId w:val="29"/>
        </w:numPr>
        <w:jc w:val="both"/>
        <w:rPr>
          <w:rFonts w:asciiTheme="minorHAnsi" w:hAnsiTheme="minorHAnsi" w:cs="Calibri"/>
        </w:rPr>
      </w:pPr>
      <w:r w:rsidRPr="00CD2E1C">
        <w:rPr>
          <w:rFonts w:asciiTheme="minorHAnsi" w:hAnsiTheme="minorHAnsi"/>
        </w:rPr>
        <w:t>Support the principles of the TropEco program and engage in commitment to JCU sustainability goals and objectives.</w:t>
      </w:r>
    </w:p>
    <w:p w14:paraId="157E9189" w14:textId="77777777" w:rsidR="00A5502E" w:rsidRPr="00A5774F" w:rsidRDefault="00A5502E" w:rsidP="00A5502E">
      <w:pPr>
        <w:pStyle w:val="ListParagraph"/>
        <w:autoSpaceDE w:val="0"/>
        <w:autoSpaceDN w:val="0"/>
        <w:adjustRightInd w:val="0"/>
        <w:rPr>
          <w:rFonts w:cs="Calibri"/>
          <w:color w:val="1C1C1C"/>
          <w:highlight w:val="lightGray"/>
        </w:rPr>
      </w:pPr>
    </w:p>
    <w:p w14:paraId="33A1E10E" w14:textId="77777777" w:rsidR="00A5502E" w:rsidRPr="0029072F" w:rsidRDefault="00A5502E" w:rsidP="00A5502E">
      <w:pPr>
        <w:tabs>
          <w:tab w:val="left" w:pos="4377"/>
          <w:tab w:val="center" w:pos="5949"/>
        </w:tabs>
        <w:spacing w:line="360" w:lineRule="auto"/>
        <w:rPr>
          <w:rFonts w:ascii="Calibri" w:hAnsi="Calibri" w:cs="Arial"/>
          <w:b/>
          <w:sz w:val="28"/>
          <w:szCs w:val="28"/>
        </w:rPr>
      </w:pPr>
      <w:r w:rsidRPr="0029072F">
        <w:rPr>
          <w:rFonts w:ascii="Calibri" w:hAnsi="Calibri" w:cs="Arial"/>
          <w:b/>
          <w:sz w:val="28"/>
          <w:szCs w:val="28"/>
        </w:rPr>
        <w:t xml:space="preserve">Generic Accountabilities  </w:t>
      </w:r>
    </w:p>
    <w:p w14:paraId="644396F9" w14:textId="77777777" w:rsidR="00A5502E" w:rsidRPr="00D576A2" w:rsidRDefault="00A5502E" w:rsidP="00A5502E">
      <w:pPr>
        <w:jc w:val="both"/>
        <w:rPr>
          <w:rFonts w:ascii="Calibri" w:hAnsi="Calibri"/>
        </w:rPr>
      </w:pPr>
      <w:r w:rsidRPr="00D576A2">
        <w:rPr>
          <w:rFonts w:ascii="Calibri" w:hAnsi="Calibri"/>
        </w:rPr>
        <w:t xml:space="preserve">There are generic responsibilities that apply to all James Cook University staff.  </w:t>
      </w:r>
    </w:p>
    <w:p w14:paraId="1003B3D7" w14:textId="5E9CC130" w:rsidR="00A5502E" w:rsidRDefault="00A5502E" w:rsidP="00A5502E">
      <w:pPr>
        <w:pStyle w:val="ListParagraph"/>
        <w:numPr>
          <w:ilvl w:val="0"/>
          <w:numId w:val="21"/>
        </w:numPr>
        <w:spacing w:before="120" w:after="0" w:line="240" w:lineRule="auto"/>
        <w:contextualSpacing w:val="0"/>
        <w:jc w:val="both"/>
        <w:rPr>
          <w:sz w:val="24"/>
          <w:szCs w:val="24"/>
        </w:rPr>
      </w:pPr>
      <w:r w:rsidRPr="00D576A2">
        <w:rPr>
          <w:sz w:val="24"/>
          <w:szCs w:val="24"/>
        </w:rPr>
        <w:t xml:space="preserve">The </w:t>
      </w:r>
      <w:r w:rsidR="00536A89">
        <w:rPr>
          <w:sz w:val="24"/>
          <w:szCs w:val="24"/>
        </w:rPr>
        <w:t xml:space="preserve">Senior Lecturer </w:t>
      </w:r>
      <w:r w:rsidR="00536A89">
        <w:rPr>
          <w:rFonts w:asciiTheme="minorHAnsi" w:hAnsiTheme="minorHAnsi" w:cs="Arial"/>
          <w:b/>
          <w:i/>
          <w:sz w:val="24"/>
          <w:szCs w:val="24"/>
        </w:rPr>
        <w:t>Veterinary Anatom</w:t>
      </w:r>
      <w:r w:rsidR="00536A89" w:rsidRPr="00E470EA">
        <w:rPr>
          <w:rFonts w:asciiTheme="minorHAnsi" w:hAnsiTheme="minorHAnsi" w:cs="Arial"/>
          <w:b/>
          <w:i/>
          <w:sz w:val="24"/>
          <w:szCs w:val="24"/>
        </w:rPr>
        <w:t>ist</w:t>
      </w:r>
      <w:r w:rsidRPr="00D576A2">
        <w:rPr>
          <w:sz w:val="24"/>
          <w:szCs w:val="24"/>
        </w:rPr>
        <w:t xml:space="preserve"> is required to observe the lawful and reasonable directions, </w:t>
      </w:r>
      <w:proofErr w:type="gramStart"/>
      <w:r w:rsidRPr="00D576A2">
        <w:rPr>
          <w:sz w:val="24"/>
          <w:szCs w:val="24"/>
        </w:rPr>
        <w:t>policies</w:t>
      </w:r>
      <w:proofErr w:type="gramEnd"/>
      <w:r w:rsidRPr="00D576A2">
        <w:rPr>
          <w:sz w:val="24"/>
          <w:szCs w:val="24"/>
        </w:rPr>
        <w:t xml:space="preserve"> and decisions of the University Council, understand and comply with the Enterprise Agreement, the Statutes and Rules of the University, the policies and decisions of the University Council and other appropriate University authorities, as in force from time to time.</w:t>
      </w:r>
    </w:p>
    <w:p w14:paraId="7916E95D" w14:textId="7BC43345" w:rsidR="00A5502E" w:rsidRPr="00045331" w:rsidRDefault="00A5502E" w:rsidP="00A5502E">
      <w:pPr>
        <w:pStyle w:val="ListParagraph"/>
        <w:numPr>
          <w:ilvl w:val="0"/>
          <w:numId w:val="21"/>
        </w:numPr>
        <w:spacing w:after="0" w:line="240" w:lineRule="auto"/>
        <w:contextualSpacing w:val="0"/>
        <w:jc w:val="both"/>
        <w:rPr>
          <w:rFonts w:cs="Arial"/>
          <w:sz w:val="24"/>
          <w:szCs w:val="24"/>
        </w:rPr>
      </w:pPr>
      <w:r>
        <w:rPr>
          <w:sz w:val="24"/>
          <w:szCs w:val="24"/>
        </w:rPr>
        <w:t xml:space="preserve">The </w:t>
      </w:r>
      <w:r w:rsidR="00536A89">
        <w:rPr>
          <w:sz w:val="24"/>
          <w:szCs w:val="24"/>
        </w:rPr>
        <w:t xml:space="preserve">Senior Lecturer </w:t>
      </w:r>
      <w:r w:rsidR="00536A89">
        <w:rPr>
          <w:rFonts w:asciiTheme="minorHAnsi" w:hAnsiTheme="minorHAnsi" w:cs="Arial"/>
          <w:b/>
          <w:i/>
          <w:sz w:val="24"/>
          <w:szCs w:val="24"/>
        </w:rPr>
        <w:t>Veterinary Anatom</w:t>
      </w:r>
      <w:r w:rsidR="00536A89" w:rsidRPr="00E470EA">
        <w:rPr>
          <w:rFonts w:asciiTheme="minorHAnsi" w:hAnsiTheme="minorHAnsi" w:cs="Arial"/>
          <w:b/>
          <w:i/>
          <w:sz w:val="24"/>
          <w:szCs w:val="24"/>
        </w:rPr>
        <w:t>ist</w:t>
      </w:r>
      <w:r w:rsidR="00536A89" w:rsidRPr="00D576A2">
        <w:rPr>
          <w:sz w:val="24"/>
          <w:szCs w:val="24"/>
        </w:rPr>
        <w:t xml:space="preserve"> </w:t>
      </w:r>
      <w:r>
        <w:rPr>
          <w:sz w:val="24"/>
          <w:szCs w:val="24"/>
        </w:rPr>
        <w:t>is required to d</w:t>
      </w:r>
      <w:r w:rsidRPr="00F16767">
        <w:rPr>
          <w:rFonts w:cs="Arial"/>
          <w:sz w:val="24"/>
          <w:szCs w:val="24"/>
        </w:rPr>
        <w:t xml:space="preserve">emonstrate a personal commitment to ensure personal safety and the safety of others and contribute to the continuous improvement of our WHS performance.  This includes the effective implementation and compliance with James Cook University WHS policies, procedures and safe systems of work, together with all relevant legislation, duties and obligations.  Contribute to the continuous improvement of our WHS performance. </w:t>
      </w:r>
    </w:p>
    <w:p w14:paraId="7F037FB4" w14:textId="7BF85CC7" w:rsidR="00A5502E" w:rsidRDefault="00A5502E" w:rsidP="00A5502E">
      <w:pPr>
        <w:pStyle w:val="ListParagraph"/>
        <w:numPr>
          <w:ilvl w:val="0"/>
          <w:numId w:val="21"/>
        </w:numPr>
        <w:spacing w:after="0" w:line="240" w:lineRule="auto"/>
        <w:contextualSpacing w:val="0"/>
        <w:jc w:val="both"/>
        <w:rPr>
          <w:sz w:val="24"/>
          <w:szCs w:val="24"/>
        </w:rPr>
      </w:pPr>
      <w:r>
        <w:rPr>
          <w:sz w:val="24"/>
          <w:szCs w:val="24"/>
        </w:rPr>
        <w:t xml:space="preserve">The </w:t>
      </w:r>
      <w:r w:rsidR="00536A89">
        <w:rPr>
          <w:sz w:val="24"/>
          <w:szCs w:val="24"/>
        </w:rPr>
        <w:t xml:space="preserve">Senior Lecturer </w:t>
      </w:r>
      <w:r w:rsidR="00536A89">
        <w:rPr>
          <w:rFonts w:asciiTheme="minorHAnsi" w:hAnsiTheme="minorHAnsi" w:cs="Arial"/>
          <w:b/>
          <w:i/>
          <w:sz w:val="24"/>
          <w:szCs w:val="24"/>
        </w:rPr>
        <w:t>Veterinary Anatom</w:t>
      </w:r>
      <w:r w:rsidR="00536A89" w:rsidRPr="00E470EA">
        <w:rPr>
          <w:rFonts w:asciiTheme="minorHAnsi" w:hAnsiTheme="minorHAnsi" w:cs="Arial"/>
          <w:b/>
          <w:i/>
          <w:sz w:val="24"/>
          <w:szCs w:val="24"/>
        </w:rPr>
        <w:t>ist</w:t>
      </w:r>
      <w:r w:rsidR="00536A89" w:rsidRPr="00D576A2">
        <w:rPr>
          <w:sz w:val="24"/>
          <w:szCs w:val="24"/>
        </w:rPr>
        <w:t xml:space="preserve"> </w:t>
      </w:r>
      <w:r w:rsidRPr="00D576A2">
        <w:rPr>
          <w:sz w:val="24"/>
          <w:szCs w:val="24"/>
        </w:rPr>
        <w:t>is required to exercise proper discretion in all matters affecting the well</w:t>
      </w:r>
      <w:r>
        <w:rPr>
          <w:sz w:val="24"/>
          <w:szCs w:val="24"/>
        </w:rPr>
        <w:t>-</w:t>
      </w:r>
      <w:r w:rsidRPr="00D576A2">
        <w:rPr>
          <w:sz w:val="24"/>
          <w:szCs w:val="24"/>
        </w:rPr>
        <w:t xml:space="preserve">being of the University which involve public writing or speaking in accordance with the University’s </w:t>
      </w:r>
      <w:hyperlink r:id="rId10" w:history="1">
        <w:r w:rsidRPr="00B637A1">
          <w:rPr>
            <w:rStyle w:val="Hyperlink"/>
            <w:sz w:val="24"/>
            <w:szCs w:val="24"/>
          </w:rPr>
          <w:t>Code of Conduct</w:t>
        </w:r>
      </w:hyperlink>
      <w:r w:rsidRPr="00D576A2">
        <w:rPr>
          <w:sz w:val="24"/>
          <w:szCs w:val="24"/>
        </w:rPr>
        <w:t xml:space="preserve">.  </w:t>
      </w:r>
    </w:p>
    <w:p w14:paraId="44472463" w14:textId="77777777" w:rsidR="00A5774F" w:rsidRDefault="00A5774F" w:rsidP="00826C2A">
      <w:pPr>
        <w:autoSpaceDE w:val="0"/>
        <w:autoSpaceDN w:val="0"/>
        <w:adjustRightInd w:val="0"/>
        <w:rPr>
          <w:rFonts w:ascii="Calibri" w:hAnsi="Calibri" w:cs="Calibri"/>
          <w:b/>
          <w:color w:val="1C1C1C"/>
        </w:rPr>
      </w:pPr>
    </w:p>
    <w:p w14:paraId="784BB783" w14:textId="77777777" w:rsidR="00C829C4" w:rsidRDefault="00C829C4" w:rsidP="00FD3654">
      <w:pPr>
        <w:tabs>
          <w:tab w:val="left" w:pos="4377"/>
          <w:tab w:val="center" w:pos="5949"/>
        </w:tabs>
        <w:spacing w:line="360" w:lineRule="auto"/>
        <w:rPr>
          <w:rFonts w:ascii="Calibri" w:hAnsi="Calibri" w:cs="Arial"/>
          <w:b/>
          <w:sz w:val="28"/>
          <w:szCs w:val="28"/>
        </w:rPr>
      </w:pPr>
    </w:p>
    <w:p w14:paraId="0BCC1CB9" w14:textId="77777777" w:rsidR="00FD3654" w:rsidRDefault="00FD3654" w:rsidP="00FD3654">
      <w:pPr>
        <w:tabs>
          <w:tab w:val="left" w:pos="4377"/>
          <w:tab w:val="center" w:pos="5949"/>
        </w:tabs>
        <w:spacing w:line="360" w:lineRule="auto"/>
        <w:rPr>
          <w:rFonts w:ascii="Calibri" w:hAnsi="Calibri" w:cs="Arial"/>
          <w:b/>
          <w:sz w:val="28"/>
          <w:szCs w:val="28"/>
        </w:rPr>
      </w:pPr>
      <w:r w:rsidRPr="00D576A2">
        <w:rPr>
          <w:rFonts w:ascii="Calibri" w:hAnsi="Calibri" w:cs="Arial"/>
          <w:b/>
          <w:sz w:val="28"/>
          <w:szCs w:val="28"/>
        </w:rPr>
        <w:t>S</w:t>
      </w:r>
      <w:r>
        <w:rPr>
          <w:rFonts w:ascii="Calibri" w:hAnsi="Calibri" w:cs="Arial"/>
          <w:b/>
          <w:sz w:val="28"/>
          <w:szCs w:val="28"/>
        </w:rPr>
        <w:t>pecial Conditions</w:t>
      </w:r>
    </w:p>
    <w:p w14:paraId="104D1CC6" w14:textId="2AA79158" w:rsidR="00A5774F" w:rsidRPr="00447347" w:rsidRDefault="00536A89" w:rsidP="00447347">
      <w:pPr>
        <w:spacing w:after="120"/>
        <w:jc w:val="both"/>
        <w:rPr>
          <w:rFonts w:ascii="Calibri" w:hAnsi="Calibri" w:cs="Arial"/>
          <w:lang w:val="en-AU"/>
        </w:rPr>
      </w:pPr>
      <w:r w:rsidRPr="00447347">
        <w:rPr>
          <w:rFonts w:ascii="Calibri" w:hAnsi="Calibri" w:cs="Arial"/>
          <w:lang w:val="en-AU"/>
        </w:rPr>
        <w:t>The successful candidate will be required to have demonstrated Q Fever immunity.</w:t>
      </w:r>
    </w:p>
    <w:p w14:paraId="79558DBA" w14:textId="77777777" w:rsidR="00FD3654" w:rsidRDefault="00FD3654" w:rsidP="00826C2A">
      <w:pPr>
        <w:autoSpaceDE w:val="0"/>
        <w:autoSpaceDN w:val="0"/>
        <w:adjustRightInd w:val="0"/>
        <w:rPr>
          <w:rFonts w:ascii="Calibri" w:hAnsi="Calibri" w:cs="Calibri"/>
          <w:b/>
          <w:color w:val="1C1C1C"/>
        </w:rPr>
      </w:pPr>
    </w:p>
    <w:p w14:paraId="27099C38" w14:textId="6FA839D6" w:rsidR="00204976" w:rsidRDefault="00204976" w:rsidP="00536A89">
      <w:pPr>
        <w:rPr>
          <w:rFonts w:ascii="Calibri" w:hAnsi="Calibri" w:cs="Arial"/>
          <w:b/>
          <w:sz w:val="28"/>
          <w:szCs w:val="28"/>
        </w:rPr>
        <w:sectPr w:rsidR="00204976" w:rsidSect="0057424B">
          <w:footerReference w:type="default" r:id="rId11"/>
          <w:footerReference w:type="first" r:id="rId12"/>
          <w:pgSz w:w="11899" w:h="16840"/>
          <w:pgMar w:top="851" w:right="1134" w:bottom="1418" w:left="1134" w:header="136" w:footer="283" w:gutter="0"/>
          <w:cols w:space="708"/>
          <w:titlePg/>
          <w:docGrid w:linePitch="326"/>
        </w:sectPr>
      </w:pPr>
    </w:p>
    <w:p w14:paraId="36BACACA" w14:textId="77777777" w:rsidR="00A5502E" w:rsidRPr="00D576A2" w:rsidRDefault="00A5502E" w:rsidP="00A5502E">
      <w:pPr>
        <w:tabs>
          <w:tab w:val="left" w:pos="4377"/>
          <w:tab w:val="center" w:pos="5949"/>
        </w:tabs>
        <w:spacing w:line="360" w:lineRule="auto"/>
        <w:rPr>
          <w:rFonts w:ascii="Calibri" w:hAnsi="Calibri" w:cs="Arial"/>
          <w:b/>
          <w:sz w:val="28"/>
          <w:szCs w:val="28"/>
        </w:rPr>
      </w:pPr>
      <w:r w:rsidRPr="00D576A2">
        <w:rPr>
          <w:rFonts w:ascii="Calibri" w:hAnsi="Calibri" w:cs="Arial"/>
          <w:b/>
          <w:sz w:val="28"/>
          <w:szCs w:val="28"/>
        </w:rPr>
        <w:lastRenderedPageBreak/>
        <w:t xml:space="preserve">Selection Criteria </w:t>
      </w:r>
    </w:p>
    <w:p w14:paraId="744CCE96" w14:textId="77777777" w:rsidR="00A5502E" w:rsidRDefault="00A5502E" w:rsidP="00A5502E">
      <w:pPr>
        <w:tabs>
          <w:tab w:val="left" w:pos="4377"/>
          <w:tab w:val="center" w:pos="5949"/>
        </w:tabs>
        <w:spacing w:before="120"/>
        <w:ind w:right="803"/>
        <w:rPr>
          <w:rFonts w:ascii="Calibri" w:hAnsi="Calibri" w:cs="Arial"/>
        </w:rPr>
      </w:pPr>
      <w:r>
        <w:rPr>
          <w:rFonts w:ascii="Calibri" w:hAnsi="Calibri" w:cs="Arial"/>
        </w:rPr>
        <w:t>Selection and appointments will be assessed against selection criteria.</w:t>
      </w:r>
    </w:p>
    <w:p w14:paraId="419E418F" w14:textId="77777777" w:rsidR="00A5502E" w:rsidRPr="00D576A2" w:rsidRDefault="00A5502E" w:rsidP="00A5502E">
      <w:pPr>
        <w:tabs>
          <w:tab w:val="left" w:pos="4377"/>
          <w:tab w:val="center" w:pos="5949"/>
        </w:tabs>
        <w:spacing w:before="120" w:line="360" w:lineRule="auto"/>
        <w:rPr>
          <w:rFonts w:ascii="Calibri" w:hAnsi="Calibri" w:cs="Arial"/>
          <w:b/>
        </w:rPr>
      </w:pPr>
      <w:r w:rsidRPr="00D576A2">
        <w:rPr>
          <w:rFonts w:ascii="Calibri" w:hAnsi="Calibri" w:cs="Arial"/>
          <w:b/>
        </w:rPr>
        <w:t>Essential</w:t>
      </w:r>
    </w:p>
    <w:p w14:paraId="2B31F210"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Bachelor of Veterinary Science, or equivalent qualifications (DVM).</w:t>
      </w:r>
    </w:p>
    <w:p w14:paraId="362010ED"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 xml:space="preserve"> A higher degree (PhD or Fellowship in a relevant area) </w:t>
      </w:r>
    </w:p>
    <w:p w14:paraId="07362805"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Tertiary teaching training in subject delivery and assessments, with a demonstrable commitment to teaching excellence.</w:t>
      </w:r>
    </w:p>
    <w:p w14:paraId="43AA0C14"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Strong interpersonal skills, and commitment to working as a member of teaching and research teams.</w:t>
      </w:r>
    </w:p>
    <w:p w14:paraId="6D9E20F2"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Sound knowledge of Microsoft Office suite, and other word processing skills.</w:t>
      </w:r>
    </w:p>
    <w:p w14:paraId="6662E144" w14:textId="77777777" w:rsidR="00536A89" w:rsidRPr="00536A89" w:rsidRDefault="00536A89" w:rsidP="00447347">
      <w:pPr>
        <w:pStyle w:val="ListParagraph"/>
        <w:numPr>
          <w:ilvl w:val="0"/>
          <w:numId w:val="34"/>
        </w:numPr>
        <w:spacing w:after="120" w:line="240" w:lineRule="auto"/>
        <w:contextualSpacing w:val="0"/>
        <w:jc w:val="both"/>
        <w:rPr>
          <w:sz w:val="24"/>
          <w:szCs w:val="24"/>
        </w:rPr>
      </w:pPr>
      <w:r w:rsidRPr="00536A89">
        <w:rPr>
          <w:sz w:val="24"/>
          <w:szCs w:val="24"/>
        </w:rPr>
        <w:t>Sound knowledge of Workplace Health and Safety regulations.</w:t>
      </w:r>
    </w:p>
    <w:p w14:paraId="0F16DB7B" w14:textId="77777777" w:rsidR="00A5502E" w:rsidRDefault="00A5502E" w:rsidP="00A5502E">
      <w:pPr>
        <w:jc w:val="both"/>
        <w:rPr>
          <w:rFonts w:cs="Arial"/>
        </w:rPr>
      </w:pPr>
    </w:p>
    <w:p w14:paraId="7AEEAE89" w14:textId="77777777" w:rsidR="00CB2272" w:rsidRPr="00D576A2" w:rsidRDefault="00CB2272" w:rsidP="00CB2272">
      <w:pPr>
        <w:tabs>
          <w:tab w:val="left" w:pos="4377"/>
          <w:tab w:val="center" w:pos="5949"/>
        </w:tabs>
        <w:spacing w:before="120" w:line="360" w:lineRule="auto"/>
        <w:rPr>
          <w:rFonts w:ascii="Calibri" w:hAnsi="Calibri" w:cs="Arial"/>
          <w:b/>
        </w:rPr>
      </w:pPr>
      <w:r w:rsidRPr="00D576A2">
        <w:rPr>
          <w:rFonts w:ascii="Calibri" w:hAnsi="Calibri" w:cs="Arial"/>
          <w:b/>
        </w:rPr>
        <w:t>Desirable</w:t>
      </w:r>
    </w:p>
    <w:p w14:paraId="285EA039" w14:textId="77777777" w:rsidR="00536A89" w:rsidRPr="00536A89" w:rsidRDefault="00536A89" w:rsidP="00536A89">
      <w:pPr>
        <w:pStyle w:val="ListParagraph"/>
        <w:numPr>
          <w:ilvl w:val="0"/>
          <w:numId w:val="34"/>
        </w:numPr>
        <w:spacing w:after="120" w:line="240" w:lineRule="auto"/>
        <w:ind w:left="426" w:hanging="284"/>
        <w:contextualSpacing w:val="0"/>
        <w:jc w:val="both"/>
        <w:rPr>
          <w:sz w:val="24"/>
          <w:szCs w:val="24"/>
        </w:rPr>
      </w:pPr>
      <w:r w:rsidRPr="00536A89">
        <w:rPr>
          <w:sz w:val="24"/>
          <w:szCs w:val="24"/>
        </w:rPr>
        <w:t>Evidence of research experience, and research publications, in peer-reviewed journals.</w:t>
      </w:r>
    </w:p>
    <w:p w14:paraId="51357782" w14:textId="77777777" w:rsidR="00536A89" w:rsidRPr="00536A89" w:rsidRDefault="00536A89" w:rsidP="00536A89">
      <w:pPr>
        <w:pStyle w:val="ListParagraph"/>
        <w:numPr>
          <w:ilvl w:val="0"/>
          <w:numId w:val="34"/>
        </w:numPr>
        <w:spacing w:after="120" w:line="240" w:lineRule="auto"/>
        <w:ind w:left="426" w:hanging="284"/>
        <w:contextualSpacing w:val="0"/>
        <w:jc w:val="both"/>
        <w:rPr>
          <w:sz w:val="24"/>
          <w:szCs w:val="24"/>
        </w:rPr>
      </w:pPr>
      <w:r w:rsidRPr="00536A89">
        <w:rPr>
          <w:sz w:val="24"/>
          <w:szCs w:val="24"/>
        </w:rPr>
        <w:t>Experience in curriculum development.</w:t>
      </w:r>
    </w:p>
    <w:p w14:paraId="349DA22D" w14:textId="77777777" w:rsidR="00A5502E" w:rsidRPr="0006625B" w:rsidRDefault="00AB5674" w:rsidP="00A5502E">
      <w:pPr>
        <w:jc w:val="both"/>
        <w:rPr>
          <w:rFonts w:cs="Arial"/>
        </w:rPr>
      </w:pPr>
      <w:r>
        <w:rPr>
          <w:rFonts w:cs="Arial"/>
          <w:noProof/>
          <w:lang w:val="en-AU" w:eastAsia="en-AU"/>
        </w:rPr>
        <w:drawing>
          <wp:anchor distT="0" distB="0" distL="114300" distR="114300" simplePos="0" relativeHeight="251659264" behindDoc="0" locked="0" layoutInCell="1" allowOverlap="1" wp14:anchorId="62B80AFE" wp14:editId="498A9BC6">
            <wp:simplePos x="0" y="0"/>
            <wp:positionH relativeFrom="page">
              <wp:align>right</wp:align>
            </wp:positionH>
            <wp:positionV relativeFrom="page">
              <wp:align>bottom</wp:align>
            </wp:positionV>
            <wp:extent cx="7553325" cy="682625"/>
            <wp:effectExtent l="0" t="0" r="952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D Footer.jpg"/>
                    <pic:cNvPicPr/>
                  </pic:nvPicPr>
                  <pic:blipFill>
                    <a:blip r:embed="rId13">
                      <a:extLst>
                        <a:ext uri="{28A0092B-C50C-407E-A947-70E740481C1C}">
                          <a14:useLocalDpi xmlns:a14="http://schemas.microsoft.com/office/drawing/2010/main" val="0"/>
                        </a:ext>
                      </a:extLst>
                    </a:blip>
                    <a:stretch>
                      <a:fillRect/>
                    </a:stretch>
                  </pic:blipFill>
                  <pic:spPr>
                    <a:xfrm>
                      <a:off x="0" y="0"/>
                      <a:ext cx="7553325" cy="682625"/>
                    </a:xfrm>
                    <a:prstGeom prst="rect">
                      <a:avLst/>
                    </a:prstGeom>
                  </pic:spPr>
                </pic:pic>
              </a:graphicData>
            </a:graphic>
            <wp14:sizeRelH relativeFrom="margin">
              <wp14:pctWidth>0</wp14:pctWidth>
            </wp14:sizeRelH>
            <wp14:sizeRelV relativeFrom="margin">
              <wp14:pctHeight>0</wp14:pctHeight>
            </wp14:sizeRelV>
          </wp:anchor>
        </w:drawing>
      </w:r>
    </w:p>
    <w:sectPr w:rsidR="00A5502E" w:rsidRPr="0006625B" w:rsidSect="0057424B">
      <w:headerReference w:type="first" r:id="rId14"/>
      <w:footerReference w:type="first" r:id="rId15"/>
      <w:pgSz w:w="11899" w:h="16840"/>
      <w:pgMar w:top="851" w:right="1134" w:bottom="1418" w:left="1134" w:header="136" w:footer="28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A772B" w14:textId="77777777" w:rsidR="00445EAC" w:rsidRDefault="00445EAC" w:rsidP="00063275">
      <w:r>
        <w:separator/>
      </w:r>
    </w:p>
  </w:endnote>
  <w:endnote w:type="continuationSeparator" w:id="0">
    <w:p w14:paraId="22231BEB" w14:textId="77777777" w:rsidR="00445EAC" w:rsidRDefault="00445EAC" w:rsidP="0006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D291A" w14:textId="77777777" w:rsidR="00FD3654" w:rsidRPr="00FD3654" w:rsidRDefault="00FD3654">
    <w:pPr>
      <w:pStyle w:val="Footer"/>
      <w:rPr>
        <w:rFonts w:asciiTheme="minorHAnsi" w:hAnsiTheme="minorHAnsi"/>
        <w:sz w:val="16"/>
        <w:szCs w:val="16"/>
      </w:rPr>
    </w:pPr>
    <w:r w:rsidRPr="00FD3654">
      <w:rPr>
        <w:rFonts w:asciiTheme="minorHAnsi" w:hAnsiTheme="minorHAnsi"/>
        <w:sz w:val="16"/>
        <w:szCs w:val="16"/>
      </w:rPr>
      <w:t>Human Resources – Ac</w:t>
    </w:r>
    <w:r w:rsidR="00BA7209">
      <w:rPr>
        <w:rFonts w:asciiTheme="minorHAnsi" w:hAnsiTheme="minorHAnsi"/>
        <w:sz w:val="16"/>
        <w:szCs w:val="16"/>
      </w:rPr>
      <w:t>ademic Duty Descriptor version 5</w:t>
    </w:r>
  </w:p>
  <w:p w14:paraId="71AEB42B" w14:textId="77777777" w:rsidR="00FD3654" w:rsidRDefault="00FD3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6FFF5" w14:textId="77777777" w:rsidR="00FD3654" w:rsidRPr="00FD3654" w:rsidRDefault="00FD3654">
    <w:pPr>
      <w:pStyle w:val="Footer"/>
      <w:rPr>
        <w:rFonts w:asciiTheme="minorHAnsi" w:hAnsiTheme="minorHAnsi"/>
        <w:sz w:val="16"/>
        <w:szCs w:val="16"/>
      </w:rPr>
    </w:pPr>
    <w:r w:rsidRPr="00FD3654">
      <w:rPr>
        <w:rFonts w:asciiTheme="minorHAnsi" w:hAnsiTheme="minorHAnsi"/>
        <w:sz w:val="16"/>
        <w:szCs w:val="16"/>
      </w:rPr>
      <w:t>Human Resources – Academic Duty Descriptor</w:t>
    </w:r>
    <w:r w:rsidR="0034278E">
      <w:rPr>
        <w:rFonts w:asciiTheme="minorHAnsi" w:hAnsiTheme="minorHAnsi"/>
        <w:sz w:val="16"/>
        <w:szCs w:val="16"/>
      </w:rPr>
      <w:t xml:space="preserve"> template</w:t>
    </w:r>
    <w:r w:rsidRPr="00FD3654">
      <w:rPr>
        <w:rFonts w:asciiTheme="minorHAnsi" w:hAnsiTheme="minorHAnsi"/>
        <w:sz w:val="16"/>
        <w:szCs w:val="16"/>
      </w:rPr>
      <w:t xml:space="preserve"> version </w:t>
    </w:r>
    <w:r w:rsidR="00C829C4">
      <w:rPr>
        <w:rFonts w:asciiTheme="minorHAnsi" w:hAnsiTheme="minorHAnsi"/>
        <w:sz w:val="16"/>
        <w:szCs w:val="16"/>
      </w:rPr>
      <w:t>5</w:t>
    </w:r>
  </w:p>
  <w:p w14:paraId="7C962DC5" w14:textId="77777777" w:rsidR="00FD3654" w:rsidRDefault="00FD36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2CF0B" w14:textId="77777777" w:rsidR="00204976" w:rsidRDefault="00204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6CB2D" w14:textId="77777777" w:rsidR="00445EAC" w:rsidRDefault="00445EAC" w:rsidP="00063275">
      <w:r>
        <w:separator/>
      </w:r>
    </w:p>
  </w:footnote>
  <w:footnote w:type="continuationSeparator" w:id="0">
    <w:p w14:paraId="0C8D1A8C" w14:textId="77777777" w:rsidR="00445EAC" w:rsidRDefault="00445EAC" w:rsidP="00063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A3867" w14:textId="77777777" w:rsidR="00204976" w:rsidRDefault="00204976">
    <w:pPr>
      <w:pStyle w:val="Header"/>
    </w:pPr>
    <w:r>
      <w:rPr>
        <w:noProof/>
        <w:lang w:val="en-AU" w:eastAsia="en-AU"/>
      </w:rPr>
      <mc:AlternateContent>
        <mc:Choice Requires="wps">
          <w:drawing>
            <wp:anchor distT="0" distB="0" distL="114300" distR="114300" simplePos="0" relativeHeight="251665408" behindDoc="0" locked="0" layoutInCell="1" allowOverlap="1" wp14:anchorId="66F90C26" wp14:editId="7B53F9FF">
              <wp:simplePos x="0" y="0"/>
              <wp:positionH relativeFrom="column">
                <wp:posOffset>-88265</wp:posOffset>
              </wp:positionH>
              <wp:positionV relativeFrom="paragraph">
                <wp:posOffset>195291</wp:posOffset>
              </wp:positionV>
              <wp:extent cx="4248150" cy="650240"/>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650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AB6ED" w14:textId="77777777" w:rsidR="00204976" w:rsidRDefault="00204976"/>
                        <w:p w14:paraId="333895B7" w14:textId="77777777" w:rsidR="00204976" w:rsidRPr="000A2D4B" w:rsidRDefault="00204976">
                          <w:pPr>
                            <w:rPr>
                              <w:color w:val="FFFFFF" w:themeColor="background1"/>
                              <w:sz w:val="48"/>
                              <w:szCs w:val="48"/>
                            </w:rPr>
                          </w:pPr>
                          <w:r w:rsidRPr="000A2D4B">
                            <w:rPr>
                              <w:color w:val="FFFFFF" w:themeColor="background1"/>
                              <w:sz w:val="48"/>
                              <w:szCs w:val="48"/>
                            </w:rPr>
                            <w:t>Academic Duty Descriptor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0C26" id="Rectangle 2" o:spid="_x0000_s1026" style="position:absolute;margin-left:-6.95pt;margin-top:15.4pt;width:334.5pt;height:5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" filled="f" stroked="f">
              <v:textbox>
                <w:txbxContent>
                  <w:p w14:paraId="5FAAB6ED" w14:textId="77777777" w:rsidR="00204976" w:rsidRDefault="00204976"/>
                  <w:p w14:paraId="333895B7" w14:textId="77777777" w:rsidR="00204976" w:rsidRPr="000A2D4B" w:rsidRDefault="00204976">
                    <w:pPr>
                      <w:rPr>
                        <w:color w:val="FFFFFF" w:themeColor="background1"/>
                        <w:sz w:val="48"/>
                        <w:szCs w:val="48"/>
                      </w:rPr>
                    </w:pPr>
                    <w:r w:rsidRPr="000A2D4B">
                      <w:rPr>
                        <w:color w:val="FFFFFF" w:themeColor="background1"/>
                        <w:sz w:val="48"/>
                        <w:szCs w:val="48"/>
                      </w:rPr>
                      <w:t>Academic Duty Descriptor</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C42"/>
    <w:multiLevelType w:val="hybridMultilevel"/>
    <w:tmpl w:val="974E1E9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04252D27"/>
    <w:multiLevelType w:val="hybridMultilevel"/>
    <w:tmpl w:val="C784A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059FA"/>
    <w:multiLevelType w:val="hybridMultilevel"/>
    <w:tmpl w:val="2A960810"/>
    <w:lvl w:ilvl="0" w:tplc="4EE658F4">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 w15:restartNumberingAfterBreak="0">
    <w:nsid w:val="04696E25"/>
    <w:multiLevelType w:val="hybridMultilevel"/>
    <w:tmpl w:val="BA3892C8"/>
    <w:lvl w:ilvl="0" w:tplc="D8108312">
      <w:start w:val="1"/>
      <w:numFmt w:val="decimal"/>
      <w:lvlText w:val="%1."/>
      <w:lvlJc w:val="left"/>
      <w:pPr>
        <w:ind w:left="1919" w:hanging="360"/>
      </w:pPr>
      <w:rPr>
        <w:rFonts w:cs="Times New Roman" w:hint="default"/>
      </w:rPr>
    </w:lvl>
    <w:lvl w:ilvl="1" w:tplc="0C090019" w:tentative="1">
      <w:start w:val="1"/>
      <w:numFmt w:val="lowerLetter"/>
      <w:lvlText w:val="%2."/>
      <w:lvlJc w:val="left"/>
      <w:pPr>
        <w:ind w:left="2639" w:hanging="360"/>
      </w:pPr>
      <w:rPr>
        <w:rFonts w:cs="Times New Roman"/>
      </w:rPr>
    </w:lvl>
    <w:lvl w:ilvl="2" w:tplc="0C09001B" w:tentative="1">
      <w:start w:val="1"/>
      <w:numFmt w:val="lowerRoman"/>
      <w:lvlText w:val="%3."/>
      <w:lvlJc w:val="right"/>
      <w:pPr>
        <w:ind w:left="3359" w:hanging="180"/>
      </w:pPr>
      <w:rPr>
        <w:rFonts w:cs="Times New Roman"/>
      </w:rPr>
    </w:lvl>
    <w:lvl w:ilvl="3" w:tplc="0C09000F" w:tentative="1">
      <w:start w:val="1"/>
      <w:numFmt w:val="decimal"/>
      <w:lvlText w:val="%4."/>
      <w:lvlJc w:val="left"/>
      <w:pPr>
        <w:ind w:left="4079" w:hanging="360"/>
      </w:pPr>
      <w:rPr>
        <w:rFonts w:cs="Times New Roman"/>
      </w:rPr>
    </w:lvl>
    <w:lvl w:ilvl="4" w:tplc="0C090019" w:tentative="1">
      <w:start w:val="1"/>
      <w:numFmt w:val="lowerLetter"/>
      <w:lvlText w:val="%5."/>
      <w:lvlJc w:val="left"/>
      <w:pPr>
        <w:ind w:left="4799" w:hanging="360"/>
      </w:pPr>
      <w:rPr>
        <w:rFonts w:cs="Times New Roman"/>
      </w:rPr>
    </w:lvl>
    <w:lvl w:ilvl="5" w:tplc="0C09001B" w:tentative="1">
      <w:start w:val="1"/>
      <w:numFmt w:val="lowerRoman"/>
      <w:lvlText w:val="%6."/>
      <w:lvlJc w:val="right"/>
      <w:pPr>
        <w:ind w:left="5519" w:hanging="180"/>
      </w:pPr>
      <w:rPr>
        <w:rFonts w:cs="Times New Roman"/>
      </w:rPr>
    </w:lvl>
    <w:lvl w:ilvl="6" w:tplc="0C09000F" w:tentative="1">
      <w:start w:val="1"/>
      <w:numFmt w:val="decimal"/>
      <w:lvlText w:val="%7."/>
      <w:lvlJc w:val="left"/>
      <w:pPr>
        <w:ind w:left="6239" w:hanging="360"/>
      </w:pPr>
      <w:rPr>
        <w:rFonts w:cs="Times New Roman"/>
      </w:rPr>
    </w:lvl>
    <w:lvl w:ilvl="7" w:tplc="0C090019" w:tentative="1">
      <w:start w:val="1"/>
      <w:numFmt w:val="lowerLetter"/>
      <w:lvlText w:val="%8."/>
      <w:lvlJc w:val="left"/>
      <w:pPr>
        <w:ind w:left="6959" w:hanging="360"/>
      </w:pPr>
      <w:rPr>
        <w:rFonts w:cs="Times New Roman"/>
      </w:rPr>
    </w:lvl>
    <w:lvl w:ilvl="8" w:tplc="0C09001B" w:tentative="1">
      <w:start w:val="1"/>
      <w:numFmt w:val="lowerRoman"/>
      <w:lvlText w:val="%9."/>
      <w:lvlJc w:val="right"/>
      <w:pPr>
        <w:ind w:left="7679" w:hanging="180"/>
      </w:pPr>
      <w:rPr>
        <w:rFonts w:cs="Times New Roman"/>
      </w:rPr>
    </w:lvl>
  </w:abstractNum>
  <w:abstractNum w:abstractNumId="4" w15:restartNumberingAfterBreak="0">
    <w:nsid w:val="061D47F5"/>
    <w:multiLevelType w:val="hybridMultilevel"/>
    <w:tmpl w:val="8B56FEA4"/>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5" w15:restartNumberingAfterBreak="0">
    <w:nsid w:val="09064C2F"/>
    <w:multiLevelType w:val="hybridMultilevel"/>
    <w:tmpl w:val="A86A9D44"/>
    <w:lvl w:ilvl="0" w:tplc="61D6E0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0B224E7B"/>
    <w:multiLevelType w:val="hybridMultilevel"/>
    <w:tmpl w:val="26F4CADE"/>
    <w:lvl w:ilvl="0" w:tplc="D62CCF26">
      <w:start w:val="1"/>
      <w:numFmt w:val="bullet"/>
      <w:lvlText w:val=""/>
      <w:lvlJc w:val="left"/>
      <w:pPr>
        <w:tabs>
          <w:tab w:val="num" w:pos="720"/>
        </w:tabs>
        <w:ind w:left="720" w:hanging="360"/>
      </w:pPr>
      <w:rPr>
        <w:rFonts w:ascii="Symbol" w:hAnsi="Symbol" w:hint="default"/>
        <w:color w:val="auto"/>
        <w:sz w:val="28"/>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975EEC"/>
    <w:multiLevelType w:val="hybridMultilevel"/>
    <w:tmpl w:val="A5BA641A"/>
    <w:lvl w:ilvl="0" w:tplc="0C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6D62B3"/>
    <w:multiLevelType w:val="hybridMultilevel"/>
    <w:tmpl w:val="89562BE0"/>
    <w:lvl w:ilvl="0" w:tplc="D62CCF26">
      <w:start w:val="1"/>
      <w:numFmt w:val="bullet"/>
      <w:lvlText w:val=""/>
      <w:lvlJc w:val="left"/>
      <w:pPr>
        <w:tabs>
          <w:tab w:val="num" w:pos="720"/>
        </w:tabs>
        <w:ind w:left="72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FC6DDF"/>
    <w:multiLevelType w:val="hybridMultilevel"/>
    <w:tmpl w:val="BD4A6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4EC4CA5"/>
    <w:multiLevelType w:val="hybridMultilevel"/>
    <w:tmpl w:val="312AA7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D86D0D"/>
    <w:multiLevelType w:val="hybridMultilevel"/>
    <w:tmpl w:val="946C8A98"/>
    <w:lvl w:ilvl="0" w:tplc="0C09000F">
      <w:start w:val="1"/>
      <w:numFmt w:val="decimal"/>
      <w:lvlText w:val="%1."/>
      <w:lvlJc w:val="left"/>
      <w:pPr>
        <w:tabs>
          <w:tab w:val="num" w:pos="360"/>
        </w:tabs>
        <w:ind w:left="360" w:hanging="360"/>
      </w:pPr>
      <w:rPr>
        <w:rFonts w:cs="Times New Roman"/>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1D5B6CE2"/>
    <w:multiLevelType w:val="hybridMultilevel"/>
    <w:tmpl w:val="D9B6B32C"/>
    <w:lvl w:ilvl="0" w:tplc="836A030C">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3" w15:restartNumberingAfterBreak="0">
    <w:nsid w:val="288B1A28"/>
    <w:multiLevelType w:val="hybridMultilevel"/>
    <w:tmpl w:val="605C11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9205A81"/>
    <w:multiLevelType w:val="hybridMultilevel"/>
    <w:tmpl w:val="E9367F18"/>
    <w:lvl w:ilvl="0" w:tplc="0C090001">
      <w:start w:val="1"/>
      <w:numFmt w:val="bullet"/>
      <w:lvlText w:val=""/>
      <w:lvlJc w:val="left"/>
      <w:pPr>
        <w:ind w:left="960" w:hanging="360"/>
      </w:pPr>
      <w:rPr>
        <w:rFonts w:ascii="Symbol" w:hAnsi="Symbol" w:hint="default"/>
      </w:rPr>
    </w:lvl>
    <w:lvl w:ilvl="1" w:tplc="0C090003" w:tentative="1">
      <w:start w:val="1"/>
      <w:numFmt w:val="bullet"/>
      <w:lvlText w:val="o"/>
      <w:lvlJc w:val="left"/>
      <w:pPr>
        <w:ind w:left="1680" w:hanging="360"/>
      </w:pPr>
      <w:rPr>
        <w:rFonts w:ascii="Courier New" w:hAnsi="Courier New" w:hint="default"/>
      </w:rPr>
    </w:lvl>
    <w:lvl w:ilvl="2" w:tplc="0C090005" w:tentative="1">
      <w:start w:val="1"/>
      <w:numFmt w:val="bullet"/>
      <w:lvlText w:val=""/>
      <w:lvlJc w:val="left"/>
      <w:pPr>
        <w:ind w:left="2400" w:hanging="360"/>
      </w:pPr>
      <w:rPr>
        <w:rFonts w:ascii="Wingdings" w:hAnsi="Wingdings" w:hint="default"/>
      </w:rPr>
    </w:lvl>
    <w:lvl w:ilvl="3" w:tplc="0C090001" w:tentative="1">
      <w:start w:val="1"/>
      <w:numFmt w:val="bullet"/>
      <w:lvlText w:val=""/>
      <w:lvlJc w:val="left"/>
      <w:pPr>
        <w:ind w:left="3120" w:hanging="360"/>
      </w:pPr>
      <w:rPr>
        <w:rFonts w:ascii="Symbol" w:hAnsi="Symbol" w:hint="default"/>
      </w:rPr>
    </w:lvl>
    <w:lvl w:ilvl="4" w:tplc="0C090003" w:tentative="1">
      <w:start w:val="1"/>
      <w:numFmt w:val="bullet"/>
      <w:lvlText w:val="o"/>
      <w:lvlJc w:val="left"/>
      <w:pPr>
        <w:ind w:left="3840" w:hanging="360"/>
      </w:pPr>
      <w:rPr>
        <w:rFonts w:ascii="Courier New" w:hAnsi="Courier New" w:hint="default"/>
      </w:rPr>
    </w:lvl>
    <w:lvl w:ilvl="5" w:tplc="0C090005" w:tentative="1">
      <w:start w:val="1"/>
      <w:numFmt w:val="bullet"/>
      <w:lvlText w:val=""/>
      <w:lvlJc w:val="left"/>
      <w:pPr>
        <w:ind w:left="4560" w:hanging="360"/>
      </w:pPr>
      <w:rPr>
        <w:rFonts w:ascii="Wingdings" w:hAnsi="Wingdings" w:hint="default"/>
      </w:rPr>
    </w:lvl>
    <w:lvl w:ilvl="6" w:tplc="0C090001" w:tentative="1">
      <w:start w:val="1"/>
      <w:numFmt w:val="bullet"/>
      <w:lvlText w:val=""/>
      <w:lvlJc w:val="left"/>
      <w:pPr>
        <w:ind w:left="5280" w:hanging="360"/>
      </w:pPr>
      <w:rPr>
        <w:rFonts w:ascii="Symbol" w:hAnsi="Symbol" w:hint="default"/>
      </w:rPr>
    </w:lvl>
    <w:lvl w:ilvl="7" w:tplc="0C090003" w:tentative="1">
      <w:start w:val="1"/>
      <w:numFmt w:val="bullet"/>
      <w:lvlText w:val="o"/>
      <w:lvlJc w:val="left"/>
      <w:pPr>
        <w:ind w:left="6000" w:hanging="360"/>
      </w:pPr>
      <w:rPr>
        <w:rFonts w:ascii="Courier New" w:hAnsi="Courier New" w:hint="default"/>
      </w:rPr>
    </w:lvl>
    <w:lvl w:ilvl="8" w:tplc="0C090005" w:tentative="1">
      <w:start w:val="1"/>
      <w:numFmt w:val="bullet"/>
      <w:lvlText w:val=""/>
      <w:lvlJc w:val="left"/>
      <w:pPr>
        <w:ind w:left="6720" w:hanging="360"/>
      </w:pPr>
      <w:rPr>
        <w:rFonts w:ascii="Wingdings" w:hAnsi="Wingdings" w:hint="default"/>
      </w:rPr>
    </w:lvl>
  </w:abstractNum>
  <w:abstractNum w:abstractNumId="15" w15:restartNumberingAfterBreak="0">
    <w:nsid w:val="2F1568C9"/>
    <w:multiLevelType w:val="hybridMultilevel"/>
    <w:tmpl w:val="793A0676"/>
    <w:lvl w:ilvl="0" w:tplc="0C09000F">
      <w:start w:val="1"/>
      <w:numFmt w:val="decimal"/>
      <w:lvlText w:val="%1."/>
      <w:lvlJc w:val="left"/>
      <w:pPr>
        <w:ind w:left="972" w:hanging="360"/>
      </w:pPr>
      <w:rPr>
        <w:rFonts w:cs="Times New Roman" w:hint="default"/>
      </w:rPr>
    </w:lvl>
    <w:lvl w:ilvl="1" w:tplc="0C090003" w:tentative="1">
      <w:start w:val="1"/>
      <w:numFmt w:val="bullet"/>
      <w:lvlText w:val="o"/>
      <w:lvlJc w:val="left"/>
      <w:pPr>
        <w:ind w:left="1692" w:hanging="360"/>
      </w:pPr>
      <w:rPr>
        <w:rFonts w:ascii="Courier New" w:hAnsi="Courier New" w:hint="default"/>
      </w:rPr>
    </w:lvl>
    <w:lvl w:ilvl="2" w:tplc="0C090005" w:tentative="1">
      <w:start w:val="1"/>
      <w:numFmt w:val="bullet"/>
      <w:lvlText w:val=""/>
      <w:lvlJc w:val="left"/>
      <w:pPr>
        <w:ind w:left="2412" w:hanging="360"/>
      </w:pPr>
      <w:rPr>
        <w:rFonts w:ascii="Wingdings" w:hAnsi="Wingdings" w:hint="default"/>
      </w:rPr>
    </w:lvl>
    <w:lvl w:ilvl="3" w:tplc="0C090001" w:tentative="1">
      <w:start w:val="1"/>
      <w:numFmt w:val="bullet"/>
      <w:lvlText w:val=""/>
      <w:lvlJc w:val="left"/>
      <w:pPr>
        <w:ind w:left="3132" w:hanging="360"/>
      </w:pPr>
      <w:rPr>
        <w:rFonts w:ascii="Symbol" w:hAnsi="Symbol" w:hint="default"/>
      </w:rPr>
    </w:lvl>
    <w:lvl w:ilvl="4" w:tplc="0C090003" w:tentative="1">
      <w:start w:val="1"/>
      <w:numFmt w:val="bullet"/>
      <w:lvlText w:val="o"/>
      <w:lvlJc w:val="left"/>
      <w:pPr>
        <w:ind w:left="3852" w:hanging="360"/>
      </w:pPr>
      <w:rPr>
        <w:rFonts w:ascii="Courier New" w:hAnsi="Courier New" w:hint="default"/>
      </w:rPr>
    </w:lvl>
    <w:lvl w:ilvl="5" w:tplc="0C090005" w:tentative="1">
      <w:start w:val="1"/>
      <w:numFmt w:val="bullet"/>
      <w:lvlText w:val=""/>
      <w:lvlJc w:val="left"/>
      <w:pPr>
        <w:ind w:left="4572" w:hanging="360"/>
      </w:pPr>
      <w:rPr>
        <w:rFonts w:ascii="Wingdings" w:hAnsi="Wingdings" w:hint="default"/>
      </w:rPr>
    </w:lvl>
    <w:lvl w:ilvl="6" w:tplc="0C090001" w:tentative="1">
      <w:start w:val="1"/>
      <w:numFmt w:val="bullet"/>
      <w:lvlText w:val=""/>
      <w:lvlJc w:val="left"/>
      <w:pPr>
        <w:ind w:left="5292" w:hanging="360"/>
      </w:pPr>
      <w:rPr>
        <w:rFonts w:ascii="Symbol" w:hAnsi="Symbol" w:hint="default"/>
      </w:rPr>
    </w:lvl>
    <w:lvl w:ilvl="7" w:tplc="0C090003" w:tentative="1">
      <w:start w:val="1"/>
      <w:numFmt w:val="bullet"/>
      <w:lvlText w:val="o"/>
      <w:lvlJc w:val="left"/>
      <w:pPr>
        <w:ind w:left="6012" w:hanging="360"/>
      </w:pPr>
      <w:rPr>
        <w:rFonts w:ascii="Courier New" w:hAnsi="Courier New" w:hint="default"/>
      </w:rPr>
    </w:lvl>
    <w:lvl w:ilvl="8" w:tplc="0C090005" w:tentative="1">
      <w:start w:val="1"/>
      <w:numFmt w:val="bullet"/>
      <w:lvlText w:val=""/>
      <w:lvlJc w:val="left"/>
      <w:pPr>
        <w:ind w:left="6732" w:hanging="360"/>
      </w:pPr>
      <w:rPr>
        <w:rFonts w:ascii="Wingdings" w:hAnsi="Wingdings" w:hint="default"/>
      </w:rPr>
    </w:lvl>
  </w:abstractNum>
  <w:abstractNum w:abstractNumId="16" w15:restartNumberingAfterBreak="0">
    <w:nsid w:val="33F86680"/>
    <w:multiLevelType w:val="hybridMultilevel"/>
    <w:tmpl w:val="0004D950"/>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7" w15:restartNumberingAfterBreak="0">
    <w:nsid w:val="35646D3A"/>
    <w:multiLevelType w:val="hybridMultilevel"/>
    <w:tmpl w:val="1ED8C344"/>
    <w:lvl w:ilvl="0" w:tplc="A840170C">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8" w15:restartNumberingAfterBreak="0">
    <w:nsid w:val="3A952543"/>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4221E4"/>
    <w:multiLevelType w:val="hybridMultilevel"/>
    <w:tmpl w:val="56FA281A"/>
    <w:lvl w:ilvl="0" w:tplc="0C09000F">
      <w:start w:val="1"/>
      <w:numFmt w:val="decimal"/>
      <w:lvlText w:val="%1."/>
      <w:lvlJc w:val="left"/>
      <w:pPr>
        <w:ind w:left="1080" w:hanging="360"/>
      </w:pPr>
      <w:rPr>
        <w:rFonts w:cs="Times New Roman"/>
      </w:rPr>
    </w:lvl>
    <w:lvl w:ilvl="1" w:tplc="0C090019" w:tentative="1">
      <w:start w:val="1"/>
      <w:numFmt w:val="lowerLetter"/>
      <w:lvlText w:val="%2."/>
      <w:lvlJc w:val="left"/>
      <w:pPr>
        <w:ind w:left="1800" w:hanging="360"/>
      </w:pPr>
      <w:rPr>
        <w:rFonts w:cs="Times New Roman"/>
      </w:rPr>
    </w:lvl>
    <w:lvl w:ilvl="2" w:tplc="0C09001B" w:tentative="1">
      <w:start w:val="1"/>
      <w:numFmt w:val="lowerRoman"/>
      <w:lvlText w:val="%3."/>
      <w:lvlJc w:val="right"/>
      <w:pPr>
        <w:ind w:left="2520" w:hanging="180"/>
      </w:pPr>
      <w:rPr>
        <w:rFonts w:cs="Times New Roman"/>
      </w:rPr>
    </w:lvl>
    <w:lvl w:ilvl="3" w:tplc="0C09000F" w:tentative="1">
      <w:start w:val="1"/>
      <w:numFmt w:val="decimal"/>
      <w:lvlText w:val="%4."/>
      <w:lvlJc w:val="left"/>
      <w:pPr>
        <w:ind w:left="3240" w:hanging="360"/>
      </w:pPr>
      <w:rPr>
        <w:rFonts w:cs="Times New Roman"/>
      </w:rPr>
    </w:lvl>
    <w:lvl w:ilvl="4" w:tplc="0C090019" w:tentative="1">
      <w:start w:val="1"/>
      <w:numFmt w:val="lowerLetter"/>
      <w:lvlText w:val="%5."/>
      <w:lvlJc w:val="left"/>
      <w:pPr>
        <w:ind w:left="3960" w:hanging="360"/>
      </w:pPr>
      <w:rPr>
        <w:rFonts w:cs="Times New Roman"/>
      </w:rPr>
    </w:lvl>
    <w:lvl w:ilvl="5" w:tplc="0C09001B" w:tentative="1">
      <w:start w:val="1"/>
      <w:numFmt w:val="lowerRoman"/>
      <w:lvlText w:val="%6."/>
      <w:lvlJc w:val="right"/>
      <w:pPr>
        <w:ind w:left="4680" w:hanging="180"/>
      </w:pPr>
      <w:rPr>
        <w:rFonts w:cs="Times New Roman"/>
      </w:rPr>
    </w:lvl>
    <w:lvl w:ilvl="6" w:tplc="0C09000F" w:tentative="1">
      <w:start w:val="1"/>
      <w:numFmt w:val="decimal"/>
      <w:lvlText w:val="%7."/>
      <w:lvlJc w:val="left"/>
      <w:pPr>
        <w:ind w:left="5400" w:hanging="360"/>
      </w:pPr>
      <w:rPr>
        <w:rFonts w:cs="Times New Roman"/>
      </w:rPr>
    </w:lvl>
    <w:lvl w:ilvl="7" w:tplc="0C090019" w:tentative="1">
      <w:start w:val="1"/>
      <w:numFmt w:val="lowerLetter"/>
      <w:lvlText w:val="%8."/>
      <w:lvlJc w:val="left"/>
      <w:pPr>
        <w:ind w:left="6120" w:hanging="360"/>
      </w:pPr>
      <w:rPr>
        <w:rFonts w:cs="Times New Roman"/>
      </w:rPr>
    </w:lvl>
    <w:lvl w:ilvl="8" w:tplc="0C09001B" w:tentative="1">
      <w:start w:val="1"/>
      <w:numFmt w:val="lowerRoman"/>
      <w:lvlText w:val="%9."/>
      <w:lvlJc w:val="right"/>
      <w:pPr>
        <w:ind w:left="6840" w:hanging="180"/>
      </w:pPr>
      <w:rPr>
        <w:rFonts w:cs="Times New Roman"/>
      </w:rPr>
    </w:lvl>
  </w:abstractNum>
  <w:abstractNum w:abstractNumId="20" w15:restartNumberingAfterBreak="0">
    <w:nsid w:val="41E47860"/>
    <w:multiLevelType w:val="hybridMultilevel"/>
    <w:tmpl w:val="998045DA"/>
    <w:lvl w:ilvl="0" w:tplc="0C09000F">
      <w:start w:val="1"/>
      <w:numFmt w:val="decimal"/>
      <w:lvlText w:val="%1."/>
      <w:lvlJc w:val="left"/>
      <w:pPr>
        <w:ind w:left="436" w:hanging="360"/>
      </w:pPr>
      <w:rPr>
        <w:rFonts w:cs="Times New Roman" w:hint="default"/>
      </w:rPr>
    </w:lvl>
    <w:lvl w:ilvl="1" w:tplc="0C090003" w:tentative="1">
      <w:start w:val="1"/>
      <w:numFmt w:val="bullet"/>
      <w:lvlText w:val="o"/>
      <w:lvlJc w:val="left"/>
      <w:pPr>
        <w:ind w:left="1156" w:hanging="360"/>
      </w:pPr>
      <w:rPr>
        <w:rFonts w:ascii="Courier New" w:hAnsi="Courier New" w:hint="default"/>
      </w:rPr>
    </w:lvl>
    <w:lvl w:ilvl="2" w:tplc="0C090005" w:tentative="1">
      <w:start w:val="1"/>
      <w:numFmt w:val="bullet"/>
      <w:lvlText w:val=""/>
      <w:lvlJc w:val="left"/>
      <w:pPr>
        <w:ind w:left="1876" w:hanging="360"/>
      </w:pPr>
      <w:rPr>
        <w:rFonts w:ascii="Wingdings" w:hAnsi="Wingdings" w:hint="default"/>
      </w:rPr>
    </w:lvl>
    <w:lvl w:ilvl="3" w:tplc="0C090001" w:tentative="1">
      <w:start w:val="1"/>
      <w:numFmt w:val="bullet"/>
      <w:lvlText w:val=""/>
      <w:lvlJc w:val="left"/>
      <w:pPr>
        <w:ind w:left="2596" w:hanging="360"/>
      </w:pPr>
      <w:rPr>
        <w:rFonts w:ascii="Symbol" w:hAnsi="Symbol" w:hint="default"/>
      </w:rPr>
    </w:lvl>
    <w:lvl w:ilvl="4" w:tplc="0C090003" w:tentative="1">
      <w:start w:val="1"/>
      <w:numFmt w:val="bullet"/>
      <w:lvlText w:val="o"/>
      <w:lvlJc w:val="left"/>
      <w:pPr>
        <w:ind w:left="3316" w:hanging="360"/>
      </w:pPr>
      <w:rPr>
        <w:rFonts w:ascii="Courier New" w:hAnsi="Courier New" w:hint="default"/>
      </w:rPr>
    </w:lvl>
    <w:lvl w:ilvl="5" w:tplc="0C090005" w:tentative="1">
      <w:start w:val="1"/>
      <w:numFmt w:val="bullet"/>
      <w:lvlText w:val=""/>
      <w:lvlJc w:val="left"/>
      <w:pPr>
        <w:ind w:left="4036" w:hanging="360"/>
      </w:pPr>
      <w:rPr>
        <w:rFonts w:ascii="Wingdings" w:hAnsi="Wingdings" w:hint="default"/>
      </w:rPr>
    </w:lvl>
    <w:lvl w:ilvl="6" w:tplc="0C090001" w:tentative="1">
      <w:start w:val="1"/>
      <w:numFmt w:val="bullet"/>
      <w:lvlText w:val=""/>
      <w:lvlJc w:val="left"/>
      <w:pPr>
        <w:ind w:left="4756" w:hanging="360"/>
      </w:pPr>
      <w:rPr>
        <w:rFonts w:ascii="Symbol" w:hAnsi="Symbol" w:hint="default"/>
      </w:rPr>
    </w:lvl>
    <w:lvl w:ilvl="7" w:tplc="0C090003" w:tentative="1">
      <w:start w:val="1"/>
      <w:numFmt w:val="bullet"/>
      <w:lvlText w:val="o"/>
      <w:lvlJc w:val="left"/>
      <w:pPr>
        <w:ind w:left="5476" w:hanging="360"/>
      </w:pPr>
      <w:rPr>
        <w:rFonts w:ascii="Courier New" w:hAnsi="Courier New" w:hint="default"/>
      </w:rPr>
    </w:lvl>
    <w:lvl w:ilvl="8" w:tplc="0C090005" w:tentative="1">
      <w:start w:val="1"/>
      <w:numFmt w:val="bullet"/>
      <w:lvlText w:val=""/>
      <w:lvlJc w:val="left"/>
      <w:pPr>
        <w:ind w:left="6196" w:hanging="360"/>
      </w:pPr>
      <w:rPr>
        <w:rFonts w:ascii="Wingdings" w:hAnsi="Wingdings" w:hint="default"/>
      </w:rPr>
    </w:lvl>
  </w:abstractNum>
  <w:abstractNum w:abstractNumId="21" w15:restartNumberingAfterBreak="0">
    <w:nsid w:val="445E79D5"/>
    <w:multiLevelType w:val="hybridMultilevel"/>
    <w:tmpl w:val="6FDCDC02"/>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2" w15:restartNumberingAfterBreak="0">
    <w:nsid w:val="4B71045C"/>
    <w:multiLevelType w:val="hybridMultilevel"/>
    <w:tmpl w:val="CFF68514"/>
    <w:lvl w:ilvl="0" w:tplc="90EC23FA">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3" w15:restartNumberingAfterBreak="0">
    <w:nsid w:val="67D06D9E"/>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D940E4"/>
    <w:multiLevelType w:val="hybridMultilevel"/>
    <w:tmpl w:val="37B8F012"/>
    <w:lvl w:ilvl="0" w:tplc="58506778">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5" w15:restartNumberingAfterBreak="0">
    <w:nsid w:val="68E3196F"/>
    <w:multiLevelType w:val="hybridMultilevel"/>
    <w:tmpl w:val="CE9E26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E092468"/>
    <w:multiLevelType w:val="hybridMultilevel"/>
    <w:tmpl w:val="EAA8CF10"/>
    <w:lvl w:ilvl="0" w:tplc="92C40750">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7" w15:restartNumberingAfterBreak="0">
    <w:nsid w:val="6F513C59"/>
    <w:multiLevelType w:val="hybridMultilevel"/>
    <w:tmpl w:val="C59211B2"/>
    <w:lvl w:ilvl="0" w:tplc="000F0409">
      <w:start w:val="1"/>
      <w:numFmt w:val="decimal"/>
      <w:lvlText w:val="%1."/>
      <w:lvlJc w:val="left"/>
      <w:pPr>
        <w:tabs>
          <w:tab w:val="num" w:pos="1077"/>
        </w:tabs>
        <w:ind w:left="1077" w:hanging="360"/>
      </w:pPr>
      <w:rPr>
        <w:rFonts w:hint="default"/>
      </w:rPr>
    </w:lvl>
    <w:lvl w:ilvl="1" w:tplc="00190409" w:tentative="1">
      <w:start w:val="1"/>
      <w:numFmt w:val="lowerLetter"/>
      <w:lvlText w:val="%2."/>
      <w:lvlJc w:val="left"/>
      <w:pPr>
        <w:tabs>
          <w:tab w:val="num" w:pos="1797"/>
        </w:tabs>
        <w:ind w:left="1797" w:hanging="360"/>
      </w:pPr>
    </w:lvl>
    <w:lvl w:ilvl="2" w:tplc="001B0409" w:tentative="1">
      <w:start w:val="1"/>
      <w:numFmt w:val="lowerRoman"/>
      <w:lvlText w:val="%3."/>
      <w:lvlJc w:val="right"/>
      <w:pPr>
        <w:tabs>
          <w:tab w:val="num" w:pos="2517"/>
        </w:tabs>
        <w:ind w:left="2517" w:hanging="180"/>
      </w:pPr>
    </w:lvl>
    <w:lvl w:ilvl="3" w:tplc="000F0409" w:tentative="1">
      <w:start w:val="1"/>
      <w:numFmt w:val="decimal"/>
      <w:lvlText w:val="%4."/>
      <w:lvlJc w:val="left"/>
      <w:pPr>
        <w:tabs>
          <w:tab w:val="num" w:pos="3237"/>
        </w:tabs>
        <w:ind w:left="3237" w:hanging="360"/>
      </w:pPr>
    </w:lvl>
    <w:lvl w:ilvl="4" w:tplc="00190409" w:tentative="1">
      <w:start w:val="1"/>
      <w:numFmt w:val="lowerLetter"/>
      <w:lvlText w:val="%5."/>
      <w:lvlJc w:val="left"/>
      <w:pPr>
        <w:tabs>
          <w:tab w:val="num" w:pos="3957"/>
        </w:tabs>
        <w:ind w:left="3957" w:hanging="360"/>
      </w:pPr>
    </w:lvl>
    <w:lvl w:ilvl="5" w:tplc="001B0409" w:tentative="1">
      <w:start w:val="1"/>
      <w:numFmt w:val="lowerRoman"/>
      <w:lvlText w:val="%6."/>
      <w:lvlJc w:val="right"/>
      <w:pPr>
        <w:tabs>
          <w:tab w:val="num" w:pos="4677"/>
        </w:tabs>
        <w:ind w:left="4677" w:hanging="180"/>
      </w:pPr>
    </w:lvl>
    <w:lvl w:ilvl="6" w:tplc="000F0409" w:tentative="1">
      <w:start w:val="1"/>
      <w:numFmt w:val="decimal"/>
      <w:lvlText w:val="%7."/>
      <w:lvlJc w:val="left"/>
      <w:pPr>
        <w:tabs>
          <w:tab w:val="num" w:pos="5397"/>
        </w:tabs>
        <w:ind w:left="5397" w:hanging="360"/>
      </w:pPr>
    </w:lvl>
    <w:lvl w:ilvl="7" w:tplc="00190409" w:tentative="1">
      <w:start w:val="1"/>
      <w:numFmt w:val="lowerLetter"/>
      <w:lvlText w:val="%8."/>
      <w:lvlJc w:val="left"/>
      <w:pPr>
        <w:tabs>
          <w:tab w:val="num" w:pos="6117"/>
        </w:tabs>
        <w:ind w:left="6117" w:hanging="360"/>
      </w:pPr>
    </w:lvl>
    <w:lvl w:ilvl="8" w:tplc="001B0409" w:tentative="1">
      <w:start w:val="1"/>
      <w:numFmt w:val="lowerRoman"/>
      <w:lvlText w:val="%9."/>
      <w:lvlJc w:val="right"/>
      <w:pPr>
        <w:tabs>
          <w:tab w:val="num" w:pos="6837"/>
        </w:tabs>
        <w:ind w:left="6837" w:hanging="180"/>
      </w:pPr>
    </w:lvl>
  </w:abstractNum>
  <w:abstractNum w:abstractNumId="28" w15:restartNumberingAfterBreak="0">
    <w:nsid w:val="70AB2E21"/>
    <w:multiLevelType w:val="hybridMultilevel"/>
    <w:tmpl w:val="D3FA9CC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2383142"/>
    <w:multiLevelType w:val="hybridMultilevel"/>
    <w:tmpl w:val="F14A4ABE"/>
    <w:lvl w:ilvl="0" w:tplc="0C09000F">
      <w:start w:val="1"/>
      <w:numFmt w:val="decimal"/>
      <w:lvlText w:val="%1."/>
      <w:lvlJc w:val="left"/>
      <w:pPr>
        <w:ind w:left="2279" w:hanging="360"/>
      </w:pPr>
      <w:rPr>
        <w:rFonts w:cs="Times New Roman"/>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30" w15:restartNumberingAfterBreak="0">
    <w:nsid w:val="73B66A72"/>
    <w:multiLevelType w:val="hybridMultilevel"/>
    <w:tmpl w:val="C244316E"/>
    <w:lvl w:ilvl="0" w:tplc="989C3984">
      <w:start w:val="1"/>
      <w:numFmt w:val="decimal"/>
      <w:lvlText w:val="%1."/>
      <w:lvlJc w:val="left"/>
      <w:pPr>
        <w:ind w:left="478" w:hanging="360"/>
      </w:pPr>
      <w:rPr>
        <w:rFonts w:ascii="Calibri" w:eastAsia="Calibri" w:hAnsi="Calibri" w:cs="Calibri" w:hint="default"/>
        <w:spacing w:val="-3"/>
        <w:w w:val="100"/>
        <w:sz w:val="24"/>
        <w:szCs w:val="24"/>
      </w:rPr>
    </w:lvl>
    <w:lvl w:ilvl="1" w:tplc="FC76C27A">
      <w:numFmt w:val="bullet"/>
      <w:lvlText w:val="•"/>
      <w:lvlJc w:val="left"/>
      <w:pPr>
        <w:ind w:left="1375" w:hanging="360"/>
      </w:pPr>
      <w:rPr>
        <w:rFonts w:hint="default"/>
      </w:rPr>
    </w:lvl>
    <w:lvl w:ilvl="2" w:tplc="37E25C0C">
      <w:numFmt w:val="bullet"/>
      <w:lvlText w:val="•"/>
      <w:lvlJc w:val="left"/>
      <w:pPr>
        <w:ind w:left="2271" w:hanging="360"/>
      </w:pPr>
      <w:rPr>
        <w:rFonts w:hint="default"/>
      </w:rPr>
    </w:lvl>
    <w:lvl w:ilvl="3" w:tplc="9E582D8E">
      <w:numFmt w:val="bullet"/>
      <w:lvlText w:val="•"/>
      <w:lvlJc w:val="left"/>
      <w:pPr>
        <w:ind w:left="3167" w:hanging="360"/>
      </w:pPr>
      <w:rPr>
        <w:rFonts w:hint="default"/>
      </w:rPr>
    </w:lvl>
    <w:lvl w:ilvl="4" w:tplc="007837B6">
      <w:numFmt w:val="bullet"/>
      <w:lvlText w:val="•"/>
      <w:lvlJc w:val="left"/>
      <w:pPr>
        <w:ind w:left="4063" w:hanging="360"/>
      </w:pPr>
      <w:rPr>
        <w:rFonts w:hint="default"/>
      </w:rPr>
    </w:lvl>
    <w:lvl w:ilvl="5" w:tplc="926A77BC">
      <w:numFmt w:val="bullet"/>
      <w:lvlText w:val="•"/>
      <w:lvlJc w:val="left"/>
      <w:pPr>
        <w:ind w:left="4959" w:hanging="360"/>
      </w:pPr>
      <w:rPr>
        <w:rFonts w:hint="default"/>
      </w:rPr>
    </w:lvl>
    <w:lvl w:ilvl="6" w:tplc="DBDE8760">
      <w:numFmt w:val="bullet"/>
      <w:lvlText w:val="•"/>
      <w:lvlJc w:val="left"/>
      <w:pPr>
        <w:ind w:left="5855" w:hanging="360"/>
      </w:pPr>
      <w:rPr>
        <w:rFonts w:hint="default"/>
      </w:rPr>
    </w:lvl>
    <w:lvl w:ilvl="7" w:tplc="DBD86E84">
      <w:numFmt w:val="bullet"/>
      <w:lvlText w:val="•"/>
      <w:lvlJc w:val="left"/>
      <w:pPr>
        <w:ind w:left="6751" w:hanging="360"/>
      </w:pPr>
      <w:rPr>
        <w:rFonts w:hint="default"/>
      </w:rPr>
    </w:lvl>
    <w:lvl w:ilvl="8" w:tplc="3410BF3C">
      <w:numFmt w:val="bullet"/>
      <w:lvlText w:val="•"/>
      <w:lvlJc w:val="left"/>
      <w:pPr>
        <w:ind w:left="7647" w:hanging="360"/>
      </w:pPr>
      <w:rPr>
        <w:rFonts w:hint="default"/>
      </w:rPr>
    </w:lvl>
  </w:abstractNum>
  <w:abstractNum w:abstractNumId="31" w15:restartNumberingAfterBreak="0">
    <w:nsid w:val="7C132DB4"/>
    <w:multiLevelType w:val="hybridMultilevel"/>
    <w:tmpl w:val="21841B0C"/>
    <w:lvl w:ilvl="0" w:tplc="17BABD62">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2" w15:restartNumberingAfterBreak="0">
    <w:nsid w:val="7D1B5B96"/>
    <w:multiLevelType w:val="hybridMultilevel"/>
    <w:tmpl w:val="8E9C9878"/>
    <w:lvl w:ilvl="0" w:tplc="D83CEF6E">
      <w:start w:val="1"/>
      <w:numFmt w:val="decimal"/>
      <w:lvlText w:val="%1."/>
      <w:lvlJc w:val="left"/>
      <w:pPr>
        <w:ind w:left="2279" w:hanging="360"/>
      </w:pPr>
      <w:rPr>
        <w:rFonts w:cs="Times New Roman" w:hint="default"/>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33" w15:restartNumberingAfterBreak="0">
    <w:nsid w:val="7F5251E1"/>
    <w:multiLevelType w:val="hybridMultilevel"/>
    <w:tmpl w:val="F98054BE"/>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16cid:durableId="6449392">
    <w:abstractNumId w:val="14"/>
  </w:num>
  <w:num w:numId="2" w16cid:durableId="463355072">
    <w:abstractNumId w:val="29"/>
  </w:num>
  <w:num w:numId="3" w16cid:durableId="783504674">
    <w:abstractNumId w:val="15"/>
  </w:num>
  <w:num w:numId="4" w16cid:durableId="819230045">
    <w:abstractNumId w:val="20"/>
  </w:num>
  <w:num w:numId="5" w16cid:durableId="967516221">
    <w:abstractNumId w:val="3"/>
  </w:num>
  <w:num w:numId="6" w16cid:durableId="391320056">
    <w:abstractNumId w:val="31"/>
  </w:num>
  <w:num w:numId="7" w16cid:durableId="1362973489">
    <w:abstractNumId w:val="2"/>
  </w:num>
  <w:num w:numId="8" w16cid:durableId="497499149">
    <w:abstractNumId w:val="17"/>
  </w:num>
  <w:num w:numId="9" w16cid:durableId="1425225417">
    <w:abstractNumId w:val="7"/>
  </w:num>
  <w:num w:numId="10" w16cid:durableId="66342791">
    <w:abstractNumId w:val="11"/>
  </w:num>
  <w:num w:numId="11" w16cid:durableId="1798185556">
    <w:abstractNumId w:val="32"/>
  </w:num>
  <w:num w:numId="12" w16cid:durableId="855732764">
    <w:abstractNumId w:val="24"/>
  </w:num>
  <w:num w:numId="13" w16cid:durableId="213545416">
    <w:abstractNumId w:val="26"/>
  </w:num>
  <w:num w:numId="14" w16cid:durableId="563488916">
    <w:abstractNumId w:val="6"/>
  </w:num>
  <w:num w:numId="15" w16cid:durableId="2069303282">
    <w:abstractNumId w:val="8"/>
  </w:num>
  <w:num w:numId="16" w16cid:durableId="1584216864">
    <w:abstractNumId w:val="33"/>
  </w:num>
  <w:num w:numId="17" w16cid:durableId="1676571677">
    <w:abstractNumId w:val="16"/>
  </w:num>
  <w:num w:numId="18" w16cid:durableId="90322538">
    <w:abstractNumId w:val="12"/>
  </w:num>
  <w:num w:numId="19" w16cid:durableId="1104837035">
    <w:abstractNumId w:val="21"/>
  </w:num>
  <w:num w:numId="20" w16cid:durableId="1138719955">
    <w:abstractNumId w:val="19"/>
  </w:num>
  <w:num w:numId="21" w16cid:durableId="1458797309">
    <w:abstractNumId w:val="4"/>
  </w:num>
  <w:num w:numId="22" w16cid:durableId="965619908">
    <w:abstractNumId w:val="22"/>
  </w:num>
  <w:num w:numId="23" w16cid:durableId="1224294614">
    <w:abstractNumId w:val="27"/>
  </w:num>
  <w:num w:numId="24" w16cid:durableId="1683629302">
    <w:abstractNumId w:val="0"/>
  </w:num>
  <w:num w:numId="25" w16cid:durableId="1603222438">
    <w:abstractNumId w:val="13"/>
  </w:num>
  <w:num w:numId="26" w16cid:durableId="708723019">
    <w:abstractNumId w:val="9"/>
  </w:num>
  <w:num w:numId="27" w16cid:durableId="667290853">
    <w:abstractNumId w:val="28"/>
  </w:num>
  <w:num w:numId="28" w16cid:durableId="55202325">
    <w:abstractNumId w:val="1"/>
  </w:num>
  <w:num w:numId="29" w16cid:durableId="1063212225">
    <w:abstractNumId w:val="23"/>
  </w:num>
  <w:num w:numId="30" w16cid:durableId="1080177530">
    <w:abstractNumId w:val="18"/>
  </w:num>
  <w:num w:numId="31" w16cid:durableId="1493567578">
    <w:abstractNumId w:val="10"/>
  </w:num>
  <w:num w:numId="32" w16cid:durableId="659650351">
    <w:abstractNumId w:val="30"/>
  </w:num>
  <w:num w:numId="33" w16cid:durableId="1769306488">
    <w:abstractNumId w:val="25"/>
  </w:num>
  <w:num w:numId="34" w16cid:durableId="1927030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ACD"/>
    <w:rsid w:val="00040ABF"/>
    <w:rsid w:val="00041408"/>
    <w:rsid w:val="00055CFF"/>
    <w:rsid w:val="00056543"/>
    <w:rsid w:val="00063275"/>
    <w:rsid w:val="0006625B"/>
    <w:rsid w:val="000727A3"/>
    <w:rsid w:val="000840EC"/>
    <w:rsid w:val="00092D59"/>
    <w:rsid w:val="000974EE"/>
    <w:rsid w:val="000A2D4B"/>
    <w:rsid w:val="000A5F95"/>
    <w:rsid w:val="000B2530"/>
    <w:rsid w:val="000C39B7"/>
    <w:rsid w:val="001021CB"/>
    <w:rsid w:val="00107F0C"/>
    <w:rsid w:val="001163D9"/>
    <w:rsid w:val="00121F4D"/>
    <w:rsid w:val="00125591"/>
    <w:rsid w:val="001534CC"/>
    <w:rsid w:val="0015420A"/>
    <w:rsid w:val="001554EF"/>
    <w:rsid w:val="001643E0"/>
    <w:rsid w:val="001733A2"/>
    <w:rsid w:val="00182938"/>
    <w:rsid w:val="00182C47"/>
    <w:rsid w:val="00196606"/>
    <w:rsid w:val="001A1BA8"/>
    <w:rsid w:val="001B00B4"/>
    <w:rsid w:val="001E316F"/>
    <w:rsid w:val="00204976"/>
    <w:rsid w:val="00210950"/>
    <w:rsid w:val="002156D5"/>
    <w:rsid w:val="00215FE6"/>
    <w:rsid w:val="0028105C"/>
    <w:rsid w:val="0029072F"/>
    <w:rsid w:val="002C697F"/>
    <w:rsid w:val="002E0779"/>
    <w:rsid w:val="002F159A"/>
    <w:rsid w:val="00317C89"/>
    <w:rsid w:val="003302C9"/>
    <w:rsid w:val="0034278E"/>
    <w:rsid w:val="003507D3"/>
    <w:rsid w:val="003508C8"/>
    <w:rsid w:val="00362E03"/>
    <w:rsid w:val="00394E18"/>
    <w:rsid w:val="003A5227"/>
    <w:rsid w:val="003B5105"/>
    <w:rsid w:val="003C5A56"/>
    <w:rsid w:val="00444ACD"/>
    <w:rsid w:val="00445EAC"/>
    <w:rsid w:val="00447347"/>
    <w:rsid w:val="00451914"/>
    <w:rsid w:val="00461F89"/>
    <w:rsid w:val="004801E4"/>
    <w:rsid w:val="004A38A4"/>
    <w:rsid w:val="004D240B"/>
    <w:rsid w:val="004F422C"/>
    <w:rsid w:val="00534BE2"/>
    <w:rsid w:val="00536A89"/>
    <w:rsid w:val="005626BF"/>
    <w:rsid w:val="00570E56"/>
    <w:rsid w:val="0057370E"/>
    <w:rsid w:val="0057424B"/>
    <w:rsid w:val="00584187"/>
    <w:rsid w:val="005B34E2"/>
    <w:rsid w:val="005E1341"/>
    <w:rsid w:val="005E1868"/>
    <w:rsid w:val="005F182E"/>
    <w:rsid w:val="005F7A99"/>
    <w:rsid w:val="00634C1F"/>
    <w:rsid w:val="006379E3"/>
    <w:rsid w:val="00652BF6"/>
    <w:rsid w:val="006747FC"/>
    <w:rsid w:val="006A0461"/>
    <w:rsid w:val="006C5681"/>
    <w:rsid w:val="006C6E1C"/>
    <w:rsid w:val="006E34F8"/>
    <w:rsid w:val="006F22CC"/>
    <w:rsid w:val="006F653C"/>
    <w:rsid w:val="00701E4A"/>
    <w:rsid w:val="007503C5"/>
    <w:rsid w:val="007569C4"/>
    <w:rsid w:val="0076506B"/>
    <w:rsid w:val="00777500"/>
    <w:rsid w:val="00787EFE"/>
    <w:rsid w:val="00793A7B"/>
    <w:rsid w:val="007A1686"/>
    <w:rsid w:val="007A36BB"/>
    <w:rsid w:val="007E3C45"/>
    <w:rsid w:val="007F0EF6"/>
    <w:rsid w:val="00826C2A"/>
    <w:rsid w:val="0086613B"/>
    <w:rsid w:val="00873A28"/>
    <w:rsid w:val="00874C22"/>
    <w:rsid w:val="008F29DA"/>
    <w:rsid w:val="008F6B50"/>
    <w:rsid w:val="0090559B"/>
    <w:rsid w:val="00916873"/>
    <w:rsid w:val="009229CF"/>
    <w:rsid w:val="00934C93"/>
    <w:rsid w:val="00954920"/>
    <w:rsid w:val="00977402"/>
    <w:rsid w:val="00977819"/>
    <w:rsid w:val="009811FA"/>
    <w:rsid w:val="009A6E06"/>
    <w:rsid w:val="00A03A4B"/>
    <w:rsid w:val="00A119AA"/>
    <w:rsid w:val="00A157B6"/>
    <w:rsid w:val="00A205BC"/>
    <w:rsid w:val="00A32782"/>
    <w:rsid w:val="00A350A6"/>
    <w:rsid w:val="00A5502E"/>
    <w:rsid w:val="00A55465"/>
    <w:rsid w:val="00A55ABF"/>
    <w:rsid w:val="00A5774F"/>
    <w:rsid w:val="00A63255"/>
    <w:rsid w:val="00A84B14"/>
    <w:rsid w:val="00A96E72"/>
    <w:rsid w:val="00AB5674"/>
    <w:rsid w:val="00AB7AC6"/>
    <w:rsid w:val="00AB7B72"/>
    <w:rsid w:val="00AE3185"/>
    <w:rsid w:val="00AE58B7"/>
    <w:rsid w:val="00AF51B6"/>
    <w:rsid w:val="00B010BF"/>
    <w:rsid w:val="00B224E4"/>
    <w:rsid w:val="00B60A5B"/>
    <w:rsid w:val="00B637A1"/>
    <w:rsid w:val="00B75DBF"/>
    <w:rsid w:val="00B80FC4"/>
    <w:rsid w:val="00B9329E"/>
    <w:rsid w:val="00BA7209"/>
    <w:rsid w:val="00BC2BF4"/>
    <w:rsid w:val="00BD1491"/>
    <w:rsid w:val="00C07CD8"/>
    <w:rsid w:val="00C33393"/>
    <w:rsid w:val="00C476B9"/>
    <w:rsid w:val="00C829C4"/>
    <w:rsid w:val="00C849CC"/>
    <w:rsid w:val="00CA1FCA"/>
    <w:rsid w:val="00CB2272"/>
    <w:rsid w:val="00CB5EB7"/>
    <w:rsid w:val="00CC5901"/>
    <w:rsid w:val="00CD4FFE"/>
    <w:rsid w:val="00CF1714"/>
    <w:rsid w:val="00D00C30"/>
    <w:rsid w:val="00D1104F"/>
    <w:rsid w:val="00D22683"/>
    <w:rsid w:val="00D437CD"/>
    <w:rsid w:val="00D576A2"/>
    <w:rsid w:val="00D633E3"/>
    <w:rsid w:val="00D8481C"/>
    <w:rsid w:val="00D91A9A"/>
    <w:rsid w:val="00DA5E1C"/>
    <w:rsid w:val="00DD0D77"/>
    <w:rsid w:val="00DD0F97"/>
    <w:rsid w:val="00DD3B1F"/>
    <w:rsid w:val="00DE7B2B"/>
    <w:rsid w:val="00E013BA"/>
    <w:rsid w:val="00E02DCF"/>
    <w:rsid w:val="00E063E9"/>
    <w:rsid w:val="00E24357"/>
    <w:rsid w:val="00E42D32"/>
    <w:rsid w:val="00E45A16"/>
    <w:rsid w:val="00E47E24"/>
    <w:rsid w:val="00E63618"/>
    <w:rsid w:val="00E91101"/>
    <w:rsid w:val="00E92677"/>
    <w:rsid w:val="00EB1BC4"/>
    <w:rsid w:val="00F20069"/>
    <w:rsid w:val="00F4445C"/>
    <w:rsid w:val="00F7374D"/>
    <w:rsid w:val="00F9362D"/>
    <w:rsid w:val="00FA4F70"/>
    <w:rsid w:val="00FB2B6F"/>
    <w:rsid w:val="00FD3654"/>
    <w:rsid w:val="00FD4B00"/>
    <w:rsid w:val="00FD4B0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9707493"/>
  <w15:docId w15:val="{BCC49B2C-3832-456C-83D8-6EA97813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69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9CC"/>
    <w:pPr>
      <w:tabs>
        <w:tab w:val="center" w:pos="4320"/>
        <w:tab w:val="right" w:pos="8640"/>
      </w:tabs>
    </w:pPr>
  </w:style>
  <w:style w:type="character" w:customStyle="1" w:styleId="HeaderChar">
    <w:name w:val="Header Char"/>
    <w:basedOn w:val="DefaultParagraphFont"/>
    <w:link w:val="Header"/>
    <w:uiPriority w:val="99"/>
    <w:locked/>
    <w:rsid w:val="00C849CC"/>
    <w:rPr>
      <w:rFonts w:cs="Times New Roman"/>
    </w:rPr>
  </w:style>
  <w:style w:type="paragraph" w:styleId="Footer">
    <w:name w:val="footer"/>
    <w:basedOn w:val="Normal"/>
    <w:link w:val="FooterChar"/>
    <w:uiPriority w:val="99"/>
    <w:unhideWhenUsed/>
    <w:rsid w:val="00C849CC"/>
    <w:pPr>
      <w:tabs>
        <w:tab w:val="center" w:pos="4320"/>
        <w:tab w:val="right" w:pos="8640"/>
      </w:tabs>
    </w:pPr>
  </w:style>
  <w:style w:type="character" w:customStyle="1" w:styleId="FooterChar">
    <w:name w:val="Footer Char"/>
    <w:basedOn w:val="DefaultParagraphFont"/>
    <w:link w:val="Footer"/>
    <w:uiPriority w:val="99"/>
    <w:locked/>
    <w:rsid w:val="00C849CC"/>
    <w:rPr>
      <w:rFonts w:cs="Times New Roman"/>
    </w:rPr>
  </w:style>
  <w:style w:type="character" w:styleId="HTMLTypewriter">
    <w:name w:val="HTML Typewriter"/>
    <w:basedOn w:val="DefaultParagraphFont"/>
    <w:uiPriority w:val="99"/>
    <w:semiHidden/>
    <w:rsid w:val="007F0EF6"/>
    <w:rPr>
      <w:rFonts w:ascii="Courier New" w:hAnsi="Courier New" w:cs="Courier New"/>
      <w:sz w:val="20"/>
      <w:szCs w:val="20"/>
    </w:rPr>
  </w:style>
  <w:style w:type="paragraph" w:styleId="ListParagraph">
    <w:name w:val="List Paragraph"/>
    <w:basedOn w:val="Normal"/>
    <w:uiPriority w:val="34"/>
    <w:qFormat/>
    <w:rsid w:val="00BD1491"/>
    <w:pPr>
      <w:spacing w:after="200" w:line="276" w:lineRule="auto"/>
      <w:ind w:left="720"/>
      <w:contextualSpacing/>
    </w:pPr>
    <w:rPr>
      <w:rFonts w:ascii="Calibri" w:hAnsi="Calibri"/>
      <w:sz w:val="22"/>
      <w:szCs w:val="22"/>
      <w:lang w:val="en-AU"/>
    </w:rPr>
  </w:style>
  <w:style w:type="character" w:styleId="Hyperlink">
    <w:name w:val="Hyperlink"/>
    <w:basedOn w:val="DefaultParagraphFont"/>
    <w:uiPriority w:val="99"/>
    <w:rsid w:val="00BD1491"/>
    <w:rPr>
      <w:rFonts w:cs="Times New Roman"/>
      <w:color w:val="0000FF"/>
      <w:u w:val="single"/>
    </w:rPr>
  </w:style>
  <w:style w:type="paragraph" w:styleId="BalloonText">
    <w:name w:val="Balloon Text"/>
    <w:basedOn w:val="Normal"/>
    <w:link w:val="BalloonTextChar"/>
    <w:uiPriority w:val="99"/>
    <w:rsid w:val="00BD1491"/>
    <w:rPr>
      <w:rFonts w:ascii="Tahoma" w:hAnsi="Tahoma" w:cs="Tahoma"/>
      <w:sz w:val="16"/>
      <w:szCs w:val="16"/>
      <w:lang w:val="en-AU"/>
    </w:rPr>
  </w:style>
  <w:style w:type="character" w:customStyle="1" w:styleId="BalloonTextChar">
    <w:name w:val="Balloon Text Char"/>
    <w:basedOn w:val="DefaultParagraphFont"/>
    <w:link w:val="BalloonText"/>
    <w:uiPriority w:val="99"/>
    <w:locked/>
    <w:rsid w:val="00BD1491"/>
    <w:rPr>
      <w:rFonts w:ascii="Tahoma" w:eastAsia="Times New Roman" w:hAnsi="Tahoma" w:cs="Tahoma"/>
      <w:sz w:val="16"/>
      <w:szCs w:val="16"/>
      <w:lang w:val="en-AU"/>
    </w:rPr>
  </w:style>
  <w:style w:type="character" w:styleId="FollowedHyperlink">
    <w:name w:val="FollowedHyperlink"/>
    <w:basedOn w:val="DefaultParagraphFont"/>
    <w:uiPriority w:val="99"/>
    <w:rsid w:val="00DD0F97"/>
    <w:rPr>
      <w:rFonts w:cs="Times New Roman"/>
      <w:color w:val="800080"/>
      <w:u w:val="single"/>
    </w:rPr>
  </w:style>
  <w:style w:type="table" w:styleId="TableGrid">
    <w:name w:val="Table Grid"/>
    <w:basedOn w:val="TableNormal"/>
    <w:uiPriority w:val="59"/>
    <w:rsid w:val="0019660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iPriority w:val="99"/>
    <w:rsid w:val="00934C93"/>
    <w:pPr>
      <w:ind w:left="720"/>
      <w:jc w:val="both"/>
    </w:pPr>
    <w:rPr>
      <w:rFonts w:ascii="Arial" w:hAnsi="Arial" w:cs="Arial"/>
      <w:sz w:val="20"/>
      <w:szCs w:val="20"/>
    </w:rPr>
  </w:style>
  <w:style w:type="character" w:customStyle="1" w:styleId="BodyTextIndent2Char">
    <w:name w:val="Body Text Indent 2 Char"/>
    <w:basedOn w:val="DefaultParagraphFont"/>
    <w:link w:val="BodyTextIndent2"/>
    <w:uiPriority w:val="99"/>
    <w:locked/>
    <w:rsid w:val="00934C93"/>
    <w:rPr>
      <w:rFonts w:ascii="Arial" w:hAnsi="Arial" w:cs="Arial"/>
      <w:sz w:val="20"/>
      <w:szCs w:val="20"/>
    </w:rPr>
  </w:style>
  <w:style w:type="paragraph" w:styleId="NoSpacing">
    <w:name w:val="No Spacing"/>
    <w:uiPriority w:val="1"/>
    <w:qFormat/>
    <w:rsid w:val="00A5502E"/>
    <w:rPr>
      <w:rFonts w:cs="Cambria"/>
      <w:sz w:val="24"/>
      <w:szCs w:val="24"/>
    </w:rPr>
  </w:style>
  <w:style w:type="paragraph" w:styleId="BodyText">
    <w:name w:val="Body Text"/>
    <w:basedOn w:val="Normal"/>
    <w:link w:val="BodyTextChar"/>
    <w:semiHidden/>
    <w:unhideWhenUsed/>
    <w:rsid w:val="00536A89"/>
    <w:pPr>
      <w:spacing w:after="120"/>
    </w:pPr>
  </w:style>
  <w:style w:type="character" w:customStyle="1" w:styleId="BodyTextChar">
    <w:name w:val="Body Text Char"/>
    <w:basedOn w:val="DefaultParagraphFont"/>
    <w:link w:val="BodyText"/>
    <w:semiHidden/>
    <w:rsid w:val="00536A89"/>
    <w:rPr>
      <w:sz w:val="24"/>
      <w:szCs w:val="24"/>
    </w:rPr>
  </w:style>
  <w:style w:type="paragraph" w:customStyle="1" w:styleId="TableParagraph">
    <w:name w:val="Table Paragraph"/>
    <w:basedOn w:val="Normal"/>
    <w:uiPriority w:val="1"/>
    <w:qFormat/>
    <w:rsid w:val="00536A89"/>
    <w:pPr>
      <w:widowControl w:val="0"/>
      <w:autoSpaceDE w:val="0"/>
      <w:autoSpaceDN w:val="0"/>
      <w:spacing w:before="59"/>
      <w:ind w:left="100"/>
    </w:pPr>
    <w:rPr>
      <w:rFonts w:ascii="Calibri" w:eastAsia="Calibri" w:hAnsi="Calibri" w:cs="Calibri"/>
      <w:sz w:val="22"/>
      <w:szCs w:val="22"/>
    </w:rPr>
  </w:style>
  <w:style w:type="character" w:styleId="CommentReference">
    <w:name w:val="annotation reference"/>
    <w:basedOn w:val="DefaultParagraphFont"/>
    <w:uiPriority w:val="99"/>
    <w:semiHidden/>
    <w:unhideWhenUsed/>
    <w:rsid w:val="00536A89"/>
    <w:rPr>
      <w:sz w:val="16"/>
      <w:szCs w:val="16"/>
    </w:rPr>
  </w:style>
  <w:style w:type="paragraph" w:styleId="CommentText">
    <w:name w:val="annotation text"/>
    <w:basedOn w:val="Normal"/>
    <w:link w:val="CommentTextChar"/>
    <w:uiPriority w:val="99"/>
    <w:semiHidden/>
    <w:unhideWhenUsed/>
    <w:rsid w:val="00536A89"/>
    <w:pPr>
      <w:widowControl w:val="0"/>
      <w:autoSpaceDE w:val="0"/>
      <w:autoSpaceDN w:val="0"/>
    </w:pPr>
    <w:rPr>
      <w:rFonts w:ascii="Calibri" w:eastAsia="Calibri" w:hAnsi="Calibri" w:cs="Calibri"/>
      <w:sz w:val="20"/>
      <w:szCs w:val="20"/>
    </w:rPr>
  </w:style>
  <w:style w:type="character" w:customStyle="1" w:styleId="CommentTextChar">
    <w:name w:val="Comment Text Char"/>
    <w:basedOn w:val="DefaultParagraphFont"/>
    <w:link w:val="CommentText"/>
    <w:uiPriority w:val="99"/>
    <w:semiHidden/>
    <w:rsid w:val="00536A89"/>
    <w:rPr>
      <w:rFonts w:ascii="Calibri" w:eastAsia="Calibri" w:hAnsi="Calibri" w:cs="Calibri"/>
    </w:rPr>
  </w:style>
  <w:style w:type="paragraph" w:styleId="Revision">
    <w:name w:val="Revision"/>
    <w:hidden/>
    <w:semiHidden/>
    <w:rsid w:val="00E911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628839">
      <w:marLeft w:val="0"/>
      <w:marRight w:val="0"/>
      <w:marTop w:val="0"/>
      <w:marBottom w:val="225"/>
      <w:divBdr>
        <w:top w:val="none" w:sz="0" w:space="0" w:color="auto"/>
        <w:left w:val="none" w:sz="0" w:space="0" w:color="auto"/>
        <w:bottom w:val="none" w:sz="0" w:space="0" w:color="auto"/>
        <w:right w:val="none" w:sz="0" w:space="0" w:color="auto"/>
      </w:divBdr>
      <w:divsChild>
        <w:div w:id="1865628838">
          <w:marLeft w:val="0"/>
          <w:marRight w:val="0"/>
          <w:marTop w:val="384"/>
          <w:marBottom w:val="0"/>
          <w:divBdr>
            <w:top w:val="none" w:sz="0" w:space="0" w:color="auto"/>
            <w:left w:val="none" w:sz="0" w:space="0" w:color="auto"/>
            <w:bottom w:val="none" w:sz="0" w:space="0" w:color="auto"/>
            <w:right w:val="none" w:sz="0" w:space="0" w:color="auto"/>
          </w:divBdr>
          <w:divsChild>
            <w:div w:id="1865628841">
              <w:marLeft w:val="0"/>
              <w:marRight w:val="0"/>
              <w:marTop w:val="0"/>
              <w:marBottom w:val="0"/>
              <w:divBdr>
                <w:top w:val="none" w:sz="0" w:space="0" w:color="auto"/>
                <w:left w:val="none" w:sz="0" w:space="0" w:color="auto"/>
                <w:bottom w:val="none" w:sz="0" w:space="0" w:color="auto"/>
                <w:right w:val="none" w:sz="0" w:space="0" w:color="auto"/>
              </w:divBdr>
              <w:divsChild>
                <w:div w:id="186562884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5">
      <w:marLeft w:val="0"/>
      <w:marRight w:val="0"/>
      <w:marTop w:val="0"/>
      <w:marBottom w:val="225"/>
      <w:divBdr>
        <w:top w:val="none" w:sz="0" w:space="0" w:color="auto"/>
        <w:left w:val="none" w:sz="0" w:space="0" w:color="auto"/>
        <w:bottom w:val="none" w:sz="0" w:space="0" w:color="auto"/>
        <w:right w:val="none" w:sz="0" w:space="0" w:color="auto"/>
      </w:divBdr>
      <w:divsChild>
        <w:div w:id="1865628840">
          <w:marLeft w:val="0"/>
          <w:marRight w:val="0"/>
          <w:marTop w:val="384"/>
          <w:marBottom w:val="0"/>
          <w:divBdr>
            <w:top w:val="none" w:sz="0" w:space="0" w:color="auto"/>
            <w:left w:val="none" w:sz="0" w:space="0" w:color="auto"/>
            <w:bottom w:val="none" w:sz="0" w:space="0" w:color="auto"/>
            <w:right w:val="none" w:sz="0" w:space="0" w:color="auto"/>
          </w:divBdr>
          <w:divsChild>
            <w:div w:id="1865628844">
              <w:marLeft w:val="0"/>
              <w:marRight w:val="0"/>
              <w:marTop w:val="0"/>
              <w:marBottom w:val="0"/>
              <w:divBdr>
                <w:top w:val="none" w:sz="0" w:space="0" w:color="auto"/>
                <w:left w:val="none" w:sz="0" w:space="0" w:color="auto"/>
                <w:bottom w:val="none" w:sz="0" w:space="0" w:color="auto"/>
                <w:right w:val="none" w:sz="0" w:space="0" w:color="auto"/>
              </w:divBdr>
              <w:divsChild>
                <w:div w:id="1865628843">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7">
      <w:marLeft w:val="0"/>
      <w:marRight w:val="0"/>
      <w:marTop w:val="0"/>
      <w:marBottom w:val="225"/>
      <w:divBdr>
        <w:top w:val="none" w:sz="0" w:space="0" w:color="auto"/>
        <w:left w:val="none" w:sz="0" w:space="0" w:color="auto"/>
        <w:bottom w:val="none" w:sz="0" w:space="0" w:color="auto"/>
        <w:right w:val="none" w:sz="0" w:space="0" w:color="auto"/>
      </w:divBdr>
      <w:divsChild>
        <w:div w:id="1865628837">
          <w:marLeft w:val="0"/>
          <w:marRight w:val="0"/>
          <w:marTop w:val="384"/>
          <w:marBottom w:val="0"/>
          <w:divBdr>
            <w:top w:val="none" w:sz="0" w:space="0" w:color="auto"/>
            <w:left w:val="none" w:sz="0" w:space="0" w:color="auto"/>
            <w:bottom w:val="none" w:sz="0" w:space="0" w:color="auto"/>
            <w:right w:val="none" w:sz="0" w:space="0" w:color="auto"/>
          </w:divBdr>
          <w:divsChild>
            <w:div w:id="1865628842">
              <w:marLeft w:val="0"/>
              <w:marRight w:val="0"/>
              <w:marTop w:val="0"/>
              <w:marBottom w:val="0"/>
              <w:divBdr>
                <w:top w:val="none" w:sz="0" w:space="0" w:color="auto"/>
                <w:left w:val="none" w:sz="0" w:space="0" w:color="auto"/>
                <w:bottom w:val="none" w:sz="0" w:space="0" w:color="auto"/>
                <w:right w:val="none" w:sz="0" w:space="0" w:color="auto"/>
              </w:divBdr>
              <w:divsChild>
                <w:div w:id="186562883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jcu.edu.au/public/groups/everyone/documents/organisational_chart/jcuprd_015366.pdf" TargetMode="External"/><Relationship Id="rId13"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jcu.edu.au/policy/governance/conduct/JCUDEV_007161.html" TargetMode="External"/><Relationship Id="rId4" Type="http://schemas.openxmlformats.org/officeDocument/2006/relationships/webSettings" Target="webSettings.xml"/><Relationship Id="rId9" Type="http://schemas.openxmlformats.org/officeDocument/2006/relationships/hyperlink" Target="http://www.jcu.edu.au/about/reconcili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621</Words>
  <Characters>4133</Characters>
  <Application>Microsoft Office Word</Application>
  <DocSecurity>0</DocSecurity>
  <Lines>114</Lines>
  <Paragraphs>67</Paragraphs>
  <ScaleCrop>false</ScaleCrop>
  <HeadingPairs>
    <vt:vector size="2" baseType="variant">
      <vt:variant>
        <vt:lpstr>Title</vt:lpstr>
      </vt:variant>
      <vt:variant>
        <vt:i4>1</vt:i4>
      </vt:variant>
    </vt:vector>
  </HeadingPairs>
  <TitlesOfParts>
    <vt:vector size="1" baseType="lpstr">
      <vt:lpstr/>
    </vt:vector>
  </TitlesOfParts>
  <Company>James Cook University</Company>
  <LinksUpToDate>false</LinksUpToDate>
  <CharactersWithSpaces>4687</CharactersWithSpaces>
  <SharedDoc>false</SharedDoc>
  <HLinks>
    <vt:vector size="120" baseType="variant">
      <vt:variant>
        <vt:i4>6946817</vt:i4>
      </vt:variant>
      <vt:variant>
        <vt:i4>54</vt:i4>
      </vt:variant>
      <vt:variant>
        <vt:i4>0</vt:i4>
      </vt:variant>
      <vt:variant>
        <vt:i4>5</vt:i4>
      </vt:variant>
      <vt:variant>
        <vt:lpwstr>http://www.jcu.edu.au/policy/governance/conduct/JCUDEV_007161.html</vt:lpwstr>
      </vt:variant>
      <vt:variant>
        <vt:lpwstr/>
      </vt:variant>
      <vt:variant>
        <vt:i4>6684704</vt:i4>
      </vt:variant>
      <vt:variant>
        <vt:i4>51</vt:i4>
      </vt:variant>
      <vt:variant>
        <vt:i4>0</vt:i4>
      </vt:variant>
      <vt:variant>
        <vt:i4>5</vt:i4>
      </vt:variant>
      <vt:variant>
        <vt:lpwstr>https://www-internal.jcu.edu.au/hr/workforceplanning/jobeval/research/index.htm</vt:lpwstr>
      </vt:variant>
      <vt:variant>
        <vt:lpwstr/>
      </vt:variant>
      <vt:variant>
        <vt:i4>4718663</vt:i4>
      </vt:variant>
      <vt:variant>
        <vt:i4>48</vt:i4>
      </vt:variant>
      <vt:variant>
        <vt:i4>0</vt:i4>
      </vt:variant>
      <vt:variant>
        <vt:i4>5</vt:i4>
      </vt:variant>
      <vt:variant>
        <vt:lpwstr>https://www-internal.jcu.edu.au/hr/idcplg?IdcService=GET_FILE&amp;dDocName=JCUPRD1_054199&amp;RevisionSelectionMethod=LatestReleased&amp;allowInterrupt=1</vt:lpwstr>
      </vt:variant>
      <vt:variant>
        <vt:lpwstr/>
      </vt:variant>
      <vt:variant>
        <vt:i4>4718662</vt:i4>
      </vt:variant>
      <vt:variant>
        <vt:i4>45</vt:i4>
      </vt:variant>
      <vt:variant>
        <vt:i4>0</vt:i4>
      </vt:variant>
      <vt:variant>
        <vt:i4>5</vt:i4>
      </vt:variant>
      <vt:variant>
        <vt:lpwstr>https://www-internal.jcu.edu.au/hr/idcplg?IdcService=GET_FILE&amp;dDocName=JCUPRD1_054198&amp;RevisionSelectionMethod=LatestReleased&amp;allowInterrupt=1</vt:lpwstr>
      </vt:variant>
      <vt:variant>
        <vt:lpwstr/>
      </vt:variant>
      <vt:variant>
        <vt:i4>4718665</vt:i4>
      </vt:variant>
      <vt:variant>
        <vt:i4>42</vt:i4>
      </vt:variant>
      <vt:variant>
        <vt:i4>0</vt:i4>
      </vt:variant>
      <vt:variant>
        <vt:i4>5</vt:i4>
      </vt:variant>
      <vt:variant>
        <vt:lpwstr>https://www-internal.jcu.edu.au/hr/idcplg?IdcService=GET_FILE&amp;dDocName=JCUPRD1_054197&amp;RevisionSelectionMethod=LatestReleased&amp;allowInterrupt=1</vt:lpwstr>
      </vt:variant>
      <vt:variant>
        <vt:lpwstr/>
      </vt:variant>
      <vt:variant>
        <vt:i4>4718664</vt:i4>
      </vt:variant>
      <vt:variant>
        <vt:i4>39</vt:i4>
      </vt:variant>
      <vt:variant>
        <vt:i4>0</vt:i4>
      </vt:variant>
      <vt:variant>
        <vt:i4>5</vt:i4>
      </vt:variant>
      <vt:variant>
        <vt:lpwstr>https://www-internal.jcu.edu.au/hr/idcplg?IdcService=GET_FILE&amp;dDocName=JCUPRD1_054196&amp;RevisionSelectionMethod=LatestReleased&amp;allowInterrupt=1</vt:lpwstr>
      </vt:variant>
      <vt:variant>
        <vt:lpwstr/>
      </vt:variant>
      <vt:variant>
        <vt:i4>7929977</vt:i4>
      </vt:variant>
      <vt:variant>
        <vt:i4>36</vt:i4>
      </vt:variant>
      <vt:variant>
        <vt:i4>0</vt:i4>
      </vt:variant>
      <vt:variant>
        <vt:i4>5</vt:i4>
      </vt:variant>
      <vt:variant>
        <vt:lpwstr>https://www-internal.jcu.edu.au/hr/idcplg?IdcService=GET_FILE&amp;dDocName=JCUPRD1_054195&amp;RevisionSelectionMethod=LatestReleased&amp;allowInterrupt=21</vt:lpwstr>
      </vt:variant>
      <vt:variant>
        <vt:lpwstr/>
      </vt:variant>
      <vt:variant>
        <vt:i4>4718666</vt:i4>
      </vt:variant>
      <vt:variant>
        <vt:i4>33</vt:i4>
      </vt:variant>
      <vt:variant>
        <vt:i4>0</vt:i4>
      </vt:variant>
      <vt:variant>
        <vt:i4>5</vt:i4>
      </vt:variant>
      <vt:variant>
        <vt:lpwstr>https://www-internal.jcu.edu.au/hr/idcplg?IdcService=GET_FILE&amp;dDocName=JCUPRD1_054194&amp;RevisionSelectionMethod=LatestReleased&amp;allowInterrupt=1</vt:lpwstr>
      </vt:variant>
      <vt:variant>
        <vt:lpwstr/>
      </vt:variant>
      <vt:variant>
        <vt:i4>4456515</vt:i4>
      </vt:variant>
      <vt:variant>
        <vt:i4>30</vt:i4>
      </vt:variant>
      <vt:variant>
        <vt:i4>0</vt:i4>
      </vt:variant>
      <vt:variant>
        <vt:i4>5</vt:i4>
      </vt:variant>
      <vt:variant>
        <vt:lpwstr>https://www-internal.jcu.edu.au/hr/idcplg?IdcService=GET_FILE&amp;dDocName=JCUPRD1_052935&amp;RevisionSelectionMethod=LatestReleased&amp;allowInterrupt=1</vt:lpwstr>
      </vt:variant>
      <vt:variant>
        <vt:lpwstr/>
      </vt:variant>
      <vt:variant>
        <vt:i4>4456514</vt:i4>
      </vt:variant>
      <vt:variant>
        <vt:i4>27</vt:i4>
      </vt:variant>
      <vt:variant>
        <vt:i4>0</vt:i4>
      </vt:variant>
      <vt:variant>
        <vt:i4>5</vt:i4>
      </vt:variant>
      <vt:variant>
        <vt:lpwstr>https://www-internal.jcu.edu.au/hr/idcplg?IdcService=GET_FILE&amp;dDocName=JCUPRD1_052934&amp;RevisionSelectionMethod=LatestReleased&amp;allowInterrupt=1</vt:lpwstr>
      </vt:variant>
      <vt:variant>
        <vt:lpwstr/>
      </vt:variant>
      <vt:variant>
        <vt:i4>4456517</vt:i4>
      </vt:variant>
      <vt:variant>
        <vt:i4>24</vt:i4>
      </vt:variant>
      <vt:variant>
        <vt:i4>0</vt:i4>
      </vt:variant>
      <vt:variant>
        <vt:i4>5</vt:i4>
      </vt:variant>
      <vt:variant>
        <vt:lpwstr>https://www-internal.jcu.edu.au/hr/idcplg?IdcService=GET_FILE&amp;dDocName=JCUPRD1_052933&amp;RevisionSelectionMethod=LatestReleased&amp;allowInterrupt=1</vt:lpwstr>
      </vt:variant>
      <vt:variant>
        <vt:lpwstr/>
      </vt:variant>
      <vt:variant>
        <vt:i4>4456516</vt:i4>
      </vt:variant>
      <vt:variant>
        <vt:i4>21</vt:i4>
      </vt:variant>
      <vt:variant>
        <vt:i4>0</vt:i4>
      </vt:variant>
      <vt:variant>
        <vt:i4>5</vt:i4>
      </vt:variant>
      <vt:variant>
        <vt:lpwstr>https://www-internal.jcu.edu.au/hr/idcplg?IdcService=GET_FILE&amp;dDocName=JCUPRD1_052932&amp;RevisionSelectionMethod=LatestReleased&amp;allowInterrupt=1</vt:lpwstr>
      </vt:variant>
      <vt:variant>
        <vt:lpwstr/>
      </vt:variant>
      <vt:variant>
        <vt:i4>4390976</vt:i4>
      </vt:variant>
      <vt:variant>
        <vt:i4>18</vt:i4>
      </vt:variant>
      <vt:variant>
        <vt:i4>0</vt:i4>
      </vt:variant>
      <vt:variant>
        <vt:i4>5</vt:i4>
      </vt:variant>
      <vt:variant>
        <vt:lpwstr>https://www-internal.jcu.edu.au/hr/idcplg?IdcService=GET_FILE&amp;dDocName=JCUPRD1_052946&amp;RevisionSelectionMethod=LatestReleased&amp;allowInterrupt=1</vt:lpwstr>
      </vt:variant>
      <vt:variant>
        <vt:lpwstr/>
      </vt:variant>
      <vt:variant>
        <vt:i4>4390979</vt:i4>
      </vt:variant>
      <vt:variant>
        <vt:i4>15</vt:i4>
      </vt:variant>
      <vt:variant>
        <vt:i4>0</vt:i4>
      </vt:variant>
      <vt:variant>
        <vt:i4>5</vt:i4>
      </vt:variant>
      <vt:variant>
        <vt:lpwstr>https://www-internal.jcu.edu.au/hr/idcplg?IdcService=GET_FILE&amp;dDocName=JCUPRD1_052945&amp;RevisionSelectionMethod=LatestReleased&amp;allowInterrupt=1</vt:lpwstr>
      </vt:variant>
      <vt:variant>
        <vt:lpwstr/>
      </vt:variant>
      <vt:variant>
        <vt:i4>4390978</vt:i4>
      </vt:variant>
      <vt:variant>
        <vt:i4>12</vt:i4>
      </vt:variant>
      <vt:variant>
        <vt:i4>0</vt:i4>
      </vt:variant>
      <vt:variant>
        <vt:i4>5</vt:i4>
      </vt:variant>
      <vt:variant>
        <vt:lpwstr>https://www-internal.jcu.edu.au/hr/idcplg?IdcService=GET_FILE&amp;dDocName=JCUPRD1_052944&amp;RevisionSelectionMethod=LatestReleased&amp;allowInterrupt=1</vt:lpwstr>
      </vt:variant>
      <vt:variant>
        <vt:lpwstr/>
      </vt:variant>
      <vt:variant>
        <vt:i4>4390981</vt:i4>
      </vt:variant>
      <vt:variant>
        <vt:i4>9</vt:i4>
      </vt:variant>
      <vt:variant>
        <vt:i4>0</vt:i4>
      </vt:variant>
      <vt:variant>
        <vt:i4>5</vt:i4>
      </vt:variant>
      <vt:variant>
        <vt:lpwstr>https://www-internal.jcu.edu.au/hr/idcplg?IdcService=GET_FILE&amp;dDocName=JCUPRD1_052943&amp;RevisionSelectionMethod=LatestReleased&amp;allowInterrupt=1</vt:lpwstr>
      </vt:variant>
      <vt:variant>
        <vt:lpwstr/>
      </vt:variant>
      <vt:variant>
        <vt:i4>4390980</vt:i4>
      </vt:variant>
      <vt:variant>
        <vt:i4>6</vt:i4>
      </vt:variant>
      <vt:variant>
        <vt:i4>0</vt:i4>
      </vt:variant>
      <vt:variant>
        <vt:i4>5</vt:i4>
      </vt:variant>
      <vt:variant>
        <vt:lpwstr>https://www-internal.jcu.edu.au/hr/idcplg?IdcService=GET_FILE&amp;dDocName=JCUPRD1_052942&amp;RevisionSelectionMethod=LatestReleased&amp;allowInterrupt=1</vt:lpwstr>
      </vt:variant>
      <vt:variant>
        <vt:lpwstr/>
      </vt:variant>
      <vt:variant>
        <vt:i4>8257658</vt:i4>
      </vt:variant>
      <vt:variant>
        <vt:i4>3</vt:i4>
      </vt:variant>
      <vt:variant>
        <vt:i4>0</vt:i4>
      </vt:variant>
      <vt:variant>
        <vt:i4>5</vt:i4>
      </vt:variant>
      <vt:variant>
        <vt:lpwstr>https://www-internal.jcu.edu.au/hr/idcplg?IdcService=GET_FILE&amp;dDocName=JCUPRD_032192&amp;RevisionSelectionMethod=LatestReleased&amp;allowInterrupt=1</vt:lpwstr>
      </vt:variant>
      <vt:variant>
        <vt:lpwstr/>
      </vt:variant>
      <vt:variant>
        <vt:i4>2490423</vt:i4>
      </vt:variant>
      <vt:variant>
        <vt:i4>0</vt:i4>
      </vt:variant>
      <vt:variant>
        <vt:i4>0</vt:i4>
      </vt:variant>
      <vt:variant>
        <vt:i4>5</vt:i4>
      </vt:variant>
      <vt:variant>
        <vt:lpwstr>http://www-public.jcu.edu.au/public/groups/everyone/documents/organisational_chart/jcuprd_015366.pdf</vt:lpwstr>
      </vt:variant>
      <vt:variant>
        <vt:lpwstr/>
      </vt:variant>
      <vt:variant>
        <vt:i4>3932236</vt:i4>
      </vt:variant>
      <vt:variant>
        <vt:i4>-1</vt:i4>
      </vt:variant>
      <vt:variant>
        <vt:i4>1026</vt:i4>
      </vt:variant>
      <vt:variant>
        <vt:i4>1</vt:i4>
      </vt:variant>
      <vt:variant>
        <vt:lpwstr>cid:6351E198-AFEE-488E-AE33-8ADCD5F30ADD@jcu.edu.au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Cameron LeBherz</dc:creator>
  <cp:lastModifiedBy>Louise Zupp</cp:lastModifiedBy>
  <cp:revision>2</cp:revision>
  <cp:lastPrinted>2010-02-19T02:34:00Z</cp:lastPrinted>
  <dcterms:created xsi:type="dcterms:W3CDTF">2024-06-07T01:49:00Z</dcterms:created>
  <dcterms:modified xsi:type="dcterms:W3CDTF">2024-06-07T01:49:00Z</dcterms:modified>
</cp:coreProperties>
</file>