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EDE4" w14:textId="77777777" w:rsidR="005C5A98" w:rsidRPr="0025471D" w:rsidRDefault="005C5A98" w:rsidP="005C5A98">
      <w:pPr>
        <w:pStyle w:val="Header"/>
        <w:tabs>
          <w:tab w:val="clear" w:pos="4513"/>
          <w:tab w:val="clear" w:pos="9026"/>
          <w:tab w:val="left" w:pos="2559"/>
        </w:tabs>
        <w:jc w:val="center"/>
        <w:rPr>
          <w:rFonts w:asciiTheme="minorHAnsi" w:hAnsiTheme="minorHAnsi" w:cstheme="minorHAnsi"/>
          <w:b/>
          <w:sz w:val="28"/>
          <w:szCs w:val="28"/>
        </w:rPr>
      </w:pPr>
      <w:r>
        <w:rPr>
          <w:noProof/>
          <w:lang w:eastAsia="en-GB"/>
        </w:rPr>
        <w:drawing>
          <wp:inline distT="0" distB="0" distL="0" distR="0" wp14:anchorId="49A1F370" wp14:editId="2B698A1A">
            <wp:extent cx="5715000" cy="914400"/>
            <wp:effectExtent l="0" t="0" r="0" b="0"/>
            <wp:docPr id="1956211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15000" cy="914400"/>
                    </a:xfrm>
                    <a:prstGeom prst="rect">
                      <a:avLst/>
                    </a:prstGeom>
                  </pic:spPr>
                </pic:pic>
              </a:graphicData>
            </a:graphic>
          </wp:inline>
        </w:drawing>
      </w:r>
    </w:p>
    <w:p w14:paraId="203C4D56" w14:textId="48C90F44" w:rsidR="167807A7" w:rsidRDefault="167807A7" w:rsidP="167807A7">
      <w:pPr>
        <w:rPr>
          <w:rFonts w:ascii="Arial" w:eastAsia="Arial" w:hAnsi="Arial" w:cs="Arial"/>
          <w:b/>
        </w:rPr>
      </w:pPr>
    </w:p>
    <w:p w14:paraId="11A57571" w14:textId="4D2D48D8" w:rsidR="7B534700" w:rsidRPr="00F30816" w:rsidRDefault="7B534700" w:rsidP="7B534700">
      <w:pPr>
        <w:pStyle w:val="Header"/>
        <w:jc w:val="center"/>
        <w:rPr>
          <w:rFonts w:asciiTheme="majorHAnsi" w:eastAsia="Arial" w:hAnsiTheme="majorHAnsi" w:cstheme="majorHAnsi"/>
          <w:b/>
          <w:sz w:val="28"/>
          <w:szCs w:val="28"/>
        </w:rPr>
      </w:pPr>
    </w:p>
    <w:p w14:paraId="1E65FCDA" w14:textId="77777777" w:rsidR="005C5A98" w:rsidRPr="00F30816" w:rsidRDefault="005C5A98" w:rsidP="356BC62B">
      <w:pPr>
        <w:pStyle w:val="Header"/>
        <w:tabs>
          <w:tab w:val="clear" w:pos="4513"/>
          <w:tab w:val="clear" w:pos="9026"/>
          <w:tab w:val="left" w:pos="2559"/>
        </w:tabs>
        <w:jc w:val="center"/>
        <w:rPr>
          <w:rFonts w:asciiTheme="majorHAnsi" w:eastAsia="Arial" w:hAnsiTheme="majorHAnsi" w:cstheme="majorHAnsi"/>
          <w:b/>
          <w:sz w:val="28"/>
          <w:szCs w:val="28"/>
        </w:rPr>
      </w:pPr>
      <w:r w:rsidRPr="00F30816">
        <w:rPr>
          <w:rFonts w:asciiTheme="majorHAnsi" w:eastAsia="Arial" w:hAnsiTheme="majorHAnsi" w:cstheme="majorHAnsi"/>
          <w:b/>
          <w:sz w:val="28"/>
          <w:szCs w:val="28"/>
        </w:rPr>
        <w:t>Job Description</w:t>
      </w:r>
    </w:p>
    <w:p w14:paraId="76523CFA" w14:textId="77777777" w:rsidR="005C5A98" w:rsidRPr="00F30816" w:rsidRDefault="005C5A98" w:rsidP="356BC62B">
      <w:pPr>
        <w:rPr>
          <w:rFonts w:asciiTheme="majorHAnsi" w:eastAsia="Arial" w:hAnsiTheme="majorHAnsi" w:cstheme="majorHAnsi"/>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5"/>
        <w:gridCol w:w="5602"/>
      </w:tblGrid>
      <w:tr w:rsidR="00B45C60" w:rsidRPr="000F150A" w14:paraId="0837C050" w14:textId="77777777" w:rsidTr="00BB2539">
        <w:tc>
          <w:tcPr>
            <w:tcW w:w="3465" w:type="dxa"/>
          </w:tcPr>
          <w:p w14:paraId="4AF9DF75" w14:textId="77777777" w:rsidR="00524E7A" w:rsidRPr="000F150A" w:rsidRDefault="00524E7A" w:rsidP="356BC62B">
            <w:pPr>
              <w:rPr>
                <w:rFonts w:ascii="Arial" w:eastAsia="Arial" w:hAnsi="Arial" w:cs="Arial"/>
                <w:b/>
                <w:sz w:val="28"/>
                <w:szCs w:val="28"/>
              </w:rPr>
            </w:pPr>
          </w:p>
          <w:p w14:paraId="6EFE632B" w14:textId="77777777" w:rsidR="00B45C60" w:rsidRPr="000F150A" w:rsidRDefault="00B45C60" w:rsidP="356BC62B">
            <w:pPr>
              <w:rPr>
                <w:rFonts w:ascii="Arial" w:eastAsia="Arial" w:hAnsi="Arial" w:cs="Arial"/>
                <w:b/>
                <w:sz w:val="28"/>
                <w:szCs w:val="28"/>
              </w:rPr>
            </w:pPr>
            <w:r w:rsidRPr="000F150A">
              <w:rPr>
                <w:rFonts w:ascii="Arial" w:eastAsia="Arial" w:hAnsi="Arial" w:cs="Arial"/>
                <w:b/>
                <w:sz w:val="28"/>
                <w:szCs w:val="28"/>
              </w:rPr>
              <w:t>Job Title:</w:t>
            </w:r>
          </w:p>
        </w:tc>
        <w:tc>
          <w:tcPr>
            <w:tcW w:w="5602" w:type="dxa"/>
            <w:shd w:val="clear" w:color="auto" w:fill="auto"/>
          </w:tcPr>
          <w:p w14:paraId="3DEA38D9" w14:textId="77777777" w:rsidR="00BB2539" w:rsidRPr="00D5434F" w:rsidRDefault="00BB2539" w:rsidP="00BB2539">
            <w:pPr>
              <w:rPr>
                <w:rFonts w:ascii="Arial" w:eastAsia="Arial" w:hAnsi="Arial" w:cs="Arial"/>
              </w:rPr>
            </w:pPr>
          </w:p>
          <w:p w14:paraId="23121837" w14:textId="7EFEB44C" w:rsidR="00B45C60" w:rsidRPr="00D5434F" w:rsidRDefault="000F150A" w:rsidP="00BB2539">
            <w:pPr>
              <w:rPr>
                <w:rFonts w:ascii="Arial" w:eastAsia="Arial" w:hAnsi="Arial" w:cs="Arial"/>
              </w:rPr>
            </w:pPr>
            <w:r w:rsidRPr="00D5434F">
              <w:rPr>
                <w:rFonts w:ascii="Arial" w:hAnsi="Arial" w:cs="Arial"/>
              </w:rPr>
              <w:t>Lecturer in Neurology/Neurosurgery</w:t>
            </w:r>
          </w:p>
        </w:tc>
      </w:tr>
      <w:tr w:rsidR="00B45C60" w:rsidRPr="000F150A" w14:paraId="0AB9FDAD" w14:textId="77777777" w:rsidTr="00BB2539">
        <w:tc>
          <w:tcPr>
            <w:tcW w:w="3465" w:type="dxa"/>
          </w:tcPr>
          <w:p w14:paraId="61174BF2" w14:textId="708685E2" w:rsidR="068064F2" w:rsidRPr="000F150A" w:rsidRDefault="068064F2" w:rsidP="068064F2">
            <w:pPr>
              <w:rPr>
                <w:rFonts w:ascii="Arial" w:eastAsia="Arial" w:hAnsi="Arial" w:cs="Arial"/>
                <w:b/>
                <w:sz w:val="28"/>
                <w:szCs w:val="28"/>
              </w:rPr>
            </w:pPr>
          </w:p>
          <w:p w14:paraId="110180BB" w14:textId="3C83382D" w:rsidR="00B45C60" w:rsidRPr="000F150A" w:rsidRDefault="00B45C60" w:rsidP="356BC62B">
            <w:pPr>
              <w:rPr>
                <w:rFonts w:ascii="Arial" w:eastAsia="Arial" w:hAnsi="Arial" w:cs="Arial"/>
                <w:b/>
                <w:sz w:val="28"/>
                <w:szCs w:val="28"/>
              </w:rPr>
            </w:pPr>
            <w:r w:rsidRPr="000F150A">
              <w:rPr>
                <w:rFonts w:ascii="Arial" w:eastAsia="Arial" w:hAnsi="Arial" w:cs="Arial"/>
                <w:b/>
                <w:sz w:val="28"/>
                <w:szCs w:val="28"/>
              </w:rPr>
              <w:t>Department / School:</w:t>
            </w:r>
          </w:p>
        </w:tc>
        <w:tc>
          <w:tcPr>
            <w:tcW w:w="5602" w:type="dxa"/>
            <w:shd w:val="clear" w:color="auto" w:fill="auto"/>
          </w:tcPr>
          <w:p w14:paraId="01B451D7" w14:textId="77777777" w:rsidR="00B45C60" w:rsidRPr="00D5434F" w:rsidRDefault="00B45C60" w:rsidP="356BC62B">
            <w:pPr>
              <w:rPr>
                <w:rFonts w:ascii="Arial" w:eastAsia="Arial" w:hAnsi="Arial" w:cs="Arial"/>
              </w:rPr>
            </w:pPr>
          </w:p>
          <w:p w14:paraId="6093F8D9" w14:textId="77777777" w:rsidR="000F150A" w:rsidRPr="00D5434F" w:rsidRDefault="000F150A" w:rsidP="000F150A">
            <w:pPr>
              <w:rPr>
                <w:rFonts w:ascii="Arial" w:eastAsia="Arial" w:hAnsi="Arial" w:cs="Arial"/>
              </w:rPr>
            </w:pPr>
            <w:r w:rsidRPr="00D5434F">
              <w:rPr>
                <w:rFonts w:ascii="Arial" w:eastAsia="Arial" w:hAnsi="Arial" w:cs="Arial"/>
              </w:rPr>
              <w:t>Royal (Dick) School of Veterinary Studies, Hospital for small animals</w:t>
            </w:r>
          </w:p>
          <w:p w14:paraId="432E5840" w14:textId="77777777" w:rsidR="00524E7A" w:rsidRPr="00D5434F" w:rsidRDefault="00524E7A" w:rsidP="356BC62B">
            <w:pPr>
              <w:jc w:val="center"/>
              <w:rPr>
                <w:rFonts w:ascii="Arial" w:eastAsia="Arial" w:hAnsi="Arial" w:cs="Arial"/>
              </w:rPr>
            </w:pPr>
          </w:p>
        </w:tc>
      </w:tr>
      <w:tr w:rsidR="00B45C60" w:rsidRPr="000F150A" w14:paraId="24DBA331" w14:textId="77777777" w:rsidTr="00BB2539">
        <w:tc>
          <w:tcPr>
            <w:tcW w:w="3465" w:type="dxa"/>
          </w:tcPr>
          <w:p w14:paraId="29C8C53C" w14:textId="0DED57E7" w:rsidR="00B45C60" w:rsidRPr="000F150A" w:rsidRDefault="00764846" w:rsidP="356BC62B">
            <w:pPr>
              <w:rPr>
                <w:rFonts w:ascii="Arial" w:eastAsia="Arial" w:hAnsi="Arial" w:cs="Arial"/>
                <w:b/>
                <w:sz w:val="28"/>
                <w:szCs w:val="28"/>
              </w:rPr>
            </w:pPr>
            <w:r w:rsidRPr="000F150A">
              <w:rPr>
                <w:rFonts w:ascii="Arial" w:eastAsia="Arial" w:hAnsi="Arial" w:cs="Arial"/>
                <w:b/>
                <w:sz w:val="28"/>
                <w:szCs w:val="28"/>
              </w:rPr>
              <w:t>Reports To</w:t>
            </w:r>
            <w:r w:rsidR="00B45C60" w:rsidRPr="000F150A">
              <w:rPr>
                <w:rFonts w:ascii="Arial" w:eastAsia="Arial" w:hAnsi="Arial" w:cs="Arial"/>
                <w:b/>
                <w:sz w:val="28"/>
                <w:szCs w:val="28"/>
              </w:rPr>
              <w:t>:</w:t>
            </w:r>
          </w:p>
          <w:p w14:paraId="164355E8" w14:textId="77777777" w:rsidR="00B45C60" w:rsidRPr="000F150A" w:rsidRDefault="00B45C60" w:rsidP="356BC62B">
            <w:pPr>
              <w:rPr>
                <w:rFonts w:ascii="Arial" w:eastAsia="Arial" w:hAnsi="Arial" w:cs="Arial"/>
                <w:b/>
                <w:sz w:val="28"/>
                <w:szCs w:val="28"/>
              </w:rPr>
            </w:pPr>
          </w:p>
        </w:tc>
        <w:tc>
          <w:tcPr>
            <w:tcW w:w="5602" w:type="dxa"/>
            <w:shd w:val="clear" w:color="auto" w:fill="auto"/>
          </w:tcPr>
          <w:p w14:paraId="30436738" w14:textId="0458FC60" w:rsidR="00B45C60" w:rsidRPr="00D5434F" w:rsidRDefault="000F150A" w:rsidP="356BC62B">
            <w:pPr>
              <w:rPr>
                <w:rFonts w:ascii="Arial" w:eastAsia="Arial" w:hAnsi="Arial" w:cs="Arial"/>
              </w:rPr>
            </w:pPr>
            <w:r w:rsidRPr="00D5434F">
              <w:rPr>
                <w:rFonts w:ascii="Arial" w:eastAsia="Arial" w:hAnsi="Arial" w:cs="Arial"/>
              </w:rPr>
              <w:t>Head of Neurology Service</w:t>
            </w:r>
          </w:p>
        </w:tc>
      </w:tr>
    </w:tbl>
    <w:p w14:paraId="19104C18" w14:textId="77777777" w:rsidR="00B45C60" w:rsidRPr="000F150A" w:rsidRDefault="00B45C60" w:rsidP="356BC62B">
      <w:pPr>
        <w:rPr>
          <w:rFonts w:ascii="Arial" w:eastAsia="Arial" w:hAnsi="Arial" w:cs="Arial"/>
          <w:sz w:val="28"/>
          <w:szCs w:val="28"/>
        </w:rPr>
      </w:pPr>
    </w:p>
    <w:p w14:paraId="2143FE86" w14:textId="77777777" w:rsidR="00B45C60" w:rsidRPr="000F150A" w:rsidRDefault="00B45C60"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Job Purpose</w:t>
      </w:r>
    </w:p>
    <w:p w14:paraId="42E7C753" w14:textId="19628A5B" w:rsidR="000F150A" w:rsidRDefault="000F150A" w:rsidP="000F150A">
      <w:pPr>
        <w:pStyle w:val="head1"/>
        <w:jc w:val="both"/>
        <w:rPr>
          <w:rFonts w:ascii="Arial" w:hAnsi="Arial" w:cs="Arial"/>
          <w:b w:val="0"/>
          <w:szCs w:val="22"/>
        </w:rPr>
      </w:pPr>
      <w:r>
        <w:rPr>
          <w:rFonts w:ascii="Arial" w:hAnsi="Arial" w:cs="Arial"/>
          <w:b w:val="0"/>
          <w:color w:val="000000"/>
          <w:szCs w:val="22"/>
        </w:rPr>
        <w:t>To support the expanding Neurology &amp; Neurosurgery Service in the Hospital for Small Animals within and outwith normal University hours in the provision of excellent referral clinical care for medical and surgical patients.</w:t>
      </w:r>
      <w:r>
        <w:rPr>
          <w:rFonts w:ascii="Arial" w:hAnsi="Arial" w:cs="Arial"/>
          <w:szCs w:val="22"/>
        </w:rPr>
        <w:t xml:space="preserve"> </w:t>
      </w:r>
      <w:r>
        <w:rPr>
          <w:rFonts w:ascii="Arial" w:hAnsi="Arial" w:cs="Arial"/>
          <w:b w:val="0"/>
          <w:color w:val="000000"/>
          <w:szCs w:val="22"/>
        </w:rPr>
        <w:t>The candidate is expected to share oversight and training of residents, rotating interns, and veterinary students and will be responsible for clinical instruction of veterinary students and interns.</w:t>
      </w:r>
    </w:p>
    <w:p w14:paraId="19F33101" w14:textId="77777777" w:rsidR="00FB14B9" w:rsidRPr="000F150A" w:rsidRDefault="00FB14B9" w:rsidP="356BC62B">
      <w:pPr>
        <w:jc w:val="center"/>
        <w:rPr>
          <w:rFonts w:ascii="Arial" w:eastAsia="Arial" w:hAnsi="Arial" w:cs="Arial"/>
        </w:rPr>
      </w:pPr>
    </w:p>
    <w:p w14:paraId="21ABB17B" w14:textId="77777777" w:rsidR="00B45C60" w:rsidRPr="000F150A" w:rsidRDefault="00B45C60"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Main responsibilities</w:t>
      </w:r>
    </w:p>
    <w:p w14:paraId="52C4856A" w14:textId="77777777" w:rsidR="00524E7A" w:rsidRPr="000F150A" w:rsidRDefault="00524E7A" w:rsidP="356BC62B">
      <w:pPr>
        <w:rPr>
          <w:rFonts w:ascii="Arial" w:eastAsia="Arial" w:hAnsi="Arial" w:cs="Arial"/>
        </w:rPr>
      </w:pPr>
    </w:p>
    <w:tbl>
      <w:tblPr>
        <w:tblStyle w:val="TableGrid"/>
        <w:tblW w:w="8515" w:type="dxa"/>
        <w:jc w:val="center"/>
        <w:tblLayout w:type="fixed"/>
        <w:tblLook w:val="04A0" w:firstRow="1" w:lastRow="0" w:firstColumn="1" w:lastColumn="0" w:noHBand="0" w:noVBand="1"/>
      </w:tblPr>
      <w:tblGrid>
        <w:gridCol w:w="7253"/>
        <w:gridCol w:w="1262"/>
      </w:tblGrid>
      <w:tr w:rsidR="001F22F5" w:rsidRPr="000F150A" w14:paraId="45C76586" w14:textId="77777777" w:rsidTr="00D3129F">
        <w:trPr>
          <w:trHeight w:val="842"/>
          <w:jc w:val="center"/>
        </w:trPr>
        <w:tc>
          <w:tcPr>
            <w:tcW w:w="7253" w:type="dxa"/>
            <w:shd w:val="clear" w:color="auto" w:fill="F2F2F2" w:themeFill="background1" w:themeFillShade="F2"/>
          </w:tcPr>
          <w:p w14:paraId="4307BDE2" w14:textId="77777777" w:rsidR="001F22F5" w:rsidRPr="000F150A" w:rsidRDefault="001F22F5" w:rsidP="00D3129F">
            <w:pPr>
              <w:rPr>
                <w:rFonts w:ascii="Arial" w:hAnsi="Arial" w:cs="Arial"/>
                <w:i/>
                <w:iCs/>
              </w:rPr>
            </w:pPr>
            <w:r w:rsidRPr="000F150A">
              <w:rPr>
                <w:rFonts w:ascii="Arial" w:hAnsi="Arial" w:cs="Arial"/>
                <w:b/>
              </w:rPr>
              <w:t xml:space="preserve">Section 3: Main </w:t>
            </w:r>
            <w:r w:rsidRPr="000F150A">
              <w:rPr>
                <w:rFonts w:ascii="Arial" w:hAnsi="Arial" w:cs="Arial"/>
                <w:b/>
                <w:i/>
              </w:rPr>
              <w:t>Responsibilities</w:t>
            </w:r>
            <w:r w:rsidRPr="000F150A">
              <w:rPr>
                <w:rFonts w:ascii="Arial" w:hAnsi="Arial" w:cs="Arial"/>
                <w:i/>
              </w:rPr>
              <w:t xml:space="preserve"> </w:t>
            </w:r>
            <w:r w:rsidRPr="000F150A">
              <w:rPr>
                <w:rFonts w:ascii="Arial" w:hAnsi="Arial" w:cs="Arial"/>
                <w:iCs/>
              </w:rPr>
              <w:t>(Normally between 4 and 10.  Percentages should total at least 95% (and no more than 100%))</w:t>
            </w:r>
          </w:p>
        </w:tc>
        <w:tc>
          <w:tcPr>
            <w:tcW w:w="1262" w:type="dxa"/>
            <w:shd w:val="clear" w:color="auto" w:fill="F2F2F2" w:themeFill="background1" w:themeFillShade="F2"/>
          </w:tcPr>
          <w:p w14:paraId="1B0C6690" w14:textId="77777777" w:rsidR="001F22F5" w:rsidRPr="000F150A" w:rsidRDefault="001F22F5" w:rsidP="001F22F5">
            <w:pPr>
              <w:rPr>
                <w:rFonts w:ascii="Arial" w:hAnsi="Arial" w:cs="Arial"/>
                <w:b/>
              </w:rPr>
            </w:pPr>
            <w:r w:rsidRPr="000F150A">
              <w:rPr>
                <w:rFonts w:ascii="Arial" w:hAnsi="Arial" w:cs="Arial"/>
                <w:b/>
              </w:rPr>
              <w:t>Approx. % of time</w:t>
            </w:r>
          </w:p>
        </w:tc>
      </w:tr>
      <w:tr w:rsidR="001F22F5" w:rsidRPr="000F150A" w14:paraId="502F8320" w14:textId="77777777" w:rsidTr="00D3129F">
        <w:trPr>
          <w:trHeight w:val="894"/>
          <w:jc w:val="center"/>
        </w:trPr>
        <w:tc>
          <w:tcPr>
            <w:tcW w:w="7253" w:type="dxa"/>
            <w:vAlign w:val="center"/>
          </w:tcPr>
          <w:p w14:paraId="0D8E9CE6" w14:textId="38C76866" w:rsidR="001F22F5" w:rsidRPr="000F150A" w:rsidRDefault="00AD4980" w:rsidP="00AD4980">
            <w:pPr>
              <w:numPr>
                <w:ilvl w:val="0"/>
                <w:numId w:val="14"/>
              </w:numPr>
              <w:ind w:hanging="414"/>
              <w:contextualSpacing/>
              <w:rPr>
                <w:rFonts w:ascii="Arial" w:hAnsi="Arial" w:cs="Arial"/>
                <w:bCs w:val="0"/>
              </w:rPr>
            </w:pPr>
            <w:r>
              <w:rPr>
                <w:rFonts w:ascii="Arial" w:hAnsi="Arial" w:cs="Arial"/>
              </w:rPr>
              <w:t>Share with senior colleagues the day-to-day operation of the Small Animal Neurology service. This involves taking responsibility for externally referred cases, and also cases referred internally from other services, and attending to all aspects of clinical decision-making. It also involves practical training of undergraduates, principally Final Year BVM&amp;S students on clinical rotation, and clinical scholars (postgraduates) through case based teaching, lectures, small group tutorials and practical classes.</w:t>
            </w:r>
          </w:p>
        </w:tc>
        <w:tc>
          <w:tcPr>
            <w:tcW w:w="1262" w:type="dxa"/>
            <w:vAlign w:val="center"/>
          </w:tcPr>
          <w:p w14:paraId="3325E784" w14:textId="14B37139" w:rsidR="001F22F5" w:rsidRPr="00070A14" w:rsidRDefault="000E6AE0" w:rsidP="00070A14">
            <w:pPr>
              <w:keepNext/>
              <w:jc w:val="center"/>
              <w:outlineLvl w:val="0"/>
              <w:rPr>
                <w:rFonts w:ascii="Arial" w:hAnsi="Arial" w:cs="Arial"/>
                <w:bCs w:val="0"/>
              </w:rPr>
            </w:pPr>
            <w:r>
              <w:rPr>
                <w:rFonts w:ascii="Arial" w:hAnsi="Arial" w:cs="Arial"/>
                <w:bCs w:val="0"/>
              </w:rPr>
              <w:t>60-80</w:t>
            </w:r>
            <w:r w:rsidR="00AD4980" w:rsidRPr="00070A14">
              <w:rPr>
                <w:rFonts w:ascii="Arial" w:hAnsi="Arial" w:cs="Arial"/>
                <w:bCs w:val="0"/>
              </w:rPr>
              <w:t>%</w:t>
            </w:r>
          </w:p>
        </w:tc>
      </w:tr>
      <w:tr w:rsidR="001F22F5" w:rsidRPr="000F150A" w14:paraId="72F62968" w14:textId="77777777" w:rsidTr="00D3129F">
        <w:trPr>
          <w:trHeight w:val="894"/>
          <w:jc w:val="center"/>
        </w:trPr>
        <w:tc>
          <w:tcPr>
            <w:tcW w:w="7253" w:type="dxa"/>
            <w:vAlign w:val="center"/>
          </w:tcPr>
          <w:p w14:paraId="655D79A2" w14:textId="26E50CA1" w:rsidR="00D3129F" w:rsidRPr="00AD4980" w:rsidRDefault="00AD4980" w:rsidP="00AD4980">
            <w:pPr>
              <w:pStyle w:val="ListParagraph"/>
              <w:numPr>
                <w:ilvl w:val="0"/>
                <w:numId w:val="14"/>
              </w:numPr>
              <w:jc w:val="both"/>
              <w:rPr>
                <w:rFonts w:ascii="Arial" w:hAnsi="Arial" w:cs="Arial"/>
                <w:szCs w:val="22"/>
              </w:rPr>
            </w:pPr>
            <w:r w:rsidRPr="00AD4980">
              <w:rPr>
                <w:rFonts w:ascii="Arial" w:hAnsi="Arial" w:cs="Arial"/>
                <w:color w:val="000000"/>
              </w:rPr>
              <w:t xml:space="preserve">To </w:t>
            </w:r>
            <w:r w:rsidRPr="00AD4980">
              <w:rPr>
                <w:rFonts w:ascii="Arial" w:hAnsi="Arial" w:cs="Arial"/>
              </w:rPr>
              <w:t>undertake research, of high academic quality, with clear pathways to impact. Research activity should enhance the professional reputation of the Service and further the academic aims of the School</w:t>
            </w:r>
          </w:p>
          <w:p w14:paraId="49C64A1A" w14:textId="25FA4255" w:rsidR="00D3129F" w:rsidRPr="000F150A" w:rsidRDefault="00D3129F" w:rsidP="00D3129F">
            <w:pPr>
              <w:ind w:left="720"/>
              <w:contextualSpacing/>
              <w:jc w:val="both"/>
              <w:rPr>
                <w:rFonts w:ascii="Arial" w:hAnsi="Arial" w:cs="Arial"/>
                <w:szCs w:val="22"/>
              </w:rPr>
            </w:pPr>
          </w:p>
        </w:tc>
        <w:tc>
          <w:tcPr>
            <w:tcW w:w="1262" w:type="dxa"/>
            <w:vAlign w:val="center"/>
          </w:tcPr>
          <w:p w14:paraId="57159B5D" w14:textId="7890CD49" w:rsidR="001F22F5" w:rsidRPr="00070A14" w:rsidRDefault="000E6AE0" w:rsidP="00070A14">
            <w:pPr>
              <w:jc w:val="center"/>
              <w:rPr>
                <w:rFonts w:ascii="Arial" w:hAnsi="Arial" w:cs="Arial"/>
              </w:rPr>
            </w:pPr>
            <w:r>
              <w:rPr>
                <w:rFonts w:ascii="Arial" w:hAnsi="Arial" w:cs="Arial"/>
              </w:rPr>
              <w:t>5-25</w:t>
            </w:r>
            <w:r w:rsidR="00AD4980" w:rsidRPr="00070A14">
              <w:rPr>
                <w:rFonts w:ascii="Arial" w:hAnsi="Arial" w:cs="Arial"/>
              </w:rPr>
              <w:t>%</w:t>
            </w:r>
          </w:p>
        </w:tc>
      </w:tr>
      <w:tr w:rsidR="001F22F5" w:rsidRPr="000F150A" w14:paraId="06E4A3E4" w14:textId="77777777" w:rsidTr="00D3129F">
        <w:trPr>
          <w:trHeight w:val="894"/>
          <w:jc w:val="center"/>
        </w:trPr>
        <w:tc>
          <w:tcPr>
            <w:tcW w:w="7253" w:type="dxa"/>
            <w:vAlign w:val="center"/>
          </w:tcPr>
          <w:p w14:paraId="689F66D3" w14:textId="418A05BD" w:rsidR="001F22F5" w:rsidRPr="000F150A" w:rsidRDefault="00AD4980" w:rsidP="001F22F5">
            <w:pPr>
              <w:numPr>
                <w:ilvl w:val="0"/>
                <w:numId w:val="14"/>
              </w:numPr>
              <w:ind w:hanging="414"/>
              <w:contextualSpacing/>
              <w:jc w:val="both"/>
              <w:rPr>
                <w:rFonts w:ascii="Arial" w:hAnsi="Arial" w:cs="Arial"/>
              </w:rPr>
            </w:pPr>
            <w:r w:rsidRPr="00AD4980">
              <w:rPr>
                <w:rFonts w:ascii="Arial" w:hAnsi="Arial" w:cs="Arial"/>
                <w:szCs w:val="22"/>
              </w:rPr>
              <w:t>Teaching and training undergraduates, clinical scholars and other postgraduates, involving lectures, small group tutorials and practical classes, including provision of CPD and material for the masters in veterinary science course</w:t>
            </w:r>
          </w:p>
        </w:tc>
        <w:tc>
          <w:tcPr>
            <w:tcW w:w="1262" w:type="dxa"/>
            <w:vAlign w:val="center"/>
          </w:tcPr>
          <w:p w14:paraId="4638AA28" w14:textId="3256322A" w:rsidR="001F22F5" w:rsidRPr="00070A14" w:rsidRDefault="001F22F5" w:rsidP="00070A14">
            <w:pPr>
              <w:jc w:val="center"/>
              <w:rPr>
                <w:rFonts w:ascii="Arial" w:hAnsi="Arial" w:cs="Arial"/>
              </w:rPr>
            </w:pPr>
            <w:r w:rsidRPr="00070A14">
              <w:rPr>
                <w:rFonts w:ascii="Arial" w:hAnsi="Arial" w:cs="Arial"/>
              </w:rPr>
              <w:t>10</w:t>
            </w:r>
            <w:r w:rsidR="00AD4980" w:rsidRPr="00070A14">
              <w:rPr>
                <w:rFonts w:ascii="Arial" w:hAnsi="Arial" w:cs="Arial"/>
              </w:rPr>
              <w:t>%</w:t>
            </w:r>
          </w:p>
        </w:tc>
      </w:tr>
      <w:tr w:rsidR="001F22F5" w:rsidRPr="000F150A" w14:paraId="64674134" w14:textId="77777777" w:rsidTr="00D3129F">
        <w:trPr>
          <w:trHeight w:val="894"/>
          <w:jc w:val="center"/>
        </w:trPr>
        <w:tc>
          <w:tcPr>
            <w:tcW w:w="7253" w:type="dxa"/>
            <w:vAlign w:val="center"/>
          </w:tcPr>
          <w:p w14:paraId="0C700FC3" w14:textId="67EA45DF" w:rsidR="001F22F5" w:rsidRPr="00AD4980" w:rsidRDefault="00AD4980" w:rsidP="00AD4980">
            <w:pPr>
              <w:pStyle w:val="ListParagraph"/>
              <w:numPr>
                <w:ilvl w:val="0"/>
                <w:numId w:val="14"/>
              </w:numPr>
              <w:jc w:val="both"/>
              <w:rPr>
                <w:rFonts w:ascii="Arial" w:hAnsi="Arial" w:cs="Arial"/>
              </w:rPr>
            </w:pPr>
            <w:r w:rsidRPr="00AD4980">
              <w:rPr>
                <w:rFonts w:ascii="Arial" w:hAnsi="Arial" w:cs="Arial"/>
              </w:rPr>
              <w:lastRenderedPageBreak/>
              <w:t xml:space="preserve">Involvement in administrative duties within the Hospital and undertaking CPD to maintain up-to-date knowledge and expertise, to further personal development and the development of the Small Animal </w:t>
            </w:r>
            <w:r>
              <w:rPr>
                <w:rFonts w:ascii="Arial" w:hAnsi="Arial" w:cs="Arial"/>
              </w:rPr>
              <w:t>Neurology team.</w:t>
            </w:r>
          </w:p>
        </w:tc>
        <w:tc>
          <w:tcPr>
            <w:tcW w:w="1262" w:type="dxa"/>
            <w:vAlign w:val="center"/>
          </w:tcPr>
          <w:p w14:paraId="42196C94" w14:textId="66205C15" w:rsidR="001F22F5" w:rsidRPr="00070A14" w:rsidRDefault="000E6AE0" w:rsidP="00070A14">
            <w:pPr>
              <w:jc w:val="center"/>
              <w:rPr>
                <w:rFonts w:ascii="Arial" w:hAnsi="Arial" w:cs="Arial"/>
              </w:rPr>
            </w:pPr>
            <w:r>
              <w:rPr>
                <w:rFonts w:ascii="Arial" w:hAnsi="Arial" w:cs="Arial"/>
              </w:rPr>
              <w:t>5</w:t>
            </w:r>
            <w:r w:rsidR="00AD4980" w:rsidRPr="00070A14">
              <w:rPr>
                <w:rFonts w:ascii="Arial" w:hAnsi="Arial" w:cs="Arial"/>
              </w:rPr>
              <w:t>%</w:t>
            </w:r>
          </w:p>
        </w:tc>
      </w:tr>
    </w:tbl>
    <w:p w14:paraId="5FE4B16D" w14:textId="77777777" w:rsidR="0000730C" w:rsidRPr="000F150A" w:rsidRDefault="0000730C" w:rsidP="0000730C">
      <w:pPr>
        <w:shd w:val="clear" w:color="auto" w:fill="FFFFFF" w:themeFill="background1"/>
        <w:rPr>
          <w:rFonts w:ascii="Arial" w:eastAsia="Arial" w:hAnsi="Arial" w:cs="Arial"/>
        </w:rPr>
      </w:pPr>
    </w:p>
    <w:p w14:paraId="70B99D7D" w14:textId="44F1A266" w:rsidR="0000730C" w:rsidRPr="000F150A" w:rsidRDefault="0000730C" w:rsidP="0000730C">
      <w:pPr>
        <w:shd w:val="clear" w:color="auto" w:fill="FFFFFF" w:themeFill="background1"/>
        <w:rPr>
          <w:rFonts w:ascii="Arial" w:eastAsia="Arial" w:hAnsi="Arial" w:cs="Arial"/>
          <w:b/>
        </w:rPr>
      </w:pPr>
      <w:r w:rsidRPr="000F150A">
        <w:rPr>
          <w:rFonts w:ascii="Arial" w:eastAsia="Arial" w:hAnsi="Arial" w:cs="Arial"/>
          <w:b/>
        </w:rPr>
        <w:t>Key contacts / Relationships</w:t>
      </w:r>
      <w:r w:rsidR="001F22F5" w:rsidRPr="000F150A">
        <w:rPr>
          <w:rFonts w:ascii="Arial" w:eastAsia="Arial" w:hAnsi="Arial" w:cs="Arial"/>
          <w:b/>
        </w:rPr>
        <w:t>:</w:t>
      </w:r>
    </w:p>
    <w:p w14:paraId="4BF46336" w14:textId="4FD5CD4A" w:rsidR="00053D03" w:rsidRPr="001C3EFE" w:rsidRDefault="00053D03" w:rsidP="00053D03">
      <w:pPr>
        <w:numPr>
          <w:ilvl w:val="0"/>
          <w:numId w:val="22"/>
        </w:numPr>
        <w:rPr>
          <w:rFonts w:ascii="Arial" w:hAnsi="Arial" w:cs="Arial"/>
          <w:iCs/>
        </w:rPr>
      </w:pPr>
      <w:r w:rsidRPr="001C3EFE">
        <w:rPr>
          <w:rFonts w:ascii="Arial" w:hAnsi="Arial" w:cs="Arial"/>
          <w:iCs/>
        </w:rPr>
        <w:t xml:space="preserve">Line manager </w:t>
      </w:r>
    </w:p>
    <w:p w14:paraId="798EF50A" w14:textId="25F1CF11" w:rsidR="00053D03" w:rsidRPr="001C3EFE" w:rsidRDefault="00053D03" w:rsidP="00053D03">
      <w:pPr>
        <w:numPr>
          <w:ilvl w:val="0"/>
          <w:numId w:val="22"/>
        </w:numPr>
        <w:rPr>
          <w:rFonts w:ascii="Arial" w:hAnsi="Arial" w:cs="Arial"/>
          <w:iCs/>
        </w:rPr>
      </w:pPr>
      <w:r w:rsidRPr="001C3EFE">
        <w:rPr>
          <w:rFonts w:ascii="Arial" w:hAnsi="Arial" w:cs="Arial"/>
          <w:iCs/>
        </w:rPr>
        <w:t xml:space="preserve">Veterinary Services administration, Heads of Services and clinical colleagues within and out with the Small Animal </w:t>
      </w:r>
      <w:r w:rsidR="001C3EFE">
        <w:rPr>
          <w:rFonts w:ascii="Arial" w:hAnsi="Arial" w:cs="Arial"/>
          <w:iCs/>
        </w:rPr>
        <w:t>Neurology</w:t>
      </w:r>
      <w:r w:rsidRPr="001C3EFE">
        <w:rPr>
          <w:rFonts w:ascii="Arial" w:hAnsi="Arial" w:cs="Arial"/>
          <w:iCs/>
        </w:rPr>
        <w:t xml:space="preserve"> Service. </w:t>
      </w:r>
    </w:p>
    <w:p w14:paraId="7C5B8C72" w14:textId="77777777" w:rsidR="00053D03" w:rsidRPr="001C3EFE" w:rsidRDefault="00053D03" w:rsidP="00053D03">
      <w:pPr>
        <w:numPr>
          <w:ilvl w:val="0"/>
          <w:numId w:val="22"/>
        </w:numPr>
        <w:rPr>
          <w:rFonts w:ascii="Arial" w:hAnsi="Arial" w:cs="Arial"/>
          <w:iCs/>
        </w:rPr>
      </w:pPr>
      <w:r w:rsidRPr="001C3EFE">
        <w:rPr>
          <w:rFonts w:ascii="Arial" w:hAnsi="Arial" w:cs="Arial"/>
          <w:iCs/>
        </w:rPr>
        <w:t>Other staff members, students, pet owners, referring practitioners and external commercial contacts as appropriate.</w:t>
      </w:r>
    </w:p>
    <w:p w14:paraId="5F27EF84" w14:textId="77777777" w:rsidR="00053D03" w:rsidRPr="001C3EFE" w:rsidRDefault="00053D03" w:rsidP="00053D03">
      <w:pPr>
        <w:numPr>
          <w:ilvl w:val="0"/>
          <w:numId w:val="22"/>
        </w:numPr>
        <w:rPr>
          <w:rFonts w:ascii="Arial" w:hAnsi="Arial" w:cs="Arial"/>
          <w:iCs/>
        </w:rPr>
      </w:pPr>
      <w:r w:rsidRPr="001C3EFE">
        <w:rPr>
          <w:rFonts w:ascii="Arial" w:hAnsi="Arial" w:cs="Arial"/>
          <w:iCs/>
        </w:rPr>
        <w:t>Clinical Scholars, to whom the job-holder will supervise or delegate cases and responsibilities and oversee their work to ensure it is effectively completed.</w:t>
      </w:r>
    </w:p>
    <w:p w14:paraId="1A1C8FC5" w14:textId="77777777" w:rsidR="00053D03" w:rsidRPr="001C3EFE" w:rsidRDefault="00053D03" w:rsidP="00053D03">
      <w:pPr>
        <w:numPr>
          <w:ilvl w:val="0"/>
          <w:numId w:val="22"/>
        </w:numPr>
        <w:rPr>
          <w:rFonts w:ascii="Arial" w:hAnsi="Arial" w:cs="Arial"/>
          <w:iCs/>
        </w:rPr>
      </w:pPr>
      <w:r w:rsidRPr="001C3EFE">
        <w:rPr>
          <w:rFonts w:ascii="Arial" w:hAnsi="Arial" w:cs="Arial"/>
          <w:iCs/>
        </w:rPr>
        <w:t>Consulting and liaising with professional and government bodies (e.g. RCVS) to ensure legal and regulatory requirements are fulfilled.</w:t>
      </w:r>
    </w:p>
    <w:p w14:paraId="345A992D" w14:textId="77777777" w:rsidR="00FB14B9" w:rsidRPr="000F150A" w:rsidRDefault="00FB14B9" w:rsidP="356BC62B">
      <w:pPr>
        <w:rPr>
          <w:rFonts w:ascii="Arial" w:eastAsia="Arial" w:hAnsi="Arial" w:cs="Arial"/>
        </w:rPr>
      </w:pPr>
    </w:p>
    <w:p w14:paraId="13E1D126" w14:textId="38062DBB" w:rsidR="0000730C" w:rsidRPr="000F150A" w:rsidRDefault="00034E9D" w:rsidP="00136585">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Planning &amp; Organising</w:t>
      </w:r>
    </w:p>
    <w:p w14:paraId="4F8CBBE5" w14:textId="77777777" w:rsidR="00053D03" w:rsidRPr="001C3EFE" w:rsidRDefault="00053D03" w:rsidP="00053D03">
      <w:pPr>
        <w:numPr>
          <w:ilvl w:val="0"/>
          <w:numId w:val="23"/>
        </w:numPr>
        <w:ind w:left="714" w:hanging="357"/>
        <w:jc w:val="both"/>
        <w:rPr>
          <w:rFonts w:ascii="Arial" w:hAnsi="Arial" w:cs="Arial"/>
          <w:color w:val="000000"/>
        </w:rPr>
      </w:pPr>
      <w:r w:rsidRPr="001C3EFE">
        <w:rPr>
          <w:rFonts w:ascii="Arial" w:hAnsi="Arial" w:cs="Arial"/>
          <w:color w:val="000000"/>
        </w:rPr>
        <w:t xml:space="preserve">The job-holder will deal with all aspects of planning, diagnosis and treatment of individual neurology cases, including arrangements for referral to specialist colleagues in other disciplines where appropriate.  </w:t>
      </w:r>
    </w:p>
    <w:p w14:paraId="65111263" w14:textId="77777777" w:rsidR="00053D03" w:rsidRPr="001C3EFE" w:rsidRDefault="00053D03" w:rsidP="00053D03">
      <w:pPr>
        <w:numPr>
          <w:ilvl w:val="0"/>
          <w:numId w:val="23"/>
        </w:numPr>
        <w:ind w:left="714" w:hanging="357"/>
        <w:jc w:val="both"/>
        <w:rPr>
          <w:rFonts w:ascii="Arial" w:hAnsi="Arial" w:cs="Arial"/>
          <w:color w:val="000000"/>
        </w:rPr>
      </w:pPr>
      <w:r w:rsidRPr="001C3EFE">
        <w:rPr>
          <w:rFonts w:ascii="Arial" w:hAnsi="Arial" w:cs="Arial"/>
          <w:color w:val="000000"/>
        </w:rPr>
        <w:t>The job-holder will contribute significantly to the development, application and maintenance of standards and techniques in their field of work and will be expected to contribute to the development and expansion of the Service.</w:t>
      </w:r>
    </w:p>
    <w:p w14:paraId="5AFB43C5" w14:textId="77777777" w:rsidR="00053D03" w:rsidRPr="001C3EFE" w:rsidRDefault="00053D03" w:rsidP="00053D03">
      <w:pPr>
        <w:numPr>
          <w:ilvl w:val="0"/>
          <w:numId w:val="23"/>
        </w:numPr>
        <w:ind w:left="714" w:hanging="357"/>
        <w:jc w:val="both"/>
        <w:rPr>
          <w:rFonts w:ascii="Arial" w:hAnsi="Arial" w:cs="Arial"/>
          <w:color w:val="000000"/>
        </w:rPr>
      </w:pPr>
      <w:r w:rsidRPr="001C3EFE">
        <w:rPr>
          <w:rFonts w:ascii="Arial" w:hAnsi="Arial" w:cs="Arial"/>
          <w:color w:val="000000"/>
        </w:rPr>
        <w:t xml:space="preserve">The job-holder will not be directly supervised in relation to clinical work.  The job-holder must time-manage to ensure cases are appropriately managed and other duties are completed efficiently and to the highest established standards. This will include prompt and effective communication with clients and referring practitioners and appropriate case charging.  </w:t>
      </w:r>
    </w:p>
    <w:p w14:paraId="7463B44E" w14:textId="77777777" w:rsidR="00053D03" w:rsidRPr="001C3EFE" w:rsidRDefault="00053D03" w:rsidP="00053D03">
      <w:pPr>
        <w:numPr>
          <w:ilvl w:val="0"/>
          <w:numId w:val="23"/>
        </w:numPr>
        <w:jc w:val="both"/>
        <w:rPr>
          <w:rFonts w:ascii="Arial" w:hAnsi="Arial" w:cs="Arial"/>
          <w:color w:val="000000"/>
        </w:rPr>
      </w:pPr>
      <w:r w:rsidRPr="001C3EFE">
        <w:rPr>
          <w:rFonts w:ascii="Arial" w:hAnsi="Arial" w:cs="Arial"/>
          <w:color w:val="000000"/>
        </w:rPr>
        <w:t>In consultation with the Veterinary Teaching Organisation, the job-holder will plan elements of the teaching programme related to their clinical expertise.</w:t>
      </w:r>
    </w:p>
    <w:p w14:paraId="30090913" w14:textId="77777777" w:rsidR="00053D03" w:rsidRPr="001C3EFE" w:rsidRDefault="00053D03" w:rsidP="00053D03">
      <w:pPr>
        <w:numPr>
          <w:ilvl w:val="0"/>
          <w:numId w:val="23"/>
        </w:numPr>
        <w:jc w:val="both"/>
        <w:rPr>
          <w:rFonts w:ascii="Arial" w:hAnsi="Arial" w:cs="Arial"/>
          <w:color w:val="000000"/>
        </w:rPr>
      </w:pPr>
      <w:r w:rsidRPr="001C3EFE">
        <w:rPr>
          <w:rFonts w:ascii="Arial" w:hAnsi="Arial" w:cs="Arial"/>
          <w:color w:val="000000"/>
        </w:rPr>
        <w:t xml:space="preserve">The job-holder is expected to design and develop research proposals relating to their research programme (individually or jointly with others) and to source funding for such projects that aim to raise the academic profile of the service. </w:t>
      </w:r>
    </w:p>
    <w:p w14:paraId="37FAD201" w14:textId="6056C820" w:rsidR="00D77A10" w:rsidRPr="000F150A" w:rsidRDefault="00D77A10" w:rsidP="113E98F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Problem Solving</w:t>
      </w:r>
    </w:p>
    <w:p w14:paraId="470AE1B6" w14:textId="22A73312" w:rsidR="00053D03" w:rsidRPr="001C3EFE" w:rsidRDefault="00053D03" w:rsidP="00053D03">
      <w:pPr>
        <w:numPr>
          <w:ilvl w:val="0"/>
          <w:numId w:val="24"/>
        </w:numPr>
        <w:rPr>
          <w:rFonts w:ascii="Arial" w:hAnsi="Arial" w:cs="Arial"/>
          <w:b/>
        </w:rPr>
      </w:pPr>
      <w:r w:rsidRPr="001C3EFE">
        <w:rPr>
          <w:rFonts w:ascii="Arial" w:hAnsi="Arial" w:cs="Arial"/>
        </w:rPr>
        <w:t xml:space="preserve">The job-holder must provide a clinical solution to all case challenges presented, liaising with senior colleagues in Neurology and other disciplines where appropriate.  </w:t>
      </w:r>
    </w:p>
    <w:p w14:paraId="0781EEB8" w14:textId="77777777" w:rsidR="00053D03" w:rsidRPr="001C3EFE" w:rsidRDefault="00053D03" w:rsidP="00053D03">
      <w:pPr>
        <w:numPr>
          <w:ilvl w:val="0"/>
          <w:numId w:val="24"/>
        </w:numPr>
        <w:rPr>
          <w:rFonts w:ascii="Arial" w:hAnsi="Arial" w:cs="Arial"/>
        </w:rPr>
      </w:pPr>
      <w:r w:rsidRPr="001C3EFE">
        <w:rPr>
          <w:rFonts w:ascii="Arial" w:hAnsi="Arial" w:cs="Arial"/>
        </w:rPr>
        <w:t xml:space="preserve">The role involves application of prior knowledge and experience to sustain and further improve the high standards of clinical practice established in the hospitals. </w:t>
      </w:r>
    </w:p>
    <w:p w14:paraId="1EAFB607" w14:textId="77777777" w:rsidR="00053D03" w:rsidRPr="001C3EFE" w:rsidRDefault="00053D03" w:rsidP="00053D03">
      <w:pPr>
        <w:rPr>
          <w:rFonts w:ascii="Arial" w:hAnsi="Arial" w:cs="Arial"/>
        </w:rPr>
      </w:pPr>
    </w:p>
    <w:p w14:paraId="55E6F253" w14:textId="77777777" w:rsidR="00053D03" w:rsidRPr="001C3EFE" w:rsidRDefault="00053D03" w:rsidP="00053D03">
      <w:pPr>
        <w:numPr>
          <w:ilvl w:val="0"/>
          <w:numId w:val="24"/>
        </w:numPr>
        <w:rPr>
          <w:rFonts w:ascii="Arial" w:hAnsi="Arial" w:cs="Arial"/>
        </w:rPr>
      </w:pPr>
      <w:r w:rsidRPr="001C3EFE">
        <w:rPr>
          <w:rFonts w:ascii="Arial" w:hAnsi="Arial" w:cs="Arial"/>
        </w:rPr>
        <w:t xml:space="preserve">The job-holder will </w:t>
      </w:r>
    </w:p>
    <w:p w14:paraId="17EB3472" w14:textId="77777777" w:rsidR="00053D03" w:rsidRPr="001C3EFE" w:rsidRDefault="00053D03" w:rsidP="00053D03">
      <w:pPr>
        <w:numPr>
          <w:ilvl w:val="1"/>
          <w:numId w:val="24"/>
        </w:numPr>
        <w:rPr>
          <w:rFonts w:ascii="Arial" w:hAnsi="Arial" w:cs="Arial"/>
        </w:rPr>
      </w:pPr>
      <w:r w:rsidRPr="001C3EFE">
        <w:rPr>
          <w:rFonts w:ascii="Arial" w:hAnsi="Arial" w:cs="Arial"/>
        </w:rPr>
        <w:t xml:space="preserve">assist clinical post-graduate students when required </w:t>
      </w:r>
    </w:p>
    <w:p w14:paraId="3547A82C" w14:textId="77777777" w:rsidR="00053D03" w:rsidRPr="001C3EFE" w:rsidRDefault="00053D03" w:rsidP="00053D03">
      <w:pPr>
        <w:numPr>
          <w:ilvl w:val="1"/>
          <w:numId w:val="24"/>
        </w:numPr>
        <w:rPr>
          <w:rFonts w:ascii="Arial" w:hAnsi="Arial" w:cs="Arial"/>
        </w:rPr>
      </w:pPr>
      <w:r w:rsidRPr="001C3EFE">
        <w:rPr>
          <w:rFonts w:ascii="Arial" w:hAnsi="Arial" w:cs="Arial"/>
        </w:rPr>
        <w:t>balance practical, ethical and financial factors in deciding on appropriate care for individuals and groups of patients.</w:t>
      </w:r>
    </w:p>
    <w:p w14:paraId="190B60A6" w14:textId="77777777" w:rsidR="00053D03" w:rsidRPr="001C3EFE" w:rsidRDefault="00053D03" w:rsidP="00053D03">
      <w:pPr>
        <w:numPr>
          <w:ilvl w:val="1"/>
          <w:numId w:val="24"/>
        </w:numPr>
        <w:rPr>
          <w:rFonts w:ascii="Arial" w:hAnsi="Arial" w:cs="Arial"/>
        </w:rPr>
      </w:pPr>
      <w:r w:rsidRPr="001C3EFE">
        <w:rPr>
          <w:rFonts w:ascii="Arial" w:hAnsi="Arial" w:cs="Arial"/>
        </w:rPr>
        <w:t>use</w:t>
      </w:r>
      <w:r w:rsidRPr="001C3EFE">
        <w:rPr>
          <w:rFonts w:ascii="Arial" w:hAnsi="Arial" w:cs="Arial"/>
          <w:lang w:val="en-US"/>
        </w:rPr>
        <w:t xml:space="preserve"> knowledge derived from clinical work, external sources or previous experience to improve teaching practice. </w:t>
      </w:r>
    </w:p>
    <w:p w14:paraId="648790C7" w14:textId="77777777" w:rsidR="00053D03" w:rsidRDefault="00053D03" w:rsidP="00053D03">
      <w:pPr>
        <w:numPr>
          <w:ilvl w:val="1"/>
          <w:numId w:val="24"/>
        </w:numPr>
        <w:rPr>
          <w:rFonts w:asciiTheme="minorHAnsi" w:hAnsiTheme="minorHAnsi" w:cs="Arial"/>
        </w:rPr>
      </w:pPr>
      <w:r w:rsidRPr="001C3EFE">
        <w:rPr>
          <w:rFonts w:ascii="Arial" w:hAnsi="Arial" w:cs="Arial"/>
        </w:rPr>
        <w:t>help and advise junior staff and students as appropriate</w:t>
      </w:r>
      <w:r>
        <w:rPr>
          <w:rFonts w:asciiTheme="minorHAnsi" w:hAnsiTheme="minorHAnsi" w:cs="Arial"/>
        </w:rPr>
        <w:t>.</w:t>
      </w:r>
    </w:p>
    <w:p w14:paraId="518979F8" w14:textId="02714E4E" w:rsidR="00D77A10" w:rsidRPr="000F150A" w:rsidRDefault="00D77A10" w:rsidP="00136585">
      <w:pPr>
        <w:shd w:val="clear" w:color="auto" w:fill="FFFFFF" w:themeFill="background1"/>
        <w:rPr>
          <w:rFonts w:ascii="Arial" w:eastAsia="Arial" w:hAnsi="Arial" w:cs="Arial"/>
        </w:rPr>
      </w:pPr>
    </w:p>
    <w:p w14:paraId="7CDB8069" w14:textId="6B00E0BC" w:rsidR="0000730C" w:rsidRPr="000F150A" w:rsidRDefault="00034E9D" w:rsidP="00136585">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Decision Making</w:t>
      </w:r>
    </w:p>
    <w:p w14:paraId="5347B7AF" w14:textId="2A1B533A" w:rsidR="00053D03" w:rsidRPr="001C3EFE" w:rsidRDefault="00053D03" w:rsidP="001C3EFE">
      <w:pPr>
        <w:pStyle w:val="ListParagraph"/>
        <w:numPr>
          <w:ilvl w:val="0"/>
          <w:numId w:val="25"/>
        </w:numPr>
        <w:shd w:val="clear" w:color="auto" w:fill="FFFFFF" w:themeFill="background1"/>
        <w:rPr>
          <w:rFonts w:ascii="Arial" w:hAnsi="Arial" w:cs="Arial"/>
        </w:rPr>
      </w:pPr>
      <w:r w:rsidRPr="001C3EFE">
        <w:rPr>
          <w:rFonts w:ascii="Arial" w:hAnsi="Arial" w:cs="Arial"/>
        </w:rPr>
        <w:t xml:space="preserve">The job-holder will be personally responsible for decisions of a clinical nature on   individual cases.  </w:t>
      </w:r>
    </w:p>
    <w:p w14:paraId="541F25CD" w14:textId="28C2C68C" w:rsidR="00053D03" w:rsidRPr="001C3EFE" w:rsidRDefault="00053D03" w:rsidP="00053D03">
      <w:pPr>
        <w:pStyle w:val="ListParagraph"/>
        <w:numPr>
          <w:ilvl w:val="0"/>
          <w:numId w:val="25"/>
        </w:numPr>
        <w:shd w:val="clear" w:color="auto" w:fill="FFFFFF" w:themeFill="background1"/>
        <w:rPr>
          <w:rFonts w:ascii="Arial" w:hAnsi="Arial" w:cs="Arial"/>
        </w:rPr>
      </w:pPr>
      <w:r w:rsidRPr="001C3EFE">
        <w:rPr>
          <w:rFonts w:ascii="Arial" w:hAnsi="Arial" w:cs="Arial"/>
        </w:rPr>
        <w:t xml:space="preserve">Complex cases may be discussed with senior colleagues in Neurology and other disciplines but responsibility for the case, particularly in relation to liaison with the client, will remain with the job-holder. </w:t>
      </w:r>
    </w:p>
    <w:p w14:paraId="49FA0A48" w14:textId="069BE47F" w:rsidR="00053D03" w:rsidRPr="001C3EFE" w:rsidRDefault="00053D03" w:rsidP="00053D03">
      <w:pPr>
        <w:pStyle w:val="ListParagraph"/>
        <w:numPr>
          <w:ilvl w:val="0"/>
          <w:numId w:val="25"/>
        </w:numPr>
        <w:shd w:val="clear" w:color="auto" w:fill="FFFFFF" w:themeFill="background1"/>
        <w:rPr>
          <w:rFonts w:ascii="Arial" w:hAnsi="Arial" w:cs="Arial"/>
        </w:rPr>
      </w:pPr>
      <w:r w:rsidRPr="001C3EFE">
        <w:rPr>
          <w:rFonts w:ascii="Arial" w:hAnsi="Arial" w:cs="Arial"/>
        </w:rPr>
        <w:t xml:space="preserve">The job-holder will generally have to explain clinical decisions not only to pet owners and referring practitioners but also to groups of students and clinical scholars. </w:t>
      </w:r>
    </w:p>
    <w:p w14:paraId="186939B6" w14:textId="77777777" w:rsidR="00053D03" w:rsidRPr="001C3EFE" w:rsidRDefault="00053D03" w:rsidP="00053D03">
      <w:pPr>
        <w:shd w:val="clear" w:color="auto" w:fill="FFFFFF" w:themeFill="background1"/>
        <w:rPr>
          <w:rFonts w:ascii="Arial" w:hAnsi="Arial" w:cs="Arial"/>
        </w:rPr>
      </w:pPr>
    </w:p>
    <w:p w14:paraId="468E11B4" w14:textId="77777777" w:rsidR="0000730C" w:rsidRPr="000F150A" w:rsidRDefault="0000730C" w:rsidP="008161C8">
      <w:pPr>
        <w:shd w:val="clear" w:color="auto" w:fill="FFFFFF" w:themeFill="background1"/>
        <w:rPr>
          <w:rFonts w:ascii="Arial" w:eastAsia="Arial" w:hAnsi="Arial" w:cs="Arial"/>
        </w:rPr>
      </w:pPr>
    </w:p>
    <w:p w14:paraId="061D86CB" w14:textId="77777777" w:rsidR="00034E9D" w:rsidRPr="000F150A" w:rsidRDefault="00034E9D"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Knowledge Skills and Experience</w:t>
      </w:r>
    </w:p>
    <w:p w14:paraId="35C8DB16" w14:textId="77777777" w:rsidR="006638E1" w:rsidRPr="000F150A" w:rsidRDefault="006638E1" w:rsidP="356BC62B">
      <w:pPr>
        <w:shd w:val="clear" w:color="auto" w:fill="FFFFFF" w:themeFill="background1"/>
        <w:rPr>
          <w:rFonts w:ascii="Arial" w:eastAsia="Arial" w:hAnsi="Arial" w:cs="Arial"/>
          <w:b/>
          <w:sz w:val="28"/>
          <w:szCs w:val="28"/>
        </w:rPr>
      </w:pPr>
    </w:p>
    <w:tbl>
      <w:tblPr>
        <w:tblStyle w:val="TableGrid"/>
        <w:tblW w:w="9067" w:type="dxa"/>
        <w:tblLayout w:type="fixed"/>
        <w:tblLook w:val="04A0" w:firstRow="1" w:lastRow="0" w:firstColumn="1" w:lastColumn="0" w:noHBand="0" w:noVBand="1"/>
      </w:tblPr>
      <w:tblGrid>
        <w:gridCol w:w="1838"/>
        <w:gridCol w:w="3402"/>
        <w:gridCol w:w="3827"/>
      </w:tblGrid>
      <w:tr w:rsidR="006638E1" w:rsidRPr="000F150A" w14:paraId="39B72C3D" w14:textId="77777777" w:rsidTr="09B87EDB">
        <w:tc>
          <w:tcPr>
            <w:tcW w:w="1838" w:type="dxa"/>
            <w:shd w:val="clear" w:color="auto" w:fill="D9D9D9" w:themeFill="background1" w:themeFillShade="D9"/>
          </w:tcPr>
          <w:p w14:paraId="75899D73" w14:textId="77777777" w:rsidR="006638E1" w:rsidRPr="000F150A" w:rsidRDefault="006638E1" w:rsidP="356BC62B">
            <w:pPr>
              <w:rPr>
                <w:rFonts w:ascii="Arial" w:eastAsia="Arial" w:hAnsi="Arial" w:cs="Arial"/>
                <w:b/>
              </w:rPr>
            </w:pPr>
            <w:r w:rsidRPr="000F150A">
              <w:rPr>
                <w:rFonts w:ascii="Arial" w:eastAsia="Arial" w:hAnsi="Arial" w:cs="Arial"/>
                <w:b/>
              </w:rPr>
              <w:t>Attribute</w:t>
            </w:r>
          </w:p>
        </w:tc>
        <w:tc>
          <w:tcPr>
            <w:tcW w:w="3402" w:type="dxa"/>
            <w:shd w:val="clear" w:color="auto" w:fill="D9D9D9" w:themeFill="background1" w:themeFillShade="D9"/>
          </w:tcPr>
          <w:p w14:paraId="3B6A4967" w14:textId="77777777" w:rsidR="006638E1" w:rsidRPr="000F150A" w:rsidRDefault="006638E1" w:rsidP="356BC62B">
            <w:pPr>
              <w:jc w:val="center"/>
              <w:rPr>
                <w:rFonts w:ascii="Arial" w:eastAsia="Arial" w:hAnsi="Arial" w:cs="Arial"/>
                <w:b/>
              </w:rPr>
            </w:pPr>
            <w:r w:rsidRPr="000F150A">
              <w:rPr>
                <w:rFonts w:ascii="Arial" w:eastAsia="Arial" w:hAnsi="Arial" w:cs="Arial"/>
                <w:b/>
              </w:rPr>
              <w:t>Essential</w:t>
            </w:r>
          </w:p>
        </w:tc>
        <w:tc>
          <w:tcPr>
            <w:tcW w:w="3827" w:type="dxa"/>
            <w:shd w:val="clear" w:color="auto" w:fill="D9D9D9" w:themeFill="background1" w:themeFillShade="D9"/>
          </w:tcPr>
          <w:p w14:paraId="778EBB5F" w14:textId="77777777" w:rsidR="006638E1" w:rsidRPr="000F150A" w:rsidRDefault="006638E1" w:rsidP="356BC62B">
            <w:pPr>
              <w:jc w:val="center"/>
              <w:rPr>
                <w:rFonts w:ascii="Arial" w:eastAsia="Arial" w:hAnsi="Arial" w:cs="Arial"/>
                <w:b/>
              </w:rPr>
            </w:pPr>
            <w:r w:rsidRPr="000F150A">
              <w:rPr>
                <w:rFonts w:ascii="Arial" w:eastAsia="Arial" w:hAnsi="Arial" w:cs="Arial"/>
                <w:b/>
              </w:rPr>
              <w:t>Desirable</w:t>
            </w:r>
          </w:p>
        </w:tc>
      </w:tr>
      <w:tr w:rsidR="006638E1" w:rsidRPr="000F150A" w14:paraId="6F506B68" w14:textId="77777777" w:rsidTr="09B87EDB">
        <w:tc>
          <w:tcPr>
            <w:tcW w:w="1838" w:type="dxa"/>
          </w:tcPr>
          <w:p w14:paraId="4328FC66" w14:textId="05AD862F" w:rsidR="006638E1" w:rsidRPr="000F150A" w:rsidRDefault="0000730C" w:rsidP="356BC62B">
            <w:pPr>
              <w:rPr>
                <w:rFonts w:ascii="Arial" w:eastAsia="Arial" w:hAnsi="Arial" w:cs="Arial"/>
                <w:b/>
              </w:rPr>
            </w:pPr>
            <w:r w:rsidRPr="000F150A">
              <w:rPr>
                <w:rFonts w:ascii="Arial" w:eastAsia="Arial" w:hAnsi="Arial" w:cs="Arial"/>
                <w:b/>
              </w:rPr>
              <w:t xml:space="preserve">Education, </w:t>
            </w:r>
            <w:r w:rsidR="001A5636" w:rsidRPr="000F150A">
              <w:rPr>
                <w:rFonts w:ascii="Arial" w:eastAsia="Arial" w:hAnsi="Arial" w:cs="Arial"/>
                <w:b/>
              </w:rPr>
              <w:t>Qualifications</w:t>
            </w:r>
            <w:r w:rsidRPr="000F150A">
              <w:rPr>
                <w:rFonts w:ascii="Arial" w:eastAsia="Arial" w:hAnsi="Arial" w:cs="Arial"/>
                <w:b/>
              </w:rPr>
              <w:t xml:space="preserve"> &amp;</w:t>
            </w:r>
            <w:r w:rsidR="001A5636" w:rsidRPr="000F150A">
              <w:rPr>
                <w:rFonts w:ascii="Arial" w:eastAsia="Arial" w:hAnsi="Arial" w:cs="Arial"/>
                <w:b/>
              </w:rPr>
              <w:t xml:space="preserve"> Training</w:t>
            </w:r>
          </w:p>
        </w:tc>
        <w:tc>
          <w:tcPr>
            <w:tcW w:w="3402" w:type="dxa"/>
          </w:tcPr>
          <w:p w14:paraId="0B0777F6" w14:textId="1E780A48" w:rsidR="00136585" w:rsidRDefault="00A4114F" w:rsidP="00136585">
            <w:pPr>
              <w:pStyle w:val="ListParagraph"/>
              <w:numPr>
                <w:ilvl w:val="0"/>
                <w:numId w:val="15"/>
              </w:numPr>
              <w:rPr>
                <w:rFonts w:ascii="Arial" w:hAnsi="Arial" w:cs="Arial"/>
                <w:bCs w:val="0"/>
                <w:sz w:val="22"/>
                <w:szCs w:val="22"/>
              </w:rPr>
            </w:pPr>
            <w:r>
              <w:rPr>
                <w:rFonts w:ascii="Arial" w:hAnsi="Arial" w:cs="Arial"/>
                <w:bCs w:val="0"/>
                <w:sz w:val="22"/>
                <w:szCs w:val="22"/>
              </w:rPr>
              <w:t>A degree registrable with the RCVS.</w:t>
            </w:r>
          </w:p>
          <w:p w14:paraId="584D75C4" w14:textId="566FF2E1" w:rsidR="00053D03" w:rsidRDefault="004D2B73" w:rsidP="00053D03">
            <w:pPr>
              <w:numPr>
                <w:ilvl w:val="0"/>
                <w:numId w:val="27"/>
              </w:numPr>
              <w:rPr>
                <w:rFonts w:ascii="Arial" w:hAnsi="Arial" w:cs="Arial"/>
                <w:color w:val="000000"/>
                <w:sz w:val="22"/>
                <w:szCs w:val="22"/>
              </w:rPr>
            </w:pPr>
            <w:r w:rsidRPr="00053D03">
              <w:rPr>
                <w:rFonts w:ascii="Arial" w:hAnsi="Arial" w:cs="Arial"/>
                <w:bCs w:val="0"/>
                <w:sz w:val="22"/>
                <w:szCs w:val="22"/>
              </w:rPr>
              <w:t>Completion or near completion of an approved neurology residency of the American College of Veterinary Internal Medicine (Neurology) or European College of Veterinary Neuro</w:t>
            </w:r>
            <w:r>
              <w:rPr>
                <w:rFonts w:ascii="Arial" w:hAnsi="Arial" w:cs="Arial"/>
                <w:bCs w:val="0"/>
                <w:sz w:val="22"/>
                <w:szCs w:val="22"/>
              </w:rPr>
              <w:t>logy</w:t>
            </w:r>
            <w:r w:rsidR="00053D03">
              <w:rPr>
                <w:rFonts w:ascii="Arial" w:hAnsi="Arial" w:cs="Arial"/>
                <w:color w:val="000000"/>
                <w:sz w:val="22"/>
                <w:szCs w:val="22"/>
              </w:rPr>
              <w:t xml:space="preserve">. </w:t>
            </w:r>
          </w:p>
          <w:p w14:paraId="56F3E492" w14:textId="77777777" w:rsidR="00B30F3A" w:rsidRPr="00B30F3A" w:rsidRDefault="006D7C3B" w:rsidP="00136585">
            <w:pPr>
              <w:pStyle w:val="ListParagraph"/>
              <w:numPr>
                <w:ilvl w:val="0"/>
                <w:numId w:val="15"/>
              </w:numPr>
              <w:rPr>
                <w:rFonts w:ascii="Arial" w:hAnsi="Arial" w:cs="Arial"/>
                <w:bCs w:val="0"/>
                <w:sz w:val="22"/>
                <w:szCs w:val="22"/>
              </w:rPr>
            </w:pPr>
            <w:r w:rsidRPr="006D7C3B">
              <w:rPr>
                <w:rFonts w:ascii="Arial" w:hAnsi="Arial" w:cs="Arial"/>
                <w:sz w:val="22"/>
                <w:szCs w:val="22"/>
              </w:rPr>
              <w:t>Clinical experience and competence in veterinary neurol</w:t>
            </w:r>
            <w:r>
              <w:rPr>
                <w:rFonts w:ascii="Arial" w:hAnsi="Arial" w:cs="Arial"/>
                <w:sz w:val="22"/>
                <w:szCs w:val="22"/>
              </w:rPr>
              <w:t>ogy and neurosurgery</w:t>
            </w:r>
          </w:p>
          <w:p w14:paraId="4012844A" w14:textId="07938C63" w:rsidR="00053D03" w:rsidRPr="006D7C3B" w:rsidRDefault="00B30F3A" w:rsidP="00136585">
            <w:pPr>
              <w:pStyle w:val="ListParagraph"/>
              <w:numPr>
                <w:ilvl w:val="0"/>
                <w:numId w:val="15"/>
              </w:numPr>
              <w:rPr>
                <w:rFonts w:ascii="Arial" w:hAnsi="Arial" w:cs="Arial"/>
                <w:bCs w:val="0"/>
                <w:sz w:val="22"/>
                <w:szCs w:val="22"/>
              </w:rPr>
            </w:pPr>
            <w:r>
              <w:rPr>
                <w:rFonts w:ascii="Arial" w:hAnsi="Arial" w:cs="Arial"/>
                <w:sz w:val="22"/>
                <w:szCs w:val="22"/>
              </w:rPr>
              <w:t xml:space="preserve">Appropriate English </w:t>
            </w:r>
            <w:r w:rsidR="00DD0FAA">
              <w:rPr>
                <w:rFonts w:ascii="Arial" w:hAnsi="Arial" w:cs="Arial"/>
                <w:sz w:val="22"/>
                <w:szCs w:val="22"/>
              </w:rPr>
              <w:t>l</w:t>
            </w:r>
            <w:r>
              <w:rPr>
                <w:rFonts w:ascii="Arial" w:hAnsi="Arial" w:cs="Arial"/>
                <w:sz w:val="22"/>
                <w:szCs w:val="22"/>
              </w:rPr>
              <w:t xml:space="preserve">anguage qualification </w:t>
            </w:r>
            <w:r w:rsidR="006D7C3B" w:rsidRPr="006D7C3B">
              <w:rPr>
                <w:rFonts w:ascii="Arial" w:hAnsi="Arial" w:cs="Arial"/>
                <w:sz w:val="22"/>
                <w:szCs w:val="22"/>
              </w:rPr>
              <w:t>.</w:t>
            </w:r>
          </w:p>
          <w:p w14:paraId="405C2593" w14:textId="77777777" w:rsidR="006D7C3B" w:rsidRPr="000F150A" w:rsidRDefault="006D7C3B" w:rsidP="00A15E26">
            <w:pPr>
              <w:pStyle w:val="ListParagraph"/>
              <w:ind w:left="360"/>
              <w:rPr>
                <w:rFonts w:ascii="Arial" w:hAnsi="Arial" w:cs="Arial"/>
                <w:bCs w:val="0"/>
                <w:sz w:val="22"/>
                <w:szCs w:val="22"/>
              </w:rPr>
            </w:pPr>
          </w:p>
          <w:p w14:paraId="335CB7F5" w14:textId="77777777" w:rsidR="006638E1" w:rsidRPr="000F150A" w:rsidRDefault="006638E1" w:rsidP="356BC62B">
            <w:pPr>
              <w:rPr>
                <w:rFonts w:ascii="Arial" w:eastAsia="Arial" w:hAnsi="Arial" w:cs="Arial"/>
                <w:b/>
              </w:rPr>
            </w:pPr>
          </w:p>
        </w:tc>
        <w:tc>
          <w:tcPr>
            <w:tcW w:w="3827" w:type="dxa"/>
          </w:tcPr>
          <w:p w14:paraId="00CC7E36" w14:textId="77777777" w:rsidR="004D2B73" w:rsidRPr="0054592C" w:rsidRDefault="004D2B73" w:rsidP="004D2B73">
            <w:pPr>
              <w:numPr>
                <w:ilvl w:val="0"/>
                <w:numId w:val="15"/>
              </w:numPr>
              <w:rPr>
                <w:rFonts w:ascii="Arial" w:hAnsi="Arial" w:cs="Arial"/>
                <w:color w:val="000000"/>
                <w:sz w:val="22"/>
                <w:szCs w:val="22"/>
              </w:rPr>
            </w:pPr>
            <w:r w:rsidRPr="0054592C">
              <w:rPr>
                <w:rFonts w:ascii="Arial" w:hAnsi="Arial" w:cs="Arial"/>
                <w:color w:val="000000"/>
                <w:sz w:val="22"/>
                <w:szCs w:val="22"/>
              </w:rPr>
              <w:t>An ECV</w:t>
            </w:r>
            <w:r>
              <w:rPr>
                <w:rFonts w:ascii="Arial" w:hAnsi="Arial" w:cs="Arial"/>
                <w:color w:val="000000"/>
                <w:sz w:val="22"/>
                <w:szCs w:val="22"/>
              </w:rPr>
              <w:t>N</w:t>
            </w:r>
            <w:r w:rsidRPr="0054592C">
              <w:rPr>
                <w:rFonts w:ascii="Arial" w:hAnsi="Arial" w:cs="Arial"/>
                <w:color w:val="000000"/>
                <w:sz w:val="22"/>
                <w:szCs w:val="22"/>
              </w:rPr>
              <w:t xml:space="preserve"> or ACV</w:t>
            </w:r>
            <w:r>
              <w:rPr>
                <w:rFonts w:ascii="Arial" w:hAnsi="Arial" w:cs="Arial"/>
                <w:color w:val="000000"/>
                <w:sz w:val="22"/>
                <w:szCs w:val="22"/>
              </w:rPr>
              <w:t xml:space="preserve">IM(Neurology) </w:t>
            </w:r>
            <w:r w:rsidRPr="0054592C">
              <w:rPr>
                <w:rFonts w:ascii="Arial" w:hAnsi="Arial" w:cs="Arial"/>
                <w:color w:val="000000"/>
                <w:sz w:val="22"/>
                <w:szCs w:val="22"/>
              </w:rPr>
              <w:t>diploma.</w:t>
            </w:r>
          </w:p>
          <w:p w14:paraId="1F071F81" w14:textId="654124B5" w:rsidR="006638E1" w:rsidRPr="000F150A" w:rsidRDefault="006638E1" w:rsidP="004D2B73">
            <w:pPr>
              <w:pStyle w:val="ListParagraph"/>
              <w:shd w:val="clear" w:color="auto" w:fill="FFFFFF" w:themeFill="background1"/>
              <w:ind w:left="360"/>
              <w:rPr>
                <w:rFonts w:ascii="Arial" w:eastAsia="Arial" w:hAnsi="Arial" w:cs="Arial"/>
                <w:b/>
              </w:rPr>
            </w:pPr>
          </w:p>
        </w:tc>
      </w:tr>
      <w:tr w:rsidR="006638E1" w:rsidRPr="000F150A" w14:paraId="36D1FCDC" w14:textId="77777777" w:rsidTr="09B87EDB">
        <w:tc>
          <w:tcPr>
            <w:tcW w:w="1838" w:type="dxa"/>
          </w:tcPr>
          <w:p w14:paraId="7B3562EC" w14:textId="77777777" w:rsidR="006638E1" w:rsidRPr="000F150A" w:rsidRDefault="006638E1" w:rsidP="356BC62B">
            <w:pPr>
              <w:rPr>
                <w:rFonts w:ascii="Arial" w:eastAsia="Arial" w:hAnsi="Arial" w:cs="Arial"/>
                <w:b/>
              </w:rPr>
            </w:pPr>
            <w:r w:rsidRPr="000F150A">
              <w:rPr>
                <w:rFonts w:ascii="Arial" w:eastAsia="Arial" w:hAnsi="Arial" w:cs="Arial"/>
                <w:b/>
              </w:rPr>
              <w:t>Knowledge &amp; Experience</w:t>
            </w:r>
          </w:p>
        </w:tc>
        <w:tc>
          <w:tcPr>
            <w:tcW w:w="3402" w:type="dxa"/>
          </w:tcPr>
          <w:p w14:paraId="5B5971AB" w14:textId="77777777" w:rsidR="006638E1" w:rsidRDefault="006D7C3B" w:rsidP="006D7C3B">
            <w:pPr>
              <w:pStyle w:val="ListParagraph"/>
              <w:numPr>
                <w:ilvl w:val="0"/>
                <w:numId w:val="16"/>
              </w:numPr>
              <w:rPr>
                <w:rFonts w:ascii="Arial" w:hAnsi="Arial" w:cs="Arial"/>
                <w:bCs w:val="0"/>
                <w:sz w:val="22"/>
                <w:szCs w:val="22"/>
              </w:rPr>
            </w:pPr>
            <w:r w:rsidRPr="006D7C3B">
              <w:rPr>
                <w:rFonts w:ascii="Arial" w:hAnsi="Arial" w:cs="Arial"/>
                <w:bCs w:val="0"/>
                <w:sz w:val="22"/>
                <w:szCs w:val="22"/>
              </w:rPr>
              <w:t>Demonstrated aptitude and experience in teaching, particularly c</w:t>
            </w:r>
            <w:r>
              <w:rPr>
                <w:rFonts w:ascii="Arial" w:hAnsi="Arial" w:cs="Arial"/>
                <w:bCs w:val="0"/>
                <w:sz w:val="22"/>
                <w:szCs w:val="22"/>
              </w:rPr>
              <w:t>linical instruction.</w:t>
            </w:r>
          </w:p>
          <w:p w14:paraId="2F9AEA16" w14:textId="77777777" w:rsidR="006D7C3B" w:rsidRDefault="006D7C3B" w:rsidP="006D7C3B">
            <w:pPr>
              <w:pStyle w:val="ListParagraph"/>
              <w:numPr>
                <w:ilvl w:val="0"/>
                <w:numId w:val="16"/>
              </w:numPr>
              <w:rPr>
                <w:rFonts w:ascii="Arial" w:hAnsi="Arial" w:cs="Arial"/>
                <w:bCs w:val="0"/>
                <w:sz w:val="22"/>
                <w:szCs w:val="22"/>
              </w:rPr>
            </w:pPr>
            <w:r w:rsidRPr="006D7C3B">
              <w:rPr>
                <w:rFonts w:ascii="Arial" w:hAnsi="Arial" w:cs="Arial"/>
                <w:bCs w:val="0"/>
                <w:sz w:val="22"/>
                <w:szCs w:val="22"/>
              </w:rPr>
              <w:t>Must possess excellent interpersonal and communication skills and a demonstrated ability to work with others in a collegial team atmosphere.</w:t>
            </w:r>
          </w:p>
          <w:p w14:paraId="45CD6AD9" w14:textId="7A73F814" w:rsidR="006D7C3B" w:rsidRPr="000F150A" w:rsidRDefault="006D7C3B" w:rsidP="006D7C3B">
            <w:pPr>
              <w:pStyle w:val="ListParagraph"/>
              <w:numPr>
                <w:ilvl w:val="0"/>
                <w:numId w:val="16"/>
              </w:numPr>
              <w:rPr>
                <w:rFonts w:ascii="Arial" w:hAnsi="Arial" w:cs="Arial"/>
                <w:bCs w:val="0"/>
                <w:sz w:val="22"/>
                <w:szCs w:val="22"/>
              </w:rPr>
            </w:pPr>
            <w:r w:rsidRPr="006D7C3B">
              <w:rPr>
                <w:rFonts w:ascii="Arial" w:hAnsi="Arial" w:cs="Arial"/>
                <w:sz w:val="22"/>
                <w:szCs w:val="22"/>
              </w:rPr>
              <w:t xml:space="preserve">Full valid </w:t>
            </w:r>
            <w:r w:rsidRPr="006D7C3B">
              <w:rPr>
                <w:rFonts w:ascii="Arial" w:hAnsi="Arial" w:cs="Arial"/>
                <w:bCs w:val="0"/>
                <w:sz w:val="22"/>
                <w:szCs w:val="22"/>
              </w:rPr>
              <w:t xml:space="preserve">UK driving licence is </w:t>
            </w:r>
            <w:r>
              <w:rPr>
                <w:rFonts w:ascii="Arial" w:hAnsi="Arial" w:cs="Arial"/>
                <w:bCs w:val="0"/>
                <w:sz w:val="22"/>
                <w:szCs w:val="22"/>
              </w:rPr>
              <w:t>essential</w:t>
            </w:r>
            <w:r w:rsidRPr="006D7C3B">
              <w:rPr>
                <w:rFonts w:ascii="Arial" w:hAnsi="Arial" w:cs="Arial"/>
                <w:bCs w:val="0"/>
                <w:sz w:val="22"/>
                <w:szCs w:val="22"/>
              </w:rPr>
              <w:t xml:space="preserve"> as there is a requirement to travel to the hospital out of hours to respond to emergency situations when public transport is unavailable</w:t>
            </w:r>
            <w:r>
              <w:rPr>
                <w:rFonts w:ascii="Arial" w:hAnsi="Arial" w:cs="Arial"/>
                <w:bCs w:val="0"/>
                <w:sz w:val="22"/>
                <w:szCs w:val="22"/>
              </w:rPr>
              <w:t>.</w:t>
            </w:r>
          </w:p>
        </w:tc>
        <w:tc>
          <w:tcPr>
            <w:tcW w:w="3827" w:type="dxa"/>
          </w:tcPr>
          <w:p w14:paraId="42E7F62A" w14:textId="77777777" w:rsidR="006D7C3B" w:rsidRPr="006D7C3B" w:rsidRDefault="006D7C3B" w:rsidP="006D7C3B">
            <w:pPr>
              <w:pStyle w:val="ListParagraph"/>
              <w:numPr>
                <w:ilvl w:val="0"/>
                <w:numId w:val="16"/>
              </w:numPr>
              <w:shd w:val="clear" w:color="auto" w:fill="FFFFFF" w:themeFill="background1"/>
              <w:rPr>
                <w:rFonts w:ascii="Arial" w:eastAsia="Arial" w:hAnsi="Arial" w:cs="Arial"/>
                <w:sz w:val="22"/>
                <w:szCs w:val="22"/>
              </w:rPr>
            </w:pPr>
            <w:r w:rsidRPr="006D7C3B">
              <w:rPr>
                <w:rFonts w:ascii="Arial" w:eastAsia="Arial" w:hAnsi="Arial" w:cs="Arial"/>
                <w:sz w:val="22"/>
                <w:szCs w:val="22"/>
              </w:rPr>
              <w:t>Ability to engage with a range of teaching media, including online and distance learning</w:t>
            </w:r>
          </w:p>
          <w:p w14:paraId="27EFD52E" w14:textId="287C0C49" w:rsidR="006638E1" w:rsidRPr="006D7C3B" w:rsidRDefault="006638E1" w:rsidP="006D7C3B">
            <w:pPr>
              <w:shd w:val="clear" w:color="auto" w:fill="FFFFFF" w:themeFill="background1"/>
              <w:rPr>
                <w:rFonts w:ascii="Arial" w:eastAsia="Arial" w:hAnsi="Arial" w:cs="Arial"/>
                <w:b/>
              </w:rPr>
            </w:pPr>
          </w:p>
        </w:tc>
      </w:tr>
    </w:tbl>
    <w:p w14:paraId="070FBBD4" w14:textId="65835138" w:rsidR="006638E1" w:rsidRDefault="006638E1" w:rsidP="356BC62B">
      <w:pPr>
        <w:shd w:val="clear" w:color="auto" w:fill="FFFFFF" w:themeFill="background1"/>
        <w:rPr>
          <w:rFonts w:ascii="Arial" w:hAnsi="Arial" w:cs="Arial"/>
          <w:b/>
          <w:sz w:val="28"/>
          <w:szCs w:val="28"/>
        </w:rPr>
      </w:pPr>
      <w:r w:rsidRPr="000F150A">
        <w:rPr>
          <w:rFonts w:ascii="Arial" w:hAnsi="Arial" w:cs="Arial"/>
          <w:b/>
          <w:sz w:val="28"/>
          <w:szCs w:val="28"/>
        </w:rPr>
        <w:tab/>
      </w:r>
      <w:r w:rsidRPr="000F150A">
        <w:rPr>
          <w:rFonts w:ascii="Arial" w:hAnsi="Arial" w:cs="Arial"/>
          <w:b/>
          <w:sz w:val="28"/>
          <w:szCs w:val="28"/>
        </w:rPr>
        <w:tab/>
      </w:r>
    </w:p>
    <w:p w14:paraId="79CFBA64" w14:textId="312E817F" w:rsidR="00D5434F" w:rsidRDefault="00D5434F" w:rsidP="356BC62B">
      <w:pPr>
        <w:shd w:val="clear" w:color="auto" w:fill="FFFFFF" w:themeFill="background1"/>
        <w:rPr>
          <w:rFonts w:ascii="Arial" w:hAnsi="Arial" w:cs="Arial"/>
          <w:b/>
          <w:sz w:val="28"/>
          <w:szCs w:val="28"/>
        </w:rPr>
      </w:pPr>
    </w:p>
    <w:p w14:paraId="602A9FA7" w14:textId="77777777" w:rsidR="00D5434F" w:rsidRPr="000F150A" w:rsidRDefault="00D5434F" w:rsidP="356BC62B">
      <w:pPr>
        <w:shd w:val="clear" w:color="auto" w:fill="FFFFFF" w:themeFill="background1"/>
        <w:rPr>
          <w:rFonts w:ascii="Arial" w:eastAsia="Arial" w:hAnsi="Arial" w:cs="Arial"/>
          <w:b/>
          <w:sz w:val="28"/>
          <w:szCs w:val="28"/>
        </w:rPr>
      </w:pPr>
    </w:p>
    <w:p w14:paraId="01A559EF" w14:textId="77777777" w:rsidR="00AD172A" w:rsidRPr="000F150A" w:rsidRDefault="00AD172A" w:rsidP="356BC62B">
      <w:pPr>
        <w:shd w:val="clear" w:color="auto" w:fill="FFFFFF" w:themeFill="background1"/>
        <w:rPr>
          <w:rFonts w:ascii="Arial" w:eastAsia="Arial" w:hAnsi="Arial" w:cs="Arial"/>
          <w:b/>
          <w:sz w:val="28"/>
          <w:szCs w:val="28"/>
        </w:rPr>
      </w:pPr>
    </w:p>
    <w:p w14:paraId="3F77D5DB" w14:textId="77777777" w:rsidR="00034E9D" w:rsidRPr="000F150A" w:rsidRDefault="00034E9D"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Dimensions</w:t>
      </w:r>
    </w:p>
    <w:p w14:paraId="27707FAC" w14:textId="77777777" w:rsidR="003356B2" w:rsidRPr="001C3EFE" w:rsidRDefault="003356B2" w:rsidP="356BC62B">
      <w:pPr>
        <w:rPr>
          <w:rFonts w:ascii="Arial" w:eastAsia="Arial" w:hAnsi="Arial" w:cs="Arial"/>
        </w:rPr>
      </w:pPr>
    </w:p>
    <w:p w14:paraId="79EB6639" w14:textId="1E1DA8D7" w:rsidR="00136585" w:rsidRPr="001C3EFE" w:rsidRDefault="00136585" w:rsidP="00136585">
      <w:pPr>
        <w:pStyle w:val="paragraph"/>
        <w:numPr>
          <w:ilvl w:val="0"/>
          <w:numId w:val="17"/>
        </w:numPr>
        <w:spacing w:before="0" w:beforeAutospacing="0" w:after="0" w:afterAutospacing="0"/>
        <w:ind w:left="360" w:firstLine="0"/>
        <w:textAlignment w:val="baseline"/>
        <w:rPr>
          <w:rFonts w:ascii="Arial" w:hAnsi="Arial" w:cs="Arial"/>
        </w:rPr>
      </w:pPr>
      <w:r w:rsidRPr="001C3EFE">
        <w:rPr>
          <w:rStyle w:val="normaltextrun"/>
          <w:rFonts w:ascii="Arial" w:hAnsi="Arial" w:cs="Arial"/>
        </w:rPr>
        <w:t>We are a busy veterinary teaching, general practice, and referral hospital with approximately 13,500 clients and a live patient base of 26,000 animals</w:t>
      </w:r>
      <w:r w:rsidRPr="001C3EFE">
        <w:rPr>
          <w:rStyle w:val="eop"/>
          <w:rFonts w:ascii="Arial" w:hAnsi="Arial" w:cs="Arial"/>
        </w:rPr>
        <w:t> </w:t>
      </w:r>
    </w:p>
    <w:p w14:paraId="56BD8E1E" w14:textId="77777777" w:rsidR="00136585" w:rsidRPr="001C3EFE" w:rsidRDefault="00136585" w:rsidP="001C3EFE">
      <w:pPr>
        <w:pStyle w:val="paragraph"/>
        <w:numPr>
          <w:ilvl w:val="0"/>
          <w:numId w:val="17"/>
        </w:numPr>
        <w:spacing w:before="0" w:beforeAutospacing="0" w:after="0" w:afterAutospacing="0"/>
        <w:textAlignment w:val="baseline"/>
        <w:rPr>
          <w:rFonts w:ascii="Arial" w:hAnsi="Arial" w:cs="Arial"/>
        </w:rPr>
      </w:pPr>
      <w:r w:rsidRPr="001C3EFE">
        <w:rPr>
          <w:rStyle w:val="normaltextrun"/>
          <w:rFonts w:ascii="Arial" w:hAnsi="Arial" w:cs="Arial"/>
        </w:rPr>
        <w:t>We have an average of 10,000 patients come through the hospital annually and there may be as many as 70 hospitalised patients requiring nursing care every day.</w:t>
      </w:r>
      <w:r w:rsidRPr="001C3EFE">
        <w:rPr>
          <w:rStyle w:val="eop"/>
          <w:rFonts w:ascii="Arial" w:hAnsi="Arial" w:cs="Arial"/>
        </w:rPr>
        <w:t> </w:t>
      </w:r>
    </w:p>
    <w:p w14:paraId="41020704" w14:textId="77777777" w:rsidR="00136585" w:rsidRPr="001C3EFE" w:rsidRDefault="00136585" w:rsidP="00136585">
      <w:pPr>
        <w:pStyle w:val="paragraph"/>
        <w:numPr>
          <w:ilvl w:val="0"/>
          <w:numId w:val="17"/>
        </w:numPr>
        <w:spacing w:before="0" w:beforeAutospacing="0" w:after="0" w:afterAutospacing="0"/>
        <w:ind w:left="360" w:firstLine="0"/>
        <w:textAlignment w:val="baseline"/>
        <w:rPr>
          <w:rFonts w:ascii="Arial" w:hAnsi="Arial" w:cs="Arial"/>
        </w:rPr>
      </w:pPr>
      <w:r w:rsidRPr="001C3EFE">
        <w:rPr>
          <w:rStyle w:val="normaltextrun"/>
          <w:rFonts w:ascii="Arial" w:hAnsi="Arial" w:cs="Arial"/>
        </w:rPr>
        <w:t>The Hospital for Small Animals has an £8 million turnover.</w:t>
      </w:r>
      <w:r w:rsidRPr="001C3EFE">
        <w:rPr>
          <w:rStyle w:val="eop"/>
          <w:rFonts w:ascii="Arial" w:hAnsi="Arial" w:cs="Arial"/>
        </w:rPr>
        <w:t> </w:t>
      </w:r>
    </w:p>
    <w:p w14:paraId="05D3F06F" w14:textId="77777777" w:rsidR="00136585" w:rsidRPr="001C3EFE" w:rsidRDefault="00136585" w:rsidP="001C3EFE">
      <w:pPr>
        <w:pStyle w:val="paragraph"/>
        <w:numPr>
          <w:ilvl w:val="0"/>
          <w:numId w:val="17"/>
        </w:numPr>
        <w:spacing w:before="0" w:beforeAutospacing="0" w:after="0" w:afterAutospacing="0"/>
        <w:textAlignment w:val="baseline"/>
        <w:rPr>
          <w:rFonts w:ascii="Arial" w:hAnsi="Arial" w:cs="Arial"/>
        </w:rPr>
      </w:pPr>
      <w:r w:rsidRPr="001C3EFE">
        <w:rPr>
          <w:rStyle w:val="normaltextrun"/>
          <w:rFonts w:ascii="Arial" w:hAnsi="Arial" w:cs="Arial"/>
        </w:rPr>
        <w:t>There are approximately 60 veterinary undergraduates within the hospital daily, on clinical rotations, requiring teaching or assistance.</w:t>
      </w:r>
      <w:r w:rsidRPr="001C3EFE">
        <w:rPr>
          <w:rStyle w:val="eop"/>
          <w:rFonts w:ascii="Arial" w:hAnsi="Arial" w:cs="Arial"/>
        </w:rPr>
        <w:t> </w:t>
      </w:r>
    </w:p>
    <w:p w14:paraId="772807D2" w14:textId="58E8E288" w:rsidR="00CD303B" w:rsidRPr="001C3EFE" w:rsidRDefault="00136585" w:rsidP="356BC62B">
      <w:pPr>
        <w:pStyle w:val="paragraph"/>
        <w:numPr>
          <w:ilvl w:val="0"/>
          <w:numId w:val="17"/>
        </w:numPr>
        <w:spacing w:before="0" w:beforeAutospacing="0" w:after="0" w:afterAutospacing="0"/>
        <w:ind w:left="360" w:firstLine="0"/>
        <w:textAlignment w:val="baseline"/>
        <w:rPr>
          <w:rFonts w:ascii="Arial" w:hAnsi="Arial" w:cs="Arial"/>
        </w:rPr>
      </w:pPr>
      <w:r w:rsidRPr="001C3EFE">
        <w:rPr>
          <w:rStyle w:val="normaltextrun"/>
          <w:rFonts w:ascii="Arial" w:hAnsi="Arial" w:cs="Arial"/>
        </w:rPr>
        <w:t>We have 75 nursing staff and 50 clinicians within over 12 clinical specialties.</w:t>
      </w:r>
      <w:r w:rsidRPr="001C3EFE">
        <w:rPr>
          <w:rStyle w:val="eop"/>
          <w:rFonts w:ascii="Arial" w:hAnsi="Arial" w:cs="Arial"/>
        </w:rPr>
        <w:t> </w:t>
      </w:r>
    </w:p>
    <w:p w14:paraId="55C104FD" w14:textId="77777777" w:rsidR="00CD303B" w:rsidRPr="000F150A" w:rsidRDefault="00CD303B" w:rsidP="356BC62B">
      <w:pPr>
        <w:rPr>
          <w:rFonts w:ascii="Arial" w:eastAsia="Arial" w:hAnsi="Arial" w:cs="Arial"/>
          <w:b/>
        </w:rPr>
      </w:pPr>
    </w:p>
    <w:p w14:paraId="68E947EE" w14:textId="77777777" w:rsidR="00CD303B" w:rsidRPr="000F150A" w:rsidRDefault="00CD303B" w:rsidP="008161C8">
      <w:pPr>
        <w:shd w:val="clear" w:color="auto" w:fill="D9D9D9" w:themeFill="background1" w:themeFillShade="D9"/>
        <w:rPr>
          <w:rFonts w:ascii="Arial" w:eastAsia="Arial" w:hAnsi="Arial" w:cs="Arial"/>
          <w:b/>
          <w:sz w:val="28"/>
          <w:szCs w:val="28"/>
        </w:rPr>
      </w:pPr>
      <w:r w:rsidRPr="000F150A">
        <w:rPr>
          <w:rFonts w:ascii="Arial" w:eastAsia="Arial" w:hAnsi="Arial" w:cs="Arial"/>
          <w:b/>
          <w:sz w:val="28"/>
          <w:szCs w:val="28"/>
        </w:rPr>
        <w:t>Additional Information</w:t>
      </w:r>
    </w:p>
    <w:p w14:paraId="4F92728B" w14:textId="77777777" w:rsidR="003356B2" w:rsidRPr="000F150A" w:rsidRDefault="003356B2" w:rsidP="356BC62B">
      <w:pPr>
        <w:rPr>
          <w:rFonts w:ascii="Arial" w:eastAsia="Arial" w:hAnsi="Arial" w:cs="Arial"/>
        </w:rPr>
      </w:pPr>
    </w:p>
    <w:p w14:paraId="2D291BEC" w14:textId="0CE83935" w:rsidR="00136585" w:rsidRPr="000F150A" w:rsidRDefault="00136585" w:rsidP="00136585">
      <w:pPr>
        <w:rPr>
          <w:rFonts w:ascii="Arial" w:eastAsia="Arial" w:hAnsi="Arial" w:cs="Arial"/>
        </w:rPr>
      </w:pPr>
      <w:r w:rsidRPr="000F150A">
        <w:rPr>
          <w:rFonts w:ascii="Arial" w:eastAsia="Arial" w:hAnsi="Arial" w:cs="Arial"/>
        </w:rPr>
        <w:t>The Neurology and Neurosurgery service at the Hospital for Small Animals is one of the largest in the UK and is comprised highly trained and qualified neurologists, with European board-certified Specialists in Veterinary Neurology and Neurosurgery. </w:t>
      </w:r>
    </w:p>
    <w:p w14:paraId="52B1B260" w14:textId="77777777" w:rsidR="00136585" w:rsidRPr="000F150A" w:rsidRDefault="00136585" w:rsidP="00136585">
      <w:pPr>
        <w:rPr>
          <w:rFonts w:ascii="Arial" w:eastAsia="Arial" w:hAnsi="Arial" w:cs="Arial"/>
        </w:rPr>
      </w:pPr>
    </w:p>
    <w:p w14:paraId="1D20EA07" w14:textId="364916AB" w:rsidR="00136585" w:rsidRPr="000F150A" w:rsidRDefault="00136585" w:rsidP="00136585">
      <w:pPr>
        <w:rPr>
          <w:rFonts w:ascii="Arial" w:eastAsia="Arial" w:hAnsi="Arial" w:cs="Arial"/>
        </w:rPr>
      </w:pPr>
      <w:r w:rsidRPr="000F150A">
        <w:rPr>
          <w:rFonts w:ascii="Arial" w:eastAsia="Arial" w:hAnsi="Arial" w:cs="Arial"/>
        </w:rPr>
        <w:t xml:space="preserve">We provide a high standard of care and quality of life for </w:t>
      </w:r>
      <w:r w:rsidR="00A15E26">
        <w:rPr>
          <w:rFonts w:ascii="Arial" w:eastAsia="Arial" w:hAnsi="Arial" w:cs="Arial"/>
        </w:rPr>
        <w:t>dogs and cats</w:t>
      </w:r>
      <w:r w:rsidRPr="000F150A">
        <w:rPr>
          <w:rFonts w:ascii="Arial" w:eastAsia="Arial" w:hAnsi="Arial" w:cs="Arial"/>
        </w:rPr>
        <w:t xml:space="preserve"> wit</w:t>
      </w:r>
      <w:r w:rsidR="00A15E26">
        <w:rPr>
          <w:rFonts w:ascii="Arial" w:eastAsia="Arial" w:hAnsi="Arial" w:cs="Arial"/>
        </w:rPr>
        <w:t>h neurological illness, we also perform internal consultations for exotic and large animals.</w:t>
      </w:r>
    </w:p>
    <w:p w14:paraId="45ED7A90" w14:textId="77777777" w:rsidR="00136585" w:rsidRPr="000F150A" w:rsidRDefault="00136585" w:rsidP="00136585">
      <w:pPr>
        <w:rPr>
          <w:rFonts w:ascii="Arial" w:eastAsia="Arial" w:hAnsi="Arial" w:cs="Arial"/>
        </w:rPr>
      </w:pPr>
    </w:p>
    <w:p w14:paraId="12BED85A" w14:textId="76340D41" w:rsidR="00136585" w:rsidRPr="000F150A" w:rsidRDefault="00136585" w:rsidP="00136585">
      <w:pPr>
        <w:rPr>
          <w:rFonts w:ascii="Arial" w:eastAsia="Arial" w:hAnsi="Arial" w:cs="Arial"/>
        </w:rPr>
      </w:pPr>
      <w:r w:rsidRPr="000F150A">
        <w:rPr>
          <w:rFonts w:ascii="Arial" w:eastAsia="Arial" w:hAnsi="Arial" w:cs="Arial"/>
        </w:rPr>
        <w:t>We commonly see cases including:</w:t>
      </w:r>
    </w:p>
    <w:p w14:paraId="3E7EA4F3" w14:textId="6503121E" w:rsidR="00136585" w:rsidRDefault="00A15E26" w:rsidP="00136585">
      <w:pPr>
        <w:numPr>
          <w:ilvl w:val="0"/>
          <w:numId w:val="20"/>
        </w:numPr>
        <w:rPr>
          <w:rFonts w:ascii="Arial" w:eastAsia="Arial" w:hAnsi="Arial" w:cs="Arial"/>
        </w:rPr>
      </w:pPr>
      <w:r>
        <w:rPr>
          <w:rFonts w:ascii="Arial" w:eastAsia="Arial" w:hAnsi="Arial" w:cs="Arial"/>
        </w:rPr>
        <w:t>epileptic s</w:t>
      </w:r>
      <w:r w:rsidR="00136585" w:rsidRPr="000F150A">
        <w:rPr>
          <w:rFonts w:ascii="Arial" w:eastAsia="Arial" w:hAnsi="Arial" w:cs="Arial"/>
        </w:rPr>
        <w:t>eizures</w:t>
      </w:r>
      <w:r w:rsidR="00070A14">
        <w:rPr>
          <w:rFonts w:ascii="Arial" w:eastAsia="Arial" w:hAnsi="Arial" w:cs="Arial"/>
        </w:rPr>
        <w:t xml:space="preserve"> </w:t>
      </w:r>
    </w:p>
    <w:p w14:paraId="41DB0894" w14:textId="67AEA443" w:rsidR="00070A14" w:rsidRDefault="00070A14" w:rsidP="00136585">
      <w:pPr>
        <w:numPr>
          <w:ilvl w:val="0"/>
          <w:numId w:val="20"/>
        </w:numPr>
        <w:rPr>
          <w:rFonts w:ascii="Arial" w:eastAsia="Arial" w:hAnsi="Arial" w:cs="Arial"/>
        </w:rPr>
      </w:pPr>
      <w:r>
        <w:rPr>
          <w:rFonts w:ascii="Arial" w:eastAsia="Arial" w:hAnsi="Arial" w:cs="Arial"/>
        </w:rPr>
        <w:t>paroxysmal dyskinesias</w:t>
      </w:r>
    </w:p>
    <w:p w14:paraId="4CDDCBC4" w14:textId="1611A519" w:rsidR="00A15E26" w:rsidRDefault="00A15E26" w:rsidP="00136585">
      <w:pPr>
        <w:numPr>
          <w:ilvl w:val="0"/>
          <w:numId w:val="20"/>
        </w:numPr>
        <w:rPr>
          <w:rFonts w:ascii="Arial" w:eastAsia="Arial" w:hAnsi="Arial" w:cs="Arial"/>
        </w:rPr>
      </w:pPr>
      <w:r>
        <w:rPr>
          <w:rFonts w:ascii="Arial" w:eastAsia="Arial" w:hAnsi="Arial" w:cs="Arial"/>
        </w:rPr>
        <w:t>meningoencephalitis</w:t>
      </w:r>
    </w:p>
    <w:p w14:paraId="33964DB5" w14:textId="4B3E4949" w:rsidR="00A15E26" w:rsidRPr="000F150A" w:rsidRDefault="00A15E26" w:rsidP="00136585">
      <w:pPr>
        <w:numPr>
          <w:ilvl w:val="0"/>
          <w:numId w:val="20"/>
        </w:numPr>
        <w:rPr>
          <w:rFonts w:ascii="Arial" w:eastAsia="Arial" w:hAnsi="Arial" w:cs="Arial"/>
        </w:rPr>
      </w:pPr>
      <w:r>
        <w:rPr>
          <w:rFonts w:ascii="Arial" w:eastAsia="Arial" w:hAnsi="Arial" w:cs="Arial"/>
        </w:rPr>
        <w:t>intervertebral disc disease</w:t>
      </w:r>
    </w:p>
    <w:p w14:paraId="1B8AD738" w14:textId="77777777" w:rsidR="00136585" w:rsidRPr="000F150A" w:rsidRDefault="00136585" w:rsidP="00136585">
      <w:pPr>
        <w:numPr>
          <w:ilvl w:val="0"/>
          <w:numId w:val="20"/>
        </w:numPr>
        <w:rPr>
          <w:rFonts w:ascii="Arial" w:eastAsia="Arial" w:hAnsi="Arial" w:cs="Arial"/>
        </w:rPr>
      </w:pPr>
      <w:r w:rsidRPr="000F150A">
        <w:rPr>
          <w:rFonts w:ascii="Arial" w:eastAsia="Arial" w:hAnsi="Arial" w:cs="Arial"/>
        </w:rPr>
        <w:t>tumours (brain or spinal cord)</w:t>
      </w:r>
    </w:p>
    <w:p w14:paraId="386F4A1F" w14:textId="65122BB7" w:rsidR="00136585" w:rsidRPr="000F150A" w:rsidRDefault="00A15E26" w:rsidP="00136585">
      <w:pPr>
        <w:numPr>
          <w:ilvl w:val="0"/>
          <w:numId w:val="20"/>
        </w:numPr>
        <w:rPr>
          <w:rFonts w:ascii="Arial" w:eastAsia="Arial" w:hAnsi="Arial" w:cs="Arial"/>
        </w:rPr>
      </w:pPr>
      <w:r>
        <w:rPr>
          <w:rFonts w:ascii="Arial" w:eastAsia="Arial" w:hAnsi="Arial" w:cs="Arial"/>
        </w:rPr>
        <w:t>neuromuscular conditions</w:t>
      </w:r>
    </w:p>
    <w:p w14:paraId="207B6BBE" w14:textId="77777777" w:rsidR="00136585" w:rsidRPr="000F150A" w:rsidRDefault="00136585" w:rsidP="00136585">
      <w:pPr>
        <w:numPr>
          <w:ilvl w:val="0"/>
          <w:numId w:val="20"/>
        </w:numPr>
        <w:rPr>
          <w:rFonts w:ascii="Arial" w:eastAsia="Arial" w:hAnsi="Arial" w:cs="Arial"/>
        </w:rPr>
      </w:pPr>
      <w:r w:rsidRPr="000F150A">
        <w:rPr>
          <w:rFonts w:ascii="Arial" w:eastAsia="Arial" w:hAnsi="Arial" w:cs="Arial"/>
        </w:rPr>
        <w:t>head and spinal cord trauma</w:t>
      </w:r>
    </w:p>
    <w:p w14:paraId="39E121C1" w14:textId="60B7C9D1" w:rsidR="00136585" w:rsidRPr="000F150A" w:rsidRDefault="00136585" w:rsidP="00136585">
      <w:pPr>
        <w:numPr>
          <w:ilvl w:val="0"/>
          <w:numId w:val="20"/>
        </w:numPr>
        <w:rPr>
          <w:rFonts w:ascii="Arial" w:eastAsia="Arial" w:hAnsi="Arial" w:cs="Arial"/>
        </w:rPr>
      </w:pPr>
      <w:r w:rsidRPr="000F150A">
        <w:rPr>
          <w:rFonts w:ascii="Arial" w:eastAsia="Arial" w:hAnsi="Arial" w:cs="Arial"/>
        </w:rPr>
        <w:t xml:space="preserve">degenerative </w:t>
      </w:r>
      <w:r w:rsidR="00A15E26">
        <w:rPr>
          <w:rFonts w:ascii="Arial" w:eastAsia="Arial" w:hAnsi="Arial" w:cs="Arial"/>
        </w:rPr>
        <w:t>and congenital conditions</w:t>
      </w:r>
    </w:p>
    <w:p w14:paraId="4CFF38D4" w14:textId="77777777" w:rsidR="00136585" w:rsidRPr="000F150A" w:rsidRDefault="00136585" w:rsidP="00136585">
      <w:pPr>
        <w:rPr>
          <w:rFonts w:ascii="Arial" w:eastAsia="Arial" w:hAnsi="Arial" w:cs="Arial"/>
        </w:rPr>
      </w:pPr>
    </w:p>
    <w:p w14:paraId="0CD8B8C4" w14:textId="172A4E01" w:rsidR="00136585" w:rsidRPr="000F150A" w:rsidRDefault="00136585" w:rsidP="00136585">
      <w:pPr>
        <w:rPr>
          <w:rFonts w:ascii="Arial" w:eastAsia="Arial" w:hAnsi="Arial" w:cs="Arial"/>
        </w:rPr>
      </w:pPr>
      <w:r w:rsidRPr="000F150A">
        <w:rPr>
          <w:rFonts w:ascii="Arial" w:eastAsia="Arial" w:hAnsi="Arial" w:cs="Arial"/>
        </w:rPr>
        <w:t>We have advanced imaging equipment and facilities, including:</w:t>
      </w:r>
    </w:p>
    <w:p w14:paraId="7134EDE6" w14:textId="77777777" w:rsidR="00136585" w:rsidRPr="000F150A" w:rsidRDefault="00136585" w:rsidP="00136585">
      <w:pPr>
        <w:numPr>
          <w:ilvl w:val="0"/>
          <w:numId w:val="21"/>
        </w:numPr>
        <w:rPr>
          <w:rFonts w:ascii="Arial" w:eastAsia="Arial" w:hAnsi="Arial" w:cs="Arial"/>
        </w:rPr>
      </w:pPr>
      <w:r w:rsidRPr="000F150A">
        <w:rPr>
          <w:rFonts w:ascii="Arial" w:eastAsia="Arial" w:hAnsi="Arial" w:cs="Arial"/>
        </w:rPr>
        <w:t>MRI</w:t>
      </w:r>
    </w:p>
    <w:p w14:paraId="16978153" w14:textId="77777777" w:rsidR="00136585" w:rsidRPr="000F150A" w:rsidRDefault="00136585" w:rsidP="00136585">
      <w:pPr>
        <w:numPr>
          <w:ilvl w:val="0"/>
          <w:numId w:val="21"/>
        </w:numPr>
        <w:rPr>
          <w:rFonts w:ascii="Arial" w:eastAsia="Arial" w:hAnsi="Arial" w:cs="Arial"/>
        </w:rPr>
      </w:pPr>
      <w:r w:rsidRPr="000F150A">
        <w:rPr>
          <w:rFonts w:ascii="Arial" w:eastAsia="Arial" w:hAnsi="Arial" w:cs="Arial"/>
        </w:rPr>
        <w:t>CT</w:t>
      </w:r>
    </w:p>
    <w:p w14:paraId="4D490EDD" w14:textId="77777777" w:rsidR="00136585" w:rsidRPr="000F150A" w:rsidRDefault="00136585" w:rsidP="00136585">
      <w:pPr>
        <w:numPr>
          <w:ilvl w:val="0"/>
          <w:numId w:val="21"/>
        </w:numPr>
        <w:rPr>
          <w:rFonts w:ascii="Arial" w:eastAsia="Arial" w:hAnsi="Arial" w:cs="Arial"/>
        </w:rPr>
      </w:pPr>
      <w:r w:rsidRPr="000F150A">
        <w:rPr>
          <w:rFonts w:ascii="Arial" w:eastAsia="Arial" w:hAnsi="Arial" w:cs="Arial"/>
        </w:rPr>
        <w:t>fluoroscopy</w:t>
      </w:r>
    </w:p>
    <w:p w14:paraId="06CC1998" w14:textId="43E757C6" w:rsidR="00136585" w:rsidRPr="000F150A" w:rsidRDefault="00136585" w:rsidP="00136585">
      <w:pPr>
        <w:numPr>
          <w:ilvl w:val="0"/>
          <w:numId w:val="21"/>
        </w:numPr>
        <w:rPr>
          <w:rFonts w:ascii="Arial" w:eastAsia="Arial" w:hAnsi="Arial" w:cs="Arial"/>
        </w:rPr>
      </w:pPr>
      <w:r w:rsidRPr="000F150A">
        <w:rPr>
          <w:rFonts w:ascii="Arial" w:eastAsia="Arial" w:hAnsi="Arial" w:cs="Arial"/>
        </w:rPr>
        <w:t>electrodiagnostic equipment (for EEG</w:t>
      </w:r>
      <w:r w:rsidR="00070A14">
        <w:rPr>
          <w:rFonts w:ascii="Arial" w:eastAsia="Arial" w:hAnsi="Arial" w:cs="Arial"/>
        </w:rPr>
        <w:t>,</w:t>
      </w:r>
      <w:r w:rsidRPr="000F150A">
        <w:rPr>
          <w:rFonts w:ascii="Arial" w:eastAsia="Arial" w:hAnsi="Arial" w:cs="Arial"/>
        </w:rPr>
        <w:t xml:space="preserve"> EMG</w:t>
      </w:r>
      <w:r w:rsidR="00070A14">
        <w:rPr>
          <w:rFonts w:ascii="Arial" w:eastAsia="Arial" w:hAnsi="Arial" w:cs="Arial"/>
        </w:rPr>
        <w:t xml:space="preserve">, and evoked potentials including </w:t>
      </w:r>
      <w:r w:rsidRPr="000F150A">
        <w:rPr>
          <w:rFonts w:ascii="Arial" w:eastAsia="Arial" w:hAnsi="Arial" w:cs="Arial"/>
        </w:rPr>
        <w:t>BAER</w:t>
      </w:r>
      <w:r w:rsidR="00070A14">
        <w:rPr>
          <w:rFonts w:ascii="Arial" w:eastAsia="Arial" w:hAnsi="Arial" w:cs="Arial"/>
        </w:rPr>
        <w:t xml:space="preserve"> and ERG</w:t>
      </w:r>
      <w:r w:rsidRPr="000F150A">
        <w:rPr>
          <w:rFonts w:ascii="Arial" w:eastAsia="Arial" w:hAnsi="Arial" w:cs="Arial"/>
        </w:rPr>
        <w:t>)</w:t>
      </w:r>
    </w:p>
    <w:p w14:paraId="5EFE7F82" w14:textId="427CE1FB" w:rsidR="00136585" w:rsidRDefault="00136585" w:rsidP="00136585">
      <w:pPr>
        <w:rPr>
          <w:rFonts w:ascii="Arial" w:eastAsia="Arial" w:hAnsi="Arial" w:cs="Arial"/>
        </w:rPr>
      </w:pPr>
      <w:r w:rsidRPr="000F150A">
        <w:rPr>
          <w:rFonts w:ascii="Arial" w:eastAsia="Arial" w:hAnsi="Arial" w:cs="Arial"/>
        </w:rPr>
        <w:t>Working with colleagues in other services such as physiotherapy (REPAIR centre)</w:t>
      </w:r>
      <w:r w:rsidR="00070A14">
        <w:rPr>
          <w:rFonts w:ascii="Arial" w:eastAsia="Arial" w:hAnsi="Arial" w:cs="Arial"/>
        </w:rPr>
        <w:t>, critical care, ophthalmology</w:t>
      </w:r>
      <w:r w:rsidRPr="000F150A">
        <w:rPr>
          <w:rFonts w:ascii="Arial" w:eastAsia="Arial" w:hAnsi="Arial" w:cs="Arial"/>
        </w:rPr>
        <w:t xml:space="preserve"> and oncology, we can offer a complete range of cutting edge diagnostic and treatments, to provide a truly holistic approach to care.</w:t>
      </w:r>
    </w:p>
    <w:p w14:paraId="759EE1AE" w14:textId="77777777" w:rsidR="001C3EFE" w:rsidRDefault="001C3EFE" w:rsidP="00136585">
      <w:pPr>
        <w:rPr>
          <w:rFonts w:ascii="Arial" w:eastAsia="Arial" w:hAnsi="Arial" w:cs="Arial"/>
        </w:rPr>
      </w:pPr>
    </w:p>
    <w:p w14:paraId="413391BA" w14:textId="7379AAAE" w:rsidR="00A4114F" w:rsidRPr="000F150A" w:rsidRDefault="00A4114F" w:rsidP="00136585">
      <w:pPr>
        <w:rPr>
          <w:rFonts w:ascii="Arial" w:eastAsia="Arial" w:hAnsi="Arial" w:cs="Arial"/>
        </w:rPr>
      </w:pPr>
      <w:r>
        <w:rPr>
          <w:rFonts w:ascii="Arial" w:eastAsia="Arial" w:hAnsi="Arial" w:cs="Arial"/>
        </w:rPr>
        <w:t>The job holder will be required to contribute to out-of-hours cover.</w:t>
      </w:r>
    </w:p>
    <w:p w14:paraId="6B56C6FA" w14:textId="77777777" w:rsidR="00136585" w:rsidRPr="000F150A" w:rsidRDefault="00136585" w:rsidP="00136585">
      <w:pPr>
        <w:rPr>
          <w:rFonts w:ascii="Arial" w:eastAsia="Arial" w:hAnsi="Arial" w:cs="Arial"/>
        </w:rPr>
      </w:pPr>
    </w:p>
    <w:p w14:paraId="09EA9601" w14:textId="460E52D7" w:rsidR="00CD303B" w:rsidRPr="000F150A" w:rsidRDefault="00AD172A" w:rsidP="00136585">
      <w:pPr>
        <w:shd w:val="clear" w:color="auto" w:fill="D9D9D9" w:themeFill="background1" w:themeFillShade="D9"/>
        <w:rPr>
          <w:rFonts w:ascii="Arial" w:eastAsia="Arial" w:hAnsi="Arial" w:cs="Arial"/>
          <w:b/>
          <w:color w:val="FF0000"/>
          <w:sz w:val="28"/>
          <w:szCs w:val="28"/>
        </w:rPr>
      </w:pPr>
      <w:r w:rsidRPr="000F150A">
        <w:rPr>
          <w:rFonts w:ascii="Arial" w:eastAsia="Arial" w:hAnsi="Arial" w:cs="Arial"/>
          <w:b/>
          <w:sz w:val="28"/>
          <w:szCs w:val="28"/>
        </w:rPr>
        <w:t>Health &amp; Safety Requirements for the role</w:t>
      </w:r>
    </w:p>
    <w:p w14:paraId="3EB0C930" w14:textId="5090CBD2" w:rsidR="00681CE3" w:rsidRDefault="00B5796C" w:rsidP="00EB7F30">
      <w:pPr>
        <w:rPr>
          <w:rFonts w:ascii="Arial" w:hAnsi="Arial" w:cs="Arial"/>
        </w:rPr>
      </w:pPr>
      <w:r w:rsidRPr="000F150A">
        <w:rPr>
          <w:rFonts w:ascii="Arial" w:hAnsi="Arial" w:cs="Arial"/>
        </w:rPr>
        <w:t>This job requires:</w:t>
      </w:r>
    </w:p>
    <w:p w14:paraId="5DE81027" w14:textId="32D03D27" w:rsidR="00053D03" w:rsidRPr="00053D03" w:rsidRDefault="00053D03" w:rsidP="00053D03">
      <w:pPr>
        <w:pStyle w:val="ListParagraph"/>
        <w:numPr>
          <w:ilvl w:val="0"/>
          <w:numId w:val="26"/>
        </w:numPr>
        <w:rPr>
          <w:rFonts w:ascii="Arial" w:hAnsi="Arial" w:cs="Arial"/>
        </w:rPr>
      </w:pPr>
      <w:r>
        <w:rPr>
          <w:rFonts w:ascii="Arial" w:hAnsi="Arial" w:cs="Arial"/>
        </w:rPr>
        <w:t>Standard Disclosure Check</w:t>
      </w:r>
    </w:p>
    <w:p w14:paraId="6C010A40" w14:textId="77777777" w:rsidR="00681CE3" w:rsidRPr="000F150A" w:rsidRDefault="00681CE3" w:rsidP="00681CE3">
      <w:pPr>
        <w:pStyle w:val="ListParagraph"/>
        <w:numPr>
          <w:ilvl w:val="0"/>
          <w:numId w:val="13"/>
        </w:numPr>
        <w:rPr>
          <w:rFonts w:ascii="Arial" w:hAnsi="Arial" w:cs="Arial"/>
          <w:bCs w:val="0"/>
          <w:lang w:eastAsia="en-GB"/>
        </w:rPr>
      </w:pPr>
      <w:r w:rsidRPr="000F150A">
        <w:rPr>
          <w:rFonts w:ascii="Arial" w:hAnsi="Arial" w:cs="Arial"/>
          <w:bCs w:val="0"/>
          <w:lang w:eastAsia="en-GB"/>
        </w:rPr>
        <w:lastRenderedPageBreak/>
        <w:t>Ongoing Health Surveillance</w:t>
      </w:r>
    </w:p>
    <w:p w14:paraId="220E41CE" w14:textId="77777777" w:rsidR="00C772AB" w:rsidRPr="000F150A" w:rsidRDefault="00C772AB" w:rsidP="00C772AB">
      <w:pPr>
        <w:pStyle w:val="ListParagraph"/>
        <w:rPr>
          <w:rFonts w:ascii="Arial" w:hAnsi="Arial" w:cs="Arial"/>
          <w:b/>
        </w:rPr>
      </w:pPr>
    </w:p>
    <w:p w14:paraId="5FC330A0" w14:textId="5255BDC7" w:rsidR="00AE3179" w:rsidRPr="000F150A" w:rsidRDefault="008E624E" w:rsidP="00852083">
      <w:pPr>
        <w:shd w:val="clear" w:color="auto" w:fill="D9D9D9" w:themeFill="background1" w:themeFillShade="D9"/>
        <w:rPr>
          <w:rFonts w:ascii="Arial" w:hAnsi="Arial" w:cs="Arial"/>
          <w:b/>
          <w:bCs w:val="0"/>
          <w:sz w:val="28"/>
          <w:szCs w:val="28"/>
        </w:rPr>
      </w:pPr>
      <w:r w:rsidRPr="000F150A">
        <w:rPr>
          <w:rFonts w:ascii="Arial" w:hAnsi="Arial" w:cs="Arial"/>
          <w:b/>
          <w:bCs w:val="0"/>
          <w:sz w:val="28"/>
          <w:szCs w:val="28"/>
        </w:rPr>
        <w:t>Key Job hazard in</w:t>
      </w:r>
      <w:r w:rsidR="00AE3179" w:rsidRPr="000F150A">
        <w:rPr>
          <w:rFonts w:ascii="Arial" w:hAnsi="Arial" w:cs="Arial"/>
          <w:b/>
          <w:bCs w:val="0"/>
          <w:sz w:val="28"/>
          <w:szCs w:val="28"/>
        </w:rPr>
        <w:t>formation specific to the role</w:t>
      </w:r>
      <w:r w:rsidR="00852083" w:rsidRPr="000F150A">
        <w:rPr>
          <w:rFonts w:ascii="Arial" w:hAnsi="Arial" w:cs="Arial"/>
          <w:b/>
          <w:bCs w:val="0"/>
          <w:sz w:val="28"/>
          <w:szCs w:val="28"/>
        </w:rPr>
        <w:t xml:space="preserve"> </w:t>
      </w:r>
    </w:p>
    <w:p w14:paraId="5E2D4E9A" w14:textId="77777777" w:rsidR="00524E7A" w:rsidRPr="000F150A" w:rsidRDefault="00524E7A" w:rsidP="008E624E">
      <w:pPr>
        <w:rPr>
          <w:rFonts w:ascii="Arial" w:hAnsi="Arial" w:cs="Arial"/>
        </w:rPr>
      </w:pPr>
    </w:p>
    <w:p w14:paraId="64BEA4FA" w14:textId="1994EF16" w:rsidR="0000730C" w:rsidRPr="000F150A" w:rsidRDefault="0000730C" w:rsidP="008E624E">
      <w:pPr>
        <w:rPr>
          <w:rFonts w:ascii="Arial" w:hAnsi="Arial" w:cs="Arial"/>
        </w:rPr>
      </w:pPr>
      <w:r w:rsidRPr="000F150A">
        <w:rPr>
          <w:rFonts w:ascii="Arial" w:hAnsi="Arial" w:cs="Arial"/>
        </w:rPr>
        <w:t>This role may result in potential exposure to certain hazards</w:t>
      </w:r>
      <w:r w:rsidR="0007590C" w:rsidRPr="000F150A">
        <w:rPr>
          <w:rFonts w:ascii="Arial" w:hAnsi="Arial" w:cs="Arial"/>
        </w:rPr>
        <w:t xml:space="preserve"> as listed below. These will be risk assessed by the school or department, which may require you to participate in</w:t>
      </w:r>
      <w:r w:rsidR="00DE574A" w:rsidRPr="000F150A">
        <w:rPr>
          <w:rFonts w:ascii="Arial" w:hAnsi="Arial" w:cs="Arial"/>
        </w:rPr>
        <w:t>,</w:t>
      </w:r>
      <w:r w:rsidR="0007590C" w:rsidRPr="000F150A">
        <w:rPr>
          <w:rFonts w:ascii="Arial" w:hAnsi="Arial" w:cs="Arial"/>
        </w:rPr>
        <w:t xml:space="preserve"> for example, health surveillance or follow other health and safety requirements.</w:t>
      </w:r>
    </w:p>
    <w:p w14:paraId="01A4E80D" w14:textId="77777777" w:rsidR="00136585" w:rsidRPr="000F150A" w:rsidRDefault="00136585" w:rsidP="008E624E">
      <w:pPr>
        <w:rPr>
          <w:rFonts w:ascii="Arial" w:hAnsi="Arial" w:cs="Arial"/>
        </w:rPr>
      </w:pPr>
    </w:p>
    <w:p w14:paraId="53CF12D1" w14:textId="77777777" w:rsidR="00053D03" w:rsidRPr="00053D03" w:rsidRDefault="00053D03" w:rsidP="00053D03">
      <w:pPr>
        <w:rPr>
          <w:rFonts w:ascii="Arial" w:hAnsi="Arial" w:cs="Arial"/>
        </w:rPr>
      </w:pPr>
    </w:p>
    <w:p w14:paraId="4A11ADD2" w14:textId="77777777" w:rsidR="00053D03" w:rsidRPr="00053D03" w:rsidRDefault="00053D03" w:rsidP="00053D03">
      <w:pPr>
        <w:rPr>
          <w:rFonts w:ascii="Arial" w:hAnsi="Arial" w:cs="Arial"/>
        </w:rPr>
      </w:pPr>
      <w:r w:rsidRPr="00053D03">
        <w:rPr>
          <w:rFonts w:ascii="Arial" w:hAnsi="Arial" w:cs="Arial"/>
        </w:rPr>
        <w:t>•</w:t>
      </w:r>
      <w:r w:rsidRPr="00053D03">
        <w:rPr>
          <w:rFonts w:ascii="Arial" w:hAnsi="Arial" w:cs="Arial"/>
        </w:rPr>
        <w:tab/>
        <w:t>Working with animals, including farm animals, insects and birds.</w:t>
      </w:r>
    </w:p>
    <w:p w14:paraId="73F7DE73" w14:textId="23463F96" w:rsidR="00620600" w:rsidRPr="000F150A" w:rsidRDefault="00053D03" w:rsidP="00053D03">
      <w:pPr>
        <w:rPr>
          <w:rFonts w:ascii="Arial" w:hAnsi="Arial" w:cs="Arial"/>
        </w:rPr>
      </w:pPr>
      <w:r w:rsidRPr="00053D03">
        <w:rPr>
          <w:rFonts w:ascii="Arial" w:hAnsi="Arial" w:cs="Arial"/>
        </w:rPr>
        <w:t>•</w:t>
      </w:r>
      <w:r w:rsidRPr="00053D03">
        <w:rPr>
          <w:rFonts w:ascii="Arial" w:hAnsi="Arial" w:cs="Arial"/>
        </w:rPr>
        <w:tab/>
        <w:t>Night work (between 2300 and 0600hrs inclusive).</w:t>
      </w:r>
    </w:p>
    <w:p w14:paraId="5C797BC9" w14:textId="77777777" w:rsidR="00852083" w:rsidRPr="000F150A" w:rsidRDefault="00852083" w:rsidP="00852083">
      <w:pPr>
        <w:pStyle w:val="TableParagraph"/>
        <w:spacing w:after="100" w:afterAutospacing="1"/>
        <w:rPr>
          <w:rFonts w:ascii="Arial" w:hAnsi="Arial" w:cs="Arial"/>
          <w:sz w:val="24"/>
          <w:szCs w:val="24"/>
        </w:rPr>
      </w:pPr>
    </w:p>
    <w:p w14:paraId="02C1A55E" w14:textId="5E301273" w:rsidR="00317D89" w:rsidRPr="000F150A" w:rsidRDefault="00620600" w:rsidP="319CA6C4">
      <w:pPr>
        <w:pStyle w:val="TableParagraph"/>
        <w:spacing w:after="100" w:afterAutospacing="1"/>
        <w:rPr>
          <w:rFonts w:ascii="Arial" w:hAnsi="Arial" w:cs="Arial"/>
          <w:sz w:val="24"/>
          <w:szCs w:val="24"/>
        </w:rPr>
      </w:pPr>
      <w:r w:rsidRPr="000F150A">
        <w:rPr>
          <w:rFonts w:ascii="Arial" w:hAnsi="Arial" w:cs="Arial"/>
          <w:sz w:val="24"/>
          <w:szCs w:val="24"/>
        </w:rPr>
        <w:t xml:space="preserve">If you require this document in an alternative format please contact HR by email </w:t>
      </w:r>
      <w:r w:rsidR="00852083" w:rsidRPr="000F150A">
        <w:rPr>
          <w:rFonts w:ascii="Arial" w:hAnsi="Arial" w:cs="Arial"/>
          <w:sz w:val="24"/>
          <w:szCs w:val="24"/>
        </w:rPr>
        <w:t>at HRHelpline@ed.ac.uk</w:t>
      </w:r>
      <w:r w:rsidRPr="000F150A">
        <w:rPr>
          <w:rFonts w:ascii="Arial" w:hAnsi="Arial" w:cs="Arial"/>
          <w:sz w:val="24"/>
          <w:szCs w:val="24"/>
        </w:rPr>
        <w:t xml:space="preserve"> or by telephone on 013</w:t>
      </w:r>
      <w:r w:rsidR="00416E2B" w:rsidRPr="000F150A">
        <w:rPr>
          <w:rFonts w:ascii="Arial" w:hAnsi="Arial" w:cs="Arial"/>
          <w:sz w:val="24"/>
          <w:szCs w:val="24"/>
        </w:rPr>
        <w:t xml:space="preserve">1 651 5151. </w:t>
      </w:r>
    </w:p>
    <w:sectPr w:rsidR="00317D89" w:rsidRPr="000F150A" w:rsidSect="003C26C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97941" w14:textId="77777777" w:rsidR="00E128E1" w:rsidRDefault="00E128E1" w:rsidP="00524E7A">
      <w:r>
        <w:separator/>
      </w:r>
    </w:p>
  </w:endnote>
  <w:endnote w:type="continuationSeparator" w:id="0">
    <w:p w14:paraId="6A4B5129" w14:textId="77777777" w:rsidR="00E128E1" w:rsidRDefault="00E128E1" w:rsidP="00524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alibri&quot;,sans-serif">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quot;Arial&quot;,sans-serif">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218403"/>
      <w:docPartObj>
        <w:docPartGallery w:val="Page Numbers (Bottom of Page)"/>
        <w:docPartUnique/>
      </w:docPartObj>
    </w:sdtPr>
    <w:sdtEndPr>
      <w:rPr>
        <w:rFonts w:asciiTheme="minorHAnsi" w:hAnsiTheme="minorHAnsi" w:cstheme="minorHAnsi"/>
        <w:noProof/>
        <w:sz w:val="20"/>
        <w:szCs w:val="20"/>
      </w:rPr>
    </w:sdtEndPr>
    <w:sdtContent>
      <w:p w14:paraId="47F0ECED" w14:textId="45150974" w:rsidR="00D3129F" w:rsidRDefault="00D3129F" w:rsidP="004438B0">
        <w:pPr>
          <w:pStyle w:val="Footer"/>
          <w:jc w:val="center"/>
          <w:rPr>
            <w:rFonts w:asciiTheme="minorHAnsi" w:hAnsiTheme="minorHAnsi" w:cstheme="minorHAnsi"/>
            <w:noProof/>
            <w:sz w:val="20"/>
            <w:szCs w:val="20"/>
          </w:rPr>
        </w:pPr>
        <w:r w:rsidRPr="003C26C7">
          <w:rPr>
            <w:rFonts w:asciiTheme="minorHAnsi" w:hAnsiTheme="minorHAnsi" w:cstheme="minorHAnsi"/>
            <w:sz w:val="20"/>
            <w:szCs w:val="20"/>
          </w:rPr>
          <w:fldChar w:fldCharType="begin"/>
        </w:r>
        <w:r w:rsidRPr="003C26C7">
          <w:rPr>
            <w:rFonts w:asciiTheme="minorHAnsi" w:hAnsiTheme="minorHAnsi" w:cstheme="minorHAnsi"/>
            <w:sz w:val="20"/>
            <w:szCs w:val="20"/>
          </w:rPr>
          <w:instrText xml:space="preserve"> PAGE   \* MERGEFORMAT </w:instrText>
        </w:r>
        <w:r w:rsidRPr="003C26C7">
          <w:rPr>
            <w:rFonts w:asciiTheme="minorHAnsi" w:hAnsiTheme="minorHAnsi" w:cstheme="minorHAnsi"/>
            <w:sz w:val="20"/>
            <w:szCs w:val="20"/>
          </w:rPr>
          <w:fldChar w:fldCharType="separate"/>
        </w:r>
        <w:r w:rsidR="004D2B73">
          <w:rPr>
            <w:rFonts w:asciiTheme="minorHAnsi" w:hAnsiTheme="minorHAnsi" w:cstheme="minorHAnsi"/>
            <w:noProof/>
            <w:sz w:val="20"/>
            <w:szCs w:val="20"/>
          </w:rPr>
          <w:t>3</w:t>
        </w:r>
        <w:r w:rsidRPr="003C26C7">
          <w:rPr>
            <w:rFonts w:asciiTheme="minorHAnsi" w:hAnsiTheme="minorHAnsi" w:cstheme="minorHAnsi"/>
            <w:noProof/>
            <w:sz w:val="20"/>
            <w:szCs w:val="20"/>
          </w:rPr>
          <w:fldChar w:fldCharType="end"/>
        </w:r>
        <w:r>
          <w:rPr>
            <w:rFonts w:asciiTheme="minorHAnsi" w:hAnsiTheme="minorHAnsi" w:cstheme="minorHAnsi"/>
            <w:noProof/>
            <w:sz w:val="20"/>
            <w:szCs w:val="20"/>
          </w:rPr>
          <w:t xml:space="preserve"> </w:t>
        </w:r>
      </w:p>
      <w:p w14:paraId="2F564BEF" w14:textId="48D2E65E" w:rsidR="00D3129F" w:rsidRPr="003C26C7" w:rsidRDefault="00D3129F" w:rsidP="004438B0">
        <w:pPr>
          <w:pStyle w:val="Footer"/>
          <w:jc w:val="right"/>
          <w:rPr>
            <w:rFonts w:asciiTheme="minorHAnsi" w:hAnsiTheme="minorHAnsi" w:cstheme="minorHAnsi"/>
            <w:sz w:val="20"/>
            <w:szCs w:val="20"/>
          </w:rPr>
        </w:pPr>
        <w:r>
          <w:rPr>
            <w:rFonts w:asciiTheme="minorHAnsi" w:hAnsiTheme="minorHAnsi" w:cstheme="minorHAnsi"/>
            <w:noProof/>
            <w:sz w:val="20"/>
            <w:szCs w:val="20"/>
          </w:rPr>
          <w:t>March 2021</w:t>
        </w:r>
      </w:p>
    </w:sdtContent>
  </w:sdt>
  <w:p w14:paraId="274117F3" w14:textId="77777777" w:rsidR="00D3129F" w:rsidRDefault="00D31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9DE2A" w14:textId="77777777" w:rsidR="00E128E1" w:rsidRDefault="00E128E1" w:rsidP="00524E7A">
      <w:r>
        <w:separator/>
      </w:r>
    </w:p>
  </w:footnote>
  <w:footnote w:type="continuationSeparator" w:id="0">
    <w:p w14:paraId="1257C2E6" w14:textId="77777777" w:rsidR="00E128E1" w:rsidRDefault="00E128E1" w:rsidP="00524E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61"/>
    <w:multiLevelType w:val="hybridMultilevel"/>
    <w:tmpl w:val="50E4AB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ED12AF"/>
    <w:multiLevelType w:val="hybridMultilevel"/>
    <w:tmpl w:val="36CA6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5B76E1"/>
    <w:multiLevelType w:val="hybridMultilevel"/>
    <w:tmpl w:val="EBC20D10"/>
    <w:lvl w:ilvl="0" w:tplc="9078AF48">
      <w:start w:val="1"/>
      <w:numFmt w:val="bullet"/>
      <w:lvlText w:val="·"/>
      <w:lvlJc w:val="left"/>
      <w:pPr>
        <w:ind w:left="720" w:hanging="360"/>
      </w:pPr>
      <w:rPr>
        <w:rFonts w:ascii="&quot;Calibri&quot;,sans-serif" w:hAnsi="&quot;Calibri&quot;,sans-serif" w:hint="default"/>
      </w:rPr>
    </w:lvl>
    <w:lvl w:ilvl="1" w:tplc="D28CD1C0">
      <w:start w:val="1"/>
      <w:numFmt w:val="bullet"/>
      <w:lvlText w:val="o"/>
      <w:lvlJc w:val="left"/>
      <w:pPr>
        <w:ind w:left="1440" w:hanging="360"/>
      </w:pPr>
      <w:rPr>
        <w:rFonts w:ascii="Courier New" w:hAnsi="Courier New" w:hint="default"/>
      </w:rPr>
    </w:lvl>
    <w:lvl w:ilvl="2" w:tplc="655012A8">
      <w:start w:val="1"/>
      <w:numFmt w:val="bullet"/>
      <w:lvlText w:val=""/>
      <w:lvlJc w:val="left"/>
      <w:pPr>
        <w:ind w:left="2160" w:hanging="360"/>
      </w:pPr>
      <w:rPr>
        <w:rFonts w:ascii="Wingdings" w:hAnsi="Wingdings" w:hint="default"/>
      </w:rPr>
    </w:lvl>
    <w:lvl w:ilvl="3" w:tplc="2590672A">
      <w:start w:val="1"/>
      <w:numFmt w:val="bullet"/>
      <w:lvlText w:val=""/>
      <w:lvlJc w:val="left"/>
      <w:pPr>
        <w:ind w:left="2880" w:hanging="360"/>
      </w:pPr>
      <w:rPr>
        <w:rFonts w:ascii="Symbol" w:hAnsi="Symbol" w:hint="default"/>
      </w:rPr>
    </w:lvl>
    <w:lvl w:ilvl="4" w:tplc="13D40A7C">
      <w:start w:val="1"/>
      <w:numFmt w:val="bullet"/>
      <w:lvlText w:val="o"/>
      <w:lvlJc w:val="left"/>
      <w:pPr>
        <w:ind w:left="3600" w:hanging="360"/>
      </w:pPr>
      <w:rPr>
        <w:rFonts w:ascii="Courier New" w:hAnsi="Courier New" w:hint="default"/>
      </w:rPr>
    </w:lvl>
    <w:lvl w:ilvl="5" w:tplc="91B2C54C">
      <w:start w:val="1"/>
      <w:numFmt w:val="bullet"/>
      <w:lvlText w:val=""/>
      <w:lvlJc w:val="left"/>
      <w:pPr>
        <w:ind w:left="4320" w:hanging="360"/>
      </w:pPr>
      <w:rPr>
        <w:rFonts w:ascii="Wingdings" w:hAnsi="Wingdings" w:hint="default"/>
      </w:rPr>
    </w:lvl>
    <w:lvl w:ilvl="6" w:tplc="9A22B090">
      <w:start w:val="1"/>
      <w:numFmt w:val="bullet"/>
      <w:lvlText w:val=""/>
      <w:lvlJc w:val="left"/>
      <w:pPr>
        <w:ind w:left="5040" w:hanging="360"/>
      </w:pPr>
      <w:rPr>
        <w:rFonts w:ascii="Symbol" w:hAnsi="Symbol" w:hint="default"/>
      </w:rPr>
    </w:lvl>
    <w:lvl w:ilvl="7" w:tplc="02F6F96C">
      <w:start w:val="1"/>
      <w:numFmt w:val="bullet"/>
      <w:lvlText w:val="o"/>
      <w:lvlJc w:val="left"/>
      <w:pPr>
        <w:ind w:left="5760" w:hanging="360"/>
      </w:pPr>
      <w:rPr>
        <w:rFonts w:ascii="Courier New" w:hAnsi="Courier New" w:hint="default"/>
      </w:rPr>
    </w:lvl>
    <w:lvl w:ilvl="8" w:tplc="63029D66">
      <w:start w:val="1"/>
      <w:numFmt w:val="bullet"/>
      <w:lvlText w:val=""/>
      <w:lvlJc w:val="left"/>
      <w:pPr>
        <w:ind w:left="6480" w:hanging="360"/>
      </w:pPr>
      <w:rPr>
        <w:rFonts w:ascii="Wingdings" w:hAnsi="Wingdings" w:hint="default"/>
      </w:rPr>
    </w:lvl>
  </w:abstractNum>
  <w:abstractNum w:abstractNumId="3" w15:restartNumberingAfterBreak="0">
    <w:nsid w:val="173E694D"/>
    <w:multiLevelType w:val="hybridMultilevel"/>
    <w:tmpl w:val="04D253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D366EA"/>
    <w:multiLevelType w:val="hybridMultilevel"/>
    <w:tmpl w:val="E3DC07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Symbo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Symbo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234F70"/>
    <w:multiLevelType w:val="hybridMultilevel"/>
    <w:tmpl w:val="7DE08E20"/>
    <w:lvl w:ilvl="0" w:tplc="AFB67FF8">
      <w:numFmt w:val="bullet"/>
      <w:lvlText w:val="•"/>
      <w:lvlJc w:val="left"/>
      <w:pPr>
        <w:ind w:left="1080" w:hanging="720"/>
      </w:pPr>
      <w:rPr>
        <w:rFonts w:ascii="Arial" w:eastAsia="Arial"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7245284"/>
    <w:multiLevelType w:val="multilevel"/>
    <w:tmpl w:val="B75C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F7EE7"/>
    <w:multiLevelType w:val="hybridMultilevel"/>
    <w:tmpl w:val="7BFCF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9472E"/>
    <w:multiLevelType w:val="hybridMultilevel"/>
    <w:tmpl w:val="C680DA30"/>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Symbol"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Symbol"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94E2CB3"/>
    <w:multiLevelType w:val="multilevel"/>
    <w:tmpl w:val="0DEC56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B47819"/>
    <w:multiLevelType w:val="hybridMultilevel"/>
    <w:tmpl w:val="5E22AD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920CB7"/>
    <w:multiLevelType w:val="hybridMultilevel"/>
    <w:tmpl w:val="DBDC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801983"/>
    <w:multiLevelType w:val="hybridMultilevel"/>
    <w:tmpl w:val="6EBA3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D269F4"/>
    <w:multiLevelType w:val="hybridMultilevel"/>
    <w:tmpl w:val="65668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211214D"/>
    <w:multiLevelType w:val="hybridMultilevel"/>
    <w:tmpl w:val="67E8BA48"/>
    <w:lvl w:ilvl="0" w:tplc="0FA69E94">
      <w:start w:val="1"/>
      <w:numFmt w:val="bullet"/>
      <w:lvlText w:val="·"/>
      <w:lvlJc w:val="left"/>
      <w:pPr>
        <w:ind w:left="720" w:hanging="360"/>
      </w:pPr>
      <w:rPr>
        <w:rFonts w:ascii="&quot;Calibri&quot;,sans-serif" w:hAnsi="&quot;Calibri&quot;,sans-serif" w:hint="default"/>
      </w:rPr>
    </w:lvl>
    <w:lvl w:ilvl="1" w:tplc="0FD0E550">
      <w:start w:val="1"/>
      <w:numFmt w:val="bullet"/>
      <w:lvlText w:val="o"/>
      <w:lvlJc w:val="left"/>
      <w:pPr>
        <w:ind w:left="1440" w:hanging="360"/>
      </w:pPr>
      <w:rPr>
        <w:rFonts w:ascii="Courier New" w:hAnsi="Courier New" w:hint="default"/>
      </w:rPr>
    </w:lvl>
    <w:lvl w:ilvl="2" w:tplc="BC8E0EFE">
      <w:start w:val="1"/>
      <w:numFmt w:val="bullet"/>
      <w:lvlText w:val=""/>
      <w:lvlJc w:val="left"/>
      <w:pPr>
        <w:ind w:left="2160" w:hanging="360"/>
      </w:pPr>
      <w:rPr>
        <w:rFonts w:ascii="Wingdings" w:hAnsi="Wingdings" w:hint="default"/>
      </w:rPr>
    </w:lvl>
    <w:lvl w:ilvl="3" w:tplc="8DB4C472">
      <w:start w:val="1"/>
      <w:numFmt w:val="bullet"/>
      <w:lvlText w:val=""/>
      <w:lvlJc w:val="left"/>
      <w:pPr>
        <w:ind w:left="2880" w:hanging="360"/>
      </w:pPr>
      <w:rPr>
        <w:rFonts w:ascii="Symbol" w:hAnsi="Symbol" w:hint="default"/>
      </w:rPr>
    </w:lvl>
    <w:lvl w:ilvl="4" w:tplc="DE3E87D2">
      <w:start w:val="1"/>
      <w:numFmt w:val="bullet"/>
      <w:lvlText w:val="o"/>
      <w:lvlJc w:val="left"/>
      <w:pPr>
        <w:ind w:left="3600" w:hanging="360"/>
      </w:pPr>
      <w:rPr>
        <w:rFonts w:ascii="Courier New" w:hAnsi="Courier New" w:hint="default"/>
      </w:rPr>
    </w:lvl>
    <w:lvl w:ilvl="5" w:tplc="0E68E902">
      <w:start w:val="1"/>
      <w:numFmt w:val="bullet"/>
      <w:lvlText w:val=""/>
      <w:lvlJc w:val="left"/>
      <w:pPr>
        <w:ind w:left="4320" w:hanging="360"/>
      </w:pPr>
      <w:rPr>
        <w:rFonts w:ascii="Wingdings" w:hAnsi="Wingdings" w:hint="default"/>
      </w:rPr>
    </w:lvl>
    <w:lvl w:ilvl="6" w:tplc="81B214CE">
      <w:start w:val="1"/>
      <w:numFmt w:val="bullet"/>
      <w:lvlText w:val=""/>
      <w:lvlJc w:val="left"/>
      <w:pPr>
        <w:ind w:left="5040" w:hanging="360"/>
      </w:pPr>
      <w:rPr>
        <w:rFonts w:ascii="Symbol" w:hAnsi="Symbol" w:hint="default"/>
      </w:rPr>
    </w:lvl>
    <w:lvl w:ilvl="7" w:tplc="71F2C78C">
      <w:start w:val="1"/>
      <w:numFmt w:val="bullet"/>
      <w:lvlText w:val="o"/>
      <w:lvlJc w:val="left"/>
      <w:pPr>
        <w:ind w:left="5760" w:hanging="360"/>
      </w:pPr>
      <w:rPr>
        <w:rFonts w:ascii="Courier New" w:hAnsi="Courier New" w:hint="default"/>
      </w:rPr>
    </w:lvl>
    <w:lvl w:ilvl="8" w:tplc="D2464666">
      <w:start w:val="1"/>
      <w:numFmt w:val="bullet"/>
      <w:lvlText w:val=""/>
      <w:lvlJc w:val="left"/>
      <w:pPr>
        <w:ind w:left="6480" w:hanging="360"/>
      </w:pPr>
      <w:rPr>
        <w:rFonts w:ascii="Wingdings" w:hAnsi="Wingdings" w:hint="default"/>
      </w:rPr>
    </w:lvl>
  </w:abstractNum>
  <w:abstractNum w:abstractNumId="15" w15:restartNumberingAfterBreak="0">
    <w:nsid w:val="52182E91"/>
    <w:multiLevelType w:val="hybridMultilevel"/>
    <w:tmpl w:val="761A6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C650D0"/>
    <w:multiLevelType w:val="hybridMultilevel"/>
    <w:tmpl w:val="FBBAD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70B0F"/>
    <w:multiLevelType w:val="hybridMultilevel"/>
    <w:tmpl w:val="C2DCF3D2"/>
    <w:lvl w:ilvl="0" w:tplc="AFB67FF8">
      <w:numFmt w:val="bullet"/>
      <w:lvlText w:val="•"/>
      <w:lvlJc w:val="left"/>
      <w:pPr>
        <w:ind w:left="720" w:hanging="72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E786796"/>
    <w:multiLevelType w:val="hybridMultilevel"/>
    <w:tmpl w:val="785E5290"/>
    <w:lvl w:ilvl="0" w:tplc="AFB67FF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9B2A26"/>
    <w:multiLevelType w:val="hybridMultilevel"/>
    <w:tmpl w:val="529A4940"/>
    <w:lvl w:ilvl="0" w:tplc="7CC04B6E">
      <w:start w:val="1"/>
      <w:numFmt w:val="bullet"/>
      <w:lvlText w:val="·"/>
      <w:lvlJc w:val="left"/>
      <w:pPr>
        <w:ind w:left="720" w:hanging="360"/>
      </w:pPr>
      <w:rPr>
        <w:rFonts w:ascii="&quot;Arial&quot;,sans-serif" w:hAnsi="&quot;Arial&quot;,sans-serif" w:hint="default"/>
      </w:rPr>
    </w:lvl>
    <w:lvl w:ilvl="1" w:tplc="3D16FB1C">
      <w:start w:val="1"/>
      <w:numFmt w:val="bullet"/>
      <w:lvlText w:val="o"/>
      <w:lvlJc w:val="left"/>
      <w:pPr>
        <w:ind w:left="1440" w:hanging="360"/>
      </w:pPr>
      <w:rPr>
        <w:rFonts w:ascii="Courier New" w:hAnsi="Courier New" w:hint="default"/>
      </w:rPr>
    </w:lvl>
    <w:lvl w:ilvl="2" w:tplc="1FA0A534">
      <w:start w:val="1"/>
      <w:numFmt w:val="bullet"/>
      <w:lvlText w:val=""/>
      <w:lvlJc w:val="left"/>
      <w:pPr>
        <w:ind w:left="2160" w:hanging="360"/>
      </w:pPr>
      <w:rPr>
        <w:rFonts w:ascii="Wingdings" w:hAnsi="Wingdings" w:hint="default"/>
      </w:rPr>
    </w:lvl>
    <w:lvl w:ilvl="3" w:tplc="43DE2486">
      <w:start w:val="1"/>
      <w:numFmt w:val="bullet"/>
      <w:lvlText w:val=""/>
      <w:lvlJc w:val="left"/>
      <w:pPr>
        <w:ind w:left="2880" w:hanging="360"/>
      </w:pPr>
      <w:rPr>
        <w:rFonts w:ascii="Symbol" w:hAnsi="Symbol" w:hint="default"/>
      </w:rPr>
    </w:lvl>
    <w:lvl w:ilvl="4" w:tplc="80E8D480">
      <w:start w:val="1"/>
      <w:numFmt w:val="bullet"/>
      <w:lvlText w:val="o"/>
      <w:lvlJc w:val="left"/>
      <w:pPr>
        <w:ind w:left="3600" w:hanging="360"/>
      </w:pPr>
      <w:rPr>
        <w:rFonts w:ascii="Courier New" w:hAnsi="Courier New" w:hint="default"/>
      </w:rPr>
    </w:lvl>
    <w:lvl w:ilvl="5" w:tplc="CD5491A2">
      <w:start w:val="1"/>
      <w:numFmt w:val="bullet"/>
      <w:lvlText w:val=""/>
      <w:lvlJc w:val="left"/>
      <w:pPr>
        <w:ind w:left="4320" w:hanging="360"/>
      </w:pPr>
      <w:rPr>
        <w:rFonts w:ascii="Wingdings" w:hAnsi="Wingdings" w:hint="default"/>
      </w:rPr>
    </w:lvl>
    <w:lvl w:ilvl="6" w:tplc="8B64104A">
      <w:start w:val="1"/>
      <w:numFmt w:val="bullet"/>
      <w:lvlText w:val=""/>
      <w:lvlJc w:val="left"/>
      <w:pPr>
        <w:ind w:left="5040" w:hanging="360"/>
      </w:pPr>
      <w:rPr>
        <w:rFonts w:ascii="Symbol" w:hAnsi="Symbol" w:hint="default"/>
      </w:rPr>
    </w:lvl>
    <w:lvl w:ilvl="7" w:tplc="2F6CAB30">
      <w:start w:val="1"/>
      <w:numFmt w:val="bullet"/>
      <w:lvlText w:val="o"/>
      <w:lvlJc w:val="left"/>
      <w:pPr>
        <w:ind w:left="5760" w:hanging="360"/>
      </w:pPr>
      <w:rPr>
        <w:rFonts w:ascii="Courier New" w:hAnsi="Courier New" w:hint="default"/>
      </w:rPr>
    </w:lvl>
    <w:lvl w:ilvl="8" w:tplc="E60AA0A2">
      <w:start w:val="1"/>
      <w:numFmt w:val="bullet"/>
      <w:lvlText w:val=""/>
      <w:lvlJc w:val="left"/>
      <w:pPr>
        <w:ind w:left="6480" w:hanging="360"/>
      </w:pPr>
      <w:rPr>
        <w:rFonts w:ascii="Wingdings" w:hAnsi="Wingdings" w:hint="default"/>
      </w:rPr>
    </w:lvl>
  </w:abstractNum>
  <w:abstractNum w:abstractNumId="20" w15:restartNumberingAfterBreak="0">
    <w:nsid w:val="64A132DA"/>
    <w:multiLevelType w:val="hybridMultilevel"/>
    <w:tmpl w:val="3A0EA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DE5EE2"/>
    <w:multiLevelType w:val="multilevel"/>
    <w:tmpl w:val="8132B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EB67E2"/>
    <w:multiLevelType w:val="hybridMultilevel"/>
    <w:tmpl w:val="1E5C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0858BD"/>
    <w:multiLevelType w:val="multilevel"/>
    <w:tmpl w:val="195E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663FF3"/>
    <w:multiLevelType w:val="hybridMultilevel"/>
    <w:tmpl w:val="B6A68C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C57923"/>
    <w:multiLevelType w:val="multilevel"/>
    <w:tmpl w:val="32A4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1B7916"/>
    <w:multiLevelType w:val="hybridMultilevel"/>
    <w:tmpl w:val="2D36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D1F597D"/>
    <w:multiLevelType w:val="hybridMultilevel"/>
    <w:tmpl w:val="D9042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8D0F6B"/>
    <w:multiLevelType w:val="hybridMultilevel"/>
    <w:tmpl w:val="84FEA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9"/>
  </w:num>
  <w:num w:numId="4">
    <w:abstractNumId w:val="27"/>
  </w:num>
  <w:num w:numId="5">
    <w:abstractNumId w:val="26"/>
  </w:num>
  <w:num w:numId="6">
    <w:abstractNumId w:val="12"/>
  </w:num>
  <w:num w:numId="7">
    <w:abstractNumId w:val="10"/>
  </w:num>
  <w:num w:numId="8">
    <w:abstractNumId w:val="22"/>
  </w:num>
  <w:num w:numId="9">
    <w:abstractNumId w:val="11"/>
  </w:num>
  <w:num w:numId="10">
    <w:abstractNumId w:val="15"/>
  </w:num>
  <w:num w:numId="11">
    <w:abstractNumId w:val="28"/>
  </w:num>
  <w:num w:numId="12">
    <w:abstractNumId w:val="20"/>
  </w:num>
  <w:num w:numId="13">
    <w:abstractNumId w:val="7"/>
  </w:num>
  <w:num w:numId="14">
    <w:abstractNumId w:val="24"/>
  </w:num>
  <w:num w:numId="15">
    <w:abstractNumId w:val="3"/>
  </w:num>
  <w:num w:numId="16">
    <w:abstractNumId w:val="13"/>
  </w:num>
  <w:num w:numId="17">
    <w:abstractNumId w:val="9"/>
  </w:num>
  <w:num w:numId="18">
    <w:abstractNumId w:val="21"/>
  </w:num>
  <w:num w:numId="19">
    <w:abstractNumId w:val="25"/>
  </w:num>
  <w:num w:numId="20">
    <w:abstractNumId w:val="23"/>
  </w:num>
  <w:num w:numId="21">
    <w:abstractNumId w:val="6"/>
  </w:num>
  <w:num w:numId="22">
    <w:abstractNumId w:val="5"/>
  </w:num>
  <w:num w:numId="23">
    <w:abstractNumId w:val="4"/>
  </w:num>
  <w:num w:numId="24">
    <w:abstractNumId w:val="0"/>
  </w:num>
  <w:num w:numId="25">
    <w:abstractNumId w:val="1"/>
  </w:num>
  <w:num w:numId="26">
    <w:abstractNumId w:val="16"/>
  </w:num>
  <w:num w:numId="27">
    <w:abstractNumId w:val="8"/>
  </w:num>
  <w:num w:numId="28">
    <w:abstractNumId w:val="17"/>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60"/>
    <w:rsid w:val="0000730C"/>
    <w:rsid w:val="00012DE9"/>
    <w:rsid w:val="0003175C"/>
    <w:rsid w:val="00034E9D"/>
    <w:rsid w:val="00046BD9"/>
    <w:rsid w:val="00052A0F"/>
    <w:rsid w:val="00053D03"/>
    <w:rsid w:val="00070A14"/>
    <w:rsid w:val="0007590C"/>
    <w:rsid w:val="00077FE5"/>
    <w:rsid w:val="000C5EBF"/>
    <w:rsid w:val="000E347D"/>
    <w:rsid w:val="000E6AE0"/>
    <w:rsid w:val="000F150A"/>
    <w:rsid w:val="0012060C"/>
    <w:rsid w:val="00136585"/>
    <w:rsid w:val="0014248C"/>
    <w:rsid w:val="001945F8"/>
    <w:rsid w:val="001A09F3"/>
    <w:rsid w:val="001A5636"/>
    <w:rsid w:val="001C3EFE"/>
    <w:rsid w:val="001E7E4F"/>
    <w:rsid w:val="001F22F5"/>
    <w:rsid w:val="00201565"/>
    <w:rsid w:val="0025471D"/>
    <w:rsid w:val="00262196"/>
    <w:rsid w:val="00280306"/>
    <w:rsid w:val="00317D89"/>
    <w:rsid w:val="003356B2"/>
    <w:rsid w:val="0034256B"/>
    <w:rsid w:val="00346B35"/>
    <w:rsid w:val="00361CCD"/>
    <w:rsid w:val="003C26C7"/>
    <w:rsid w:val="003C595E"/>
    <w:rsid w:val="0040205E"/>
    <w:rsid w:val="00412FDB"/>
    <w:rsid w:val="00416E2B"/>
    <w:rsid w:val="00432F0E"/>
    <w:rsid w:val="004438B0"/>
    <w:rsid w:val="004A6407"/>
    <w:rsid w:val="004B5274"/>
    <w:rsid w:val="004B5FA3"/>
    <w:rsid w:val="004B66A5"/>
    <w:rsid w:val="004D2B73"/>
    <w:rsid w:val="00504AB3"/>
    <w:rsid w:val="00507BE3"/>
    <w:rsid w:val="00524E7A"/>
    <w:rsid w:val="00533528"/>
    <w:rsid w:val="005919E3"/>
    <w:rsid w:val="005A2CAD"/>
    <w:rsid w:val="005C5A98"/>
    <w:rsid w:val="005D601A"/>
    <w:rsid w:val="00607845"/>
    <w:rsid w:val="00620600"/>
    <w:rsid w:val="006638E1"/>
    <w:rsid w:val="00676D9A"/>
    <w:rsid w:val="00681CE3"/>
    <w:rsid w:val="006B5F7D"/>
    <w:rsid w:val="006D7C3B"/>
    <w:rsid w:val="006F26B4"/>
    <w:rsid w:val="00716804"/>
    <w:rsid w:val="00763E63"/>
    <w:rsid w:val="00764212"/>
    <w:rsid w:val="00764846"/>
    <w:rsid w:val="008161C8"/>
    <w:rsid w:val="008367C0"/>
    <w:rsid w:val="0085048B"/>
    <w:rsid w:val="00852083"/>
    <w:rsid w:val="00861865"/>
    <w:rsid w:val="00883AAC"/>
    <w:rsid w:val="008C7F5A"/>
    <w:rsid w:val="008D33FA"/>
    <w:rsid w:val="008E624E"/>
    <w:rsid w:val="009621C0"/>
    <w:rsid w:val="009C427A"/>
    <w:rsid w:val="00A072AB"/>
    <w:rsid w:val="00A15E26"/>
    <w:rsid w:val="00A4114F"/>
    <w:rsid w:val="00AD172A"/>
    <w:rsid w:val="00AD4980"/>
    <w:rsid w:val="00AE3179"/>
    <w:rsid w:val="00B30F3A"/>
    <w:rsid w:val="00B33429"/>
    <w:rsid w:val="00B45C60"/>
    <w:rsid w:val="00B5796C"/>
    <w:rsid w:val="00BB2539"/>
    <w:rsid w:val="00BF52C3"/>
    <w:rsid w:val="00C15D8F"/>
    <w:rsid w:val="00C772AB"/>
    <w:rsid w:val="00CA6A4F"/>
    <w:rsid w:val="00CD303B"/>
    <w:rsid w:val="00D3129F"/>
    <w:rsid w:val="00D5434F"/>
    <w:rsid w:val="00D7223A"/>
    <w:rsid w:val="00D73D76"/>
    <w:rsid w:val="00D77A10"/>
    <w:rsid w:val="00DD0FAA"/>
    <w:rsid w:val="00DE574A"/>
    <w:rsid w:val="00E128E1"/>
    <w:rsid w:val="00E13DF2"/>
    <w:rsid w:val="00E354D5"/>
    <w:rsid w:val="00EB7F30"/>
    <w:rsid w:val="00EC6F18"/>
    <w:rsid w:val="00ED2D9B"/>
    <w:rsid w:val="00EF0FE9"/>
    <w:rsid w:val="00EF2FA5"/>
    <w:rsid w:val="00F30816"/>
    <w:rsid w:val="00FB14B9"/>
    <w:rsid w:val="00FE48B3"/>
    <w:rsid w:val="0148A1E2"/>
    <w:rsid w:val="0212772D"/>
    <w:rsid w:val="068064F2"/>
    <w:rsid w:val="09B87EDB"/>
    <w:rsid w:val="09C44860"/>
    <w:rsid w:val="0C9B5C4F"/>
    <w:rsid w:val="0E508375"/>
    <w:rsid w:val="0FF74686"/>
    <w:rsid w:val="113E98F8"/>
    <w:rsid w:val="145CBDB2"/>
    <w:rsid w:val="14D7A289"/>
    <w:rsid w:val="167807A7"/>
    <w:rsid w:val="1BA896B6"/>
    <w:rsid w:val="1C13AA51"/>
    <w:rsid w:val="1CAC4714"/>
    <w:rsid w:val="1E5A6469"/>
    <w:rsid w:val="1EFA150B"/>
    <w:rsid w:val="21803723"/>
    <w:rsid w:val="22B3F8BE"/>
    <w:rsid w:val="248CFCC6"/>
    <w:rsid w:val="26554858"/>
    <w:rsid w:val="277B0D33"/>
    <w:rsid w:val="27A2C034"/>
    <w:rsid w:val="2A57DE5B"/>
    <w:rsid w:val="3175E72C"/>
    <w:rsid w:val="319CA6C4"/>
    <w:rsid w:val="356BC62B"/>
    <w:rsid w:val="39F27B95"/>
    <w:rsid w:val="3A04210B"/>
    <w:rsid w:val="3CEE7ABB"/>
    <w:rsid w:val="4291C6E3"/>
    <w:rsid w:val="4E304A28"/>
    <w:rsid w:val="6183E735"/>
    <w:rsid w:val="61A2F50C"/>
    <w:rsid w:val="647A431B"/>
    <w:rsid w:val="6DB151A2"/>
    <w:rsid w:val="6E4BDB09"/>
    <w:rsid w:val="6F54039D"/>
    <w:rsid w:val="71D02360"/>
    <w:rsid w:val="781D4FD9"/>
    <w:rsid w:val="794A5B2E"/>
    <w:rsid w:val="7B534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B3ACC78"/>
  <w15:chartTrackingRefBased/>
  <w15:docId w15:val="{90E67C7C-1577-4474-9037-ABD19480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60"/>
    <w:pPr>
      <w:spacing w:after="0" w:line="240" w:lineRule="auto"/>
    </w:pPr>
    <w:rPr>
      <w:rFonts w:ascii="Times New Roman" w:eastAsia="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5C6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4B9"/>
    <w:pPr>
      <w:ind w:left="720"/>
      <w:contextualSpacing/>
    </w:pPr>
  </w:style>
  <w:style w:type="paragraph" w:customStyle="1" w:styleId="xmsonormal">
    <w:name w:val="x_msonormal"/>
    <w:basedOn w:val="Normal"/>
    <w:rsid w:val="00317D89"/>
    <w:rPr>
      <w:rFonts w:ascii="Calibri" w:eastAsiaTheme="minorHAnsi" w:hAnsi="Calibri" w:cs="Calibri"/>
      <w:bCs w:val="0"/>
      <w:sz w:val="22"/>
      <w:szCs w:val="22"/>
      <w:lang w:eastAsia="en-GB"/>
    </w:rPr>
  </w:style>
  <w:style w:type="paragraph" w:styleId="Header">
    <w:name w:val="header"/>
    <w:basedOn w:val="Normal"/>
    <w:link w:val="HeaderChar"/>
    <w:uiPriority w:val="99"/>
    <w:unhideWhenUsed/>
    <w:rsid w:val="00524E7A"/>
    <w:pPr>
      <w:tabs>
        <w:tab w:val="center" w:pos="4513"/>
        <w:tab w:val="right" w:pos="9026"/>
      </w:tabs>
    </w:pPr>
  </w:style>
  <w:style w:type="character" w:customStyle="1" w:styleId="HeaderChar">
    <w:name w:val="Header Char"/>
    <w:basedOn w:val="DefaultParagraphFont"/>
    <w:link w:val="Header"/>
    <w:uiPriority w:val="99"/>
    <w:rsid w:val="00524E7A"/>
    <w:rPr>
      <w:rFonts w:ascii="Times New Roman" w:eastAsia="Times New Roman" w:hAnsi="Times New Roman" w:cs="Times New Roman"/>
      <w:bCs/>
      <w:sz w:val="24"/>
      <w:szCs w:val="24"/>
    </w:rPr>
  </w:style>
  <w:style w:type="paragraph" w:styleId="Footer">
    <w:name w:val="footer"/>
    <w:basedOn w:val="Normal"/>
    <w:link w:val="FooterChar"/>
    <w:uiPriority w:val="99"/>
    <w:unhideWhenUsed/>
    <w:rsid w:val="00524E7A"/>
    <w:pPr>
      <w:tabs>
        <w:tab w:val="center" w:pos="4513"/>
        <w:tab w:val="right" w:pos="9026"/>
      </w:tabs>
    </w:pPr>
  </w:style>
  <w:style w:type="character" w:customStyle="1" w:styleId="FooterChar">
    <w:name w:val="Footer Char"/>
    <w:basedOn w:val="DefaultParagraphFont"/>
    <w:link w:val="Footer"/>
    <w:uiPriority w:val="99"/>
    <w:rsid w:val="00524E7A"/>
    <w:rPr>
      <w:rFonts w:ascii="Times New Roman" w:eastAsia="Times New Roman" w:hAnsi="Times New Roman" w:cs="Times New Roman"/>
      <w:bCs/>
      <w:sz w:val="24"/>
      <w:szCs w:val="24"/>
    </w:rPr>
  </w:style>
  <w:style w:type="paragraph" w:styleId="NormalWeb">
    <w:name w:val="Normal (Web)"/>
    <w:basedOn w:val="Normal"/>
    <w:unhideWhenUsed/>
    <w:rsid w:val="00716804"/>
    <w:pPr>
      <w:spacing w:before="100" w:beforeAutospacing="1" w:after="100" w:afterAutospacing="1"/>
    </w:pPr>
    <w:rPr>
      <w:bCs w:val="0"/>
      <w:lang w:eastAsia="en-GB"/>
    </w:rPr>
  </w:style>
  <w:style w:type="character" w:styleId="Hyperlink">
    <w:name w:val="Hyperlink"/>
    <w:basedOn w:val="DefaultParagraphFont"/>
    <w:uiPriority w:val="99"/>
    <w:unhideWhenUsed/>
    <w:rsid w:val="0014248C"/>
    <w:rPr>
      <w:color w:val="0563C1" w:themeColor="hyperlink"/>
      <w:u w:val="single"/>
    </w:rPr>
  </w:style>
  <w:style w:type="character" w:styleId="FollowedHyperlink">
    <w:name w:val="FollowedHyperlink"/>
    <w:basedOn w:val="DefaultParagraphFont"/>
    <w:uiPriority w:val="99"/>
    <w:semiHidden/>
    <w:unhideWhenUsed/>
    <w:rsid w:val="0014248C"/>
    <w:rPr>
      <w:color w:val="954F72" w:themeColor="followedHyperlink"/>
      <w:u w:val="single"/>
    </w:rPr>
  </w:style>
  <w:style w:type="character" w:styleId="CommentReference">
    <w:name w:val="annotation reference"/>
    <w:basedOn w:val="DefaultParagraphFont"/>
    <w:unhideWhenUsed/>
    <w:rsid w:val="00861865"/>
    <w:rPr>
      <w:sz w:val="16"/>
      <w:szCs w:val="16"/>
    </w:rPr>
  </w:style>
  <w:style w:type="paragraph" w:styleId="CommentText">
    <w:name w:val="annotation text"/>
    <w:basedOn w:val="Normal"/>
    <w:link w:val="CommentTextChar"/>
    <w:unhideWhenUsed/>
    <w:rsid w:val="00861865"/>
    <w:rPr>
      <w:sz w:val="20"/>
      <w:szCs w:val="20"/>
    </w:rPr>
  </w:style>
  <w:style w:type="character" w:customStyle="1" w:styleId="CommentTextChar">
    <w:name w:val="Comment Text Char"/>
    <w:basedOn w:val="DefaultParagraphFont"/>
    <w:link w:val="CommentText"/>
    <w:rsid w:val="00861865"/>
    <w:rPr>
      <w:rFonts w:ascii="Times New Roman" w:eastAsia="Times New Roman" w:hAnsi="Times New Roman" w:cs="Times New Roman"/>
      <w:bCs/>
      <w:sz w:val="20"/>
      <w:szCs w:val="20"/>
    </w:rPr>
  </w:style>
  <w:style w:type="paragraph" w:styleId="CommentSubject">
    <w:name w:val="annotation subject"/>
    <w:basedOn w:val="CommentText"/>
    <w:next w:val="CommentText"/>
    <w:link w:val="CommentSubjectChar"/>
    <w:uiPriority w:val="99"/>
    <w:semiHidden/>
    <w:unhideWhenUsed/>
    <w:rsid w:val="00861865"/>
    <w:rPr>
      <w:b/>
    </w:rPr>
  </w:style>
  <w:style w:type="character" w:customStyle="1" w:styleId="CommentSubjectChar">
    <w:name w:val="Comment Subject Char"/>
    <w:basedOn w:val="CommentTextChar"/>
    <w:link w:val="CommentSubject"/>
    <w:uiPriority w:val="99"/>
    <w:semiHidden/>
    <w:rsid w:val="0086186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618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865"/>
    <w:rPr>
      <w:rFonts w:ascii="Segoe UI" w:eastAsia="Times New Roman" w:hAnsi="Segoe UI" w:cs="Segoe UI"/>
      <w:bCs/>
      <w:sz w:val="18"/>
      <w:szCs w:val="18"/>
    </w:rPr>
  </w:style>
  <w:style w:type="paragraph" w:customStyle="1" w:styleId="TableParagraph">
    <w:name w:val="Table Paragraph"/>
    <w:basedOn w:val="Normal"/>
    <w:uiPriority w:val="1"/>
    <w:qFormat/>
    <w:rsid w:val="00620600"/>
    <w:pPr>
      <w:widowControl w:val="0"/>
      <w:autoSpaceDE w:val="0"/>
      <w:autoSpaceDN w:val="0"/>
    </w:pPr>
    <w:rPr>
      <w:rFonts w:ascii="Calibri" w:eastAsia="Calibri" w:hAnsi="Calibri" w:cs="Calibri"/>
      <w:bCs w:val="0"/>
      <w:sz w:val="22"/>
      <w:szCs w:val="22"/>
      <w:lang w:eastAsia="en-GB" w:bidi="en-GB"/>
    </w:rPr>
  </w:style>
  <w:style w:type="paragraph" w:customStyle="1" w:styleId="paragraph">
    <w:name w:val="paragraph"/>
    <w:basedOn w:val="Normal"/>
    <w:rsid w:val="00136585"/>
    <w:pPr>
      <w:spacing w:before="100" w:beforeAutospacing="1" w:after="100" w:afterAutospacing="1"/>
    </w:pPr>
    <w:rPr>
      <w:bCs w:val="0"/>
      <w:lang w:eastAsia="en-GB"/>
    </w:rPr>
  </w:style>
  <w:style w:type="character" w:customStyle="1" w:styleId="normaltextrun">
    <w:name w:val="normaltextrun"/>
    <w:basedOn w:val="DefaultParagraphFont"/>
    <w:rsid w:val="00136585"/>
  </w:style>
  <w:style w:type="character" w:customStyle="1" w:styleId="eop">
    <w:name w:val="eop"/>
    <w:basedOn w:val="DefaultParagraphFont"/>
    <w:rsid w:val="00136585"/>
  </w:style>
  <w:style w:type="paragraph" w:customStyle="1" w:styleId="head1">
    <w:name w:val="head1"/>
    <w:basedOn w:val="Normal"/>
    <w:rsid w:val="000F150A"/>
    <w:pPr>
      <w:tabs>
        <w:tab w:val="left" w:pos="567"/>
      </w:tabs>
    </w:pPr>
    <w:rPr>
      <w:b/>
      <w:bCs w:val="0"/>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7142">
      <w:bodyDiv w:val="1"/>
      <w:marLeft w:val="0"/>
      <w:marRight w:val="0"/>
      <w:marTop w:val="0"/>
      <w:marBottom w:val="0"/>
      <w:divBdr>
        <w:top w:val="none" w:sz="0" w:space="0" w:color="auto"/>
        <w:left w:val="none" w:sz="0" w:space="0" w:color="auto"/>
        <w:bottom w:val="none" w:sz="0" w:space="0" w:color="auto"/>
        <w:right w:val="none" w:sz="0" w:space="0" w:color="auto"/>
      </w:divBdr>
    </w:div>
    <w:div w:id="149255502">
      <w:bodyDiv w:val="1"/>
      <w:marLeft w:val="0"/>
      <w:marRight w:val="0"/>
      <w:marTop w:val="0"/>
      <w:marBottom w:val="0"/>
      <w:divBdr>
        <w:top w:val="none" w:sz="0" w:space="0" w:color="auto"/>
        <w:left w:val="none" w:sz="0" w:space="0" w:color="auto"/>
        <w:bottom w:val="none" w:sz="0" w:space="0" w:color="auto"/>
        <w:right w:val="none" w:sz="0" w:space="0" w:color="auto"/>
      </w:divBdr>
      <w:divsChild>
        <w:div w:id="443967372">
          <w:marLeft w:val="0"/>
          <w:marRight w:val="0"/>
          <w:marTop w:val="0"/>
          <w:marBottom w:val="0"/>
          <w:divBdr>
            <w:top w:val="none" w:sz="0" w:space="0" w:color="auto"/>
            <w:left w:val="none" w:sz="0" w:space="0" w:color="auto"/>
            <w:bottom w:val="none" w:sz="0" w:space="0" w:color="auto"/>
            <w:right w:val="none" w:sz="0" w:space="0" w:color="auto"/>
          </w:divBdr>
          <w:divsChild>
            <w:div w:id="1334526754">
              <w:marLeft w:val="-225"/>
              <w:marRight w:val="-225"/>
              <w:marTop w:val="0"/>
              <w:marBottom w:val="0"/>
              <w:divBdr>
                <w:top w:val="none" w:sz="0" w:space="0" w:color="auto"/>
                <w:left w:val="none" w:sz="0" w:space="0" w:color="auto"/>
                <w:bottom w:val="none" w:sz="0" w:space="0" w:color="auto"/>
                <w:right w:val="none" w:sz="0" w:space="0" w:color="auto"/>
              </w:divBdr>
              <w:divsChild>
                <w:div w:id="13043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603380">
      <w:bodyDiv w:val="1"/>
      <w:marLeft w:val="0"/>
      <w:marRight w:val="0"/>
      <w:marTop w:val="0"/>
      <w:marBottom w:val="0"/>
      <w:divBdr>
        <w:top w:val="none" w:sz="0" w:space="0" w:color="auto"/>
        <w:left w:val="none" w:sz="0" w:space="0" w:color="auto"/>
        <w:bottom w:val="none" w:sz="0" w:space="0" w:color="auto"/>
        <w:right w:val="none" w:sz="0" w:space="0" w:color="auto"/>
      </w:divBdr>
    </w:div>
    <w:div w:id="687828360">
      <w:bodyDiv w:val="1"/>
      <w:marLeft w:val="0"/>
      <w:marRight w:val="0"/>
      <w:marTop w:val="0"/>
      <w:marBottom w:val="0"/>
      <w:divBdr>
        <w:top w:val="none" w:sz="0" w:space="0" w:color="auto"/>
        <w:left w:val="none" w:sz="0" w:space="0" w:color="auto"/>
        <w:bottom w:val="none" w:sz="0" w:space="0" w:color="auto"/>
        <w:right w:val="none" w:sz="0" w:space="0" w:color="auto"/>
      </w:divBdr>
    </w:div>
    <w:div w:id="721637065">
      <w:bodyDiv w:val="1"/>
      <w:marLeft w:val="0"/>
      <w:marRight w:val="0"/>
      <w:marTop w:val="0"/>
      <w:marBottom w:val="0"/>
      <w:divBdr>
        <w:top w:val="none" w:sz="0" w:space="0" w:color="auto"/>
        <w:left w:val="none" w:sz="0" w:space="0" w:color="auto"/>
        <w:bottom w:val="none" w:sz="0" w:space="0" w:color="auto"/>
        <w:right w:val="none" w:sz="0" w:space="0" w:color="auto"/>
      </w:divBdr>
    </w:div>
    <w:div w:id="789008502">
      <w:bodyDiv w:val="1"/>
      <w:marLeft w:val="0"/>
      <w:marRight w:val="0"/>
      <w:marTop w:val="0"/>
      <w:marBottom w:val="0"/>
      <w:divBdr>
        <w:top w:val="none" w:sz="0" w:space="0" w:color="auto"/>
        <w:left w:val="none" w:sz="0" w:space="0" w:color="auto"/>
        <w:bottom w:val="none" w:sz="0" w:space="0" w:color="auto"/>
        <w:right w:val="none" w:sz="0" w:space="0" w:color="auto"/>
      </w:divBdr>
    </w:div>
    <w:div w:id="868372290">
      <w:bodyDiv w:val="1"/>
      <w:marLeft w:val="0"/>
      <w:marRight w:val="0"/>
      <w:marTop w:val="0"/>
      <w:marBottom w:val="0"/>
      <w:divBdr>
        <w:top w:val="none" w:sz="0" w:space="0" w:color="auto"/>
        <w:left w:val="none" w:sz="0" w:space="0" w:color="auto"/>
        <w:bottom w:val="none" w:sz="0" w:space="0" w:color="auto"/>
        <w:right w:val="none" w:sz="0" w:space="0" w:color="auto"/>
      </w:divBdr>
    </w:div>
    <w:div w:id="1255474603">
      <w:bodyDiv w:val="1"/>
      <w:marLeft w:val="0"/>
      <w:marRight w:val="0"/>
      <w:marTop w:val="0"/>
      <w:marBottom w:val="0"/>
      <w:divBdr>
        <w:top w:val="none" w:sz="0" w:space="0" w:color="auto"/>
        <w:left w:val="none" w:sz="0" w:space="0" w:color="auto"/>
        <w:bottom w:val="none" w:sz="0" w:space="0" w:color="auto"/>
        <w:right w:val="none" w:sz="0" w:space="0" w:color="auto"/>
      </w:divBdr>
    </w:div>
    <w:div w:id="1649746428">
      <w:bodyDiv w:val="1"/>
      <w:marLeft w:val="0"/>
      <w:marRight w:val="0"/>
      <w:marTop w:val="0"/>
      <w:marBottom w:val="0"/>
      <w:divBdr>
        <w:top w:val="none" w:sz="0" w:space="0" w:color="auto"/>
        <w:left w:val="none" w:sz="0" w:space="0" w:color="auto"/>
        <w:bottom w:val="none" w:sz="0" w:space="0" w:color="auto"/>
        <w:right w:val="none" w:sz="0" w:space="0" w:color="auto"/>
      </w:divBdr>
      <w:divsChild>
        <w:div w:id="1809080643">
          <w:marLeft w:val="0"/>
          <w:marRight w:val="0"/>
          <w:marTop w:val="0"/>
          <w:marBottom w:val="0"/>
          <w:divBdr>
            <w:top w:val="none" w:sz="0" w:space="0" w:color="auto"/>
            <w:left w:val="none" w:sz="0" w:space="0" w:color="auto"/>
            <w:bottom w:val="none" w:sz="0" w:space="0" w:color="auto"/>
            <w:right w:val="none" w:sz="0" w:space="0" w:color="auto"/>
          </w:divBdr>
          <w:divsChild>
            <w:div w:id="822887228">
              <w:marLeft w:val="-225"/>
              <w:marRight w:val="-225"/>
              <w:marTop w:val="0"/>
              <w:marBottom w:val="0"/>
              <w:divBdr>
                <w:top w:val="none" w:sz="0" w:space="0" w:color="auto"/>
                <w:left w:val="none" w:sz="0" w:space="0" w:color="auto"/>
                <w:bottom w:val="none" w:sz="0" w:space="0" w:color="auto"/>
                <w:right w:val="none" w:sz="0" w:space="0" w:color="auto"/>
              </w:divBdr>
              <w:divsChild>
                <w:div w:id="164570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33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8F1318F635CC4DBDA16ED692E79C12" ma:contentTypeVersion="13" ma:contentTypeDescription="Create a new document." ma:contentTypeScope="" ma:versionID="45d95dfb46c54d1b4f4efdc16f136cb6">
  <xsd:schema xmlns:xsd="http://www.w3.org/2001/XMLSchema" xmlns:xs="http://www.w3.org/2001/XMLSchema" xmlns:p="http://schemas.microsoft.com/office/2006/metadata/properties" xmlns:ns2="4b8a6f31-11dd-4097-bc3a-05c56df6c229" xmlns:ns3="1a0bc297-36e0-4f64-9551-59cafc838445" targetNamespace="http://schemas.microsoft.com/office/2006/metadata/properties" ma:root="true" ma:fieldsID="b60b06aa9172122a2c32b158e73e5ea3" ns2:_="" ns3:_="">
    <xsd:import namespace="4b8a6f31-11dd-4097-bc3a-05c56df6c229"/>
    <xsd:import namespace="1a0bc297-36e0-4f64-9551-59cafc838445"/>
    <xsd:element name="properties">
      <xsd:complexType>
        <xsd:sequence>
          <xsd:element name="documentManagement">
            <xsd:complexType>
              <xsd:all>
                <xsd:element ref="ns2:UploadedBy" minOccurs="0"/>
                <xsd:element ref="ns2:Family" minOccurs="0"/>
                <xsd:element ref="ns2:Function" minOccurs="0"/>
                <xsd:element ref="ns2:PublishedLin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a6f31-11dd-4097-bc3a-05c56df6c229" elementFormDefault="qualified">
    <xsd:import namespace="http://schemas.microsoft.com/office/2006/documentManagement/types"/>
    <xsd:import namespace="http://schemas.microsoft.com/office/infopath/2007/PartnerControls"/>
    <xsd:element name="UploadedBy" ma:index="8" nillable="true" ma:displayName="Uploaded By" ma:format="Dropdown" ma:indexed="true" ma:list="UserInfo" ma:SharePointGroup="0" ma:internalName="Uploa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amily" ma:index="9" nillable="true" ma:displayName="Family" ma:format="Dropdown" ma:internalName="Family">
      <xsd:simpleType>
        <xsd:restriction base="dms:Text">
          <xsd:maxLength value="255"/>
        </xsd:restriction>
      </xsd:simpleType>
    </xsd:element>
    <xsd:element name="Function" ma:index="10" nillable="true" ma:displayName="Function" ma:format="Dropdown" ma:internalName="Function">
      <xsd:simpleType>
        <xsd:restriction base="dms:Text">
          <xsd:maxLength value="255"/>
        </xsd:restriction>
      </xsd:simpleType>
    </xsd:element>
    <xsd:element name="PublishedLink" ma:index="11"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0bc297-36e0-4f64-9551-59cafc83844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UploadedBy xmlns="4b8a6f31-11dd-4097-bc3a-05c56df6c229">
      <UserInfo>
        <DisplayName>Ruth Macqueen</DisplayName>
        <AccountId>46734</AccountId>
        <AccountType/>
      </UserInfo>
    </UploadedBy>
    <PublishedLink xmlns="4b8a6f31-11dd-4097-bc3a-05c56df6c229">
      <Url>https://uoe.sharepoint.com/:w:/s/jobdescriptionlibrary/EVW635P4qwRJpp7p3GpBn-4BZAOGuFsqPf9jCVle3IarlQ</Url>
      <Description>https://uoe.sharepoint.com/:w:/s/jobdescriptionlibrary/EVW635P4qwRJpp7p3GpBn-4BZAOGuFsqPf9jCVle3IarlQ</Description>
    </PublishedLink>
    <Function xmlns="4b8a6f31-11dd-4097-bc3a-05c56df6c229">Lectureships</Function>
    <Family xmlns="4b8a6f31-11dd-4097-bc3a-05c56df6c229">Veterinary Clinical</Famil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B7455-3DFC-45DC-9847-238CC60B83BD}"/>
</file>

<file path=customXml/itemProps2.xml><?xml version="1.0" encoding="utf-8"?>
<ds:datastoreItem xmlns:ds="http://schemas.openxmlformats.org/officeDocument/2006/customXml" ds:itemID="{56C9DA8A-A46A-4296-B56A-AE55589AB32C}">
  <ds:schemaRefs>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dcmitype/"/>
    <ds:schemaRef ds:uri="def301f4-434d-4815-8093-3ecc74b0b879"/>
    <ds:schemaRef ds:uri="391750f3-ffa7-43fe-8afe-367894c6e365"/>
    <ds:schemaRef ds:uri="http://www.w3.org/XML/1998/namespace"/>
  </ds:schemaRefs>
</ds:datastoreItem>
</file>

<file path=customXml/itemProps3.xml><?xml version="1.0" encoding="utf-8"?>
<ds:datastoreItem xmlns:ds="http://schemas.openxmlformats.org/officeDocument/2006/customXml" ds:itemID="{998B3928-4F93-423E-9CAB-9C58FA17E56F}">
  <ds:schemaRefs>
    <ds:schemaRef ds:uri="http://schemas.microsoft.com/sharepoint/v3/contenttype/forms"/>
  </ds:schemaRefs>
</ds:datastoreItem>
</file>

<file path=customXml/itemProps4.xml><?xml version="1.0" encoding="utf-8"?>
<ds:datastoreItem xmlns:ds="http://schemas.openxmlformats.org/officeDocument/2006/customXml" ds:itemID="{3B297610-5822-41B4-8AF4-C62786746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 Sarah</dc:creator>
  <cp:keywords/>
  <dc:description/>
  <cp:lastModifiedBy>Gillian Jones</cp:lastModifiedBy>
  <cp:revision>5</cp:revision>
  <dcterms:created xsi:type="dcterms:W3CDTF">2024-05-02T11:26:00Z</dcterms:created>
  <dcterms:modified xsi:type="dcterms:W3CDTF">2024-05-02T12:48:00Z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0x010100068F1318F635CC4DBDA16ED692E79C12</vt:lpwstr>
  </property>
</Properties>
</file>