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Light"/>
        <w:tblW w:w="10773" w:type="dxa"/>
        <w:tblInd w:w="-10" w:type="dxa"/>
        <w:tblBorders>
          <w:top w:val="single" w:sz="4" w:space="0" w:color="1F1F5F" w:themeColor="text1"/>
          <w:left w:val="single" w:sz="4" w:space="0" w:color="1F1F5F" w:themeColor="text1"/>
          <w:bottom w:val="single" w:sz="4" w:space="0" w:color="1F1F5F" w:themeColor="text1"/>
          <w:right w:val="single" w:sz="4" w:space="0" w:color="1F1F5F" w:themeColor="text1"/>
        </w:tblBorders>
        <w:tblLayout w:type="fixed"/>
        <w:tblLook w:val="04A0" w:firstRow="1" w:lastRow="0" w:firstColumn="1" w:lastColumn="0" w:noHBand="0" w:noVBand="1"/>
        <w:tblCaption w:val="Job description"/>
      </w:tblPr>
      <w:tblGrid>
        <w:gridCol w:w="1706"/>
        <w:gridCol w:w="1805"/>
        <w:gridCol w:w="709"/>
        <w:gridCol w:w="1455"/>
        <w:gridCol w:w="1276"/>
        <w:gridCol w:w="3822"/>
      </w:tblGrid>
      <w:tr w:rsidR="002A3696" w:rsidRPr="000F472E" w14:paraId="76A58CF1" w14:textId="77777777" w:rsidTr="00BE0FD5">
        <w:trPr>
          <w:trHeight w:val="283"/>
          <w:tblHeader/>
        </w:trPr>
        <w:tc>
          <w:tcPr>
            <w:tcW w:w="1706" w:type="dxa"/>
            <w:tcBorders>
              <w:top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7100E9A4"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Agency</w:t>
            </w:r>
          </w:p>
        </w:tc>
        <w:tc>
          <w:tcPr>
            <w:tcW w:w="3969" w:type="dxa"/>
            <w:gridSpan w:val="3"/>
            <w:tcBorders>
              <w:top w:val="single" w:sz="4" w:space="0" w:color="1F1F5F" w:themeColor="text1"/>
              <w:left w:val="single" w:sz="4" w:space="0" w:color="1F1F5F" w:themeColor="text1"/>
              <w:right w:val="single" w:sz="4" w:space="0" w:color="1F1F5F" w:themeColor="text1"/>
            </w:tcBorders>
            <w:tcMar>
              <w:left w:w="57" w:type="dxa"/>
              <w:right w:w="57" w:type="dxa"/>
            </w:tcMar>
          </w:tcPr>
          <w:p w14:paraId="4B102EF7" w14:textId="77777777" w:rsidR="002A3696" w:rsidRPr="000F472E" w:rsidRDefault="002A3696" w:rsidP="00744590">
            <w:pPr>
              <w:spacing w:before="20" w:after="20"/>
              <w:rPr>
                <w:rFonts w:asciiTheme="minorHAnsi" w:hAnsiTheme="minorHAnsi"/>
                <w:color w:val="808080" w:themeColor="background1" w:themeShade="80"/>
                <w:sz w:val="20"/>
              </w:rPr>
            </w:pPr>
            <w:r w:rsidRPr="000F472E">
              <w:rPr>
                <w:rFonts w:asciiTheme="minorHAnsi" w:hAnsiTheme="minorHAnsi"/>
                <w:sz w:val="20"/>
              </w:rPr>
              <w:t>Department of Industry, Tourism and Trade</w:t>
            </w:r>
          </w:p>
        </w:tc>
        <w:tc>
          <w:tcPr>
            <w:tcW w:w="1276" w:type="dxa"/>
            <w:tcBorders>
              <w:top w:val="single" w:sz="4" w:space="0" w:color="auto"/>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46E69345"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Work unit</w:t>
            </w:r>
          </w:p>
        </w:tc>
        <w:tc>
          <w:tcPr>
            <w:tcW w:w="3822" w:type="dxa"/>
            <w:tcBorders>
              <w:top w:val="single" w:sz="4" w:space="0" w:color="1F1F5F" w:themeColor="text1"/>
              <w:left w:val="single" w:sz="4" w:space="0" w:color="1F1F5F" w:themeColor="text1"/>
            </w:tcBorders>
            <w:tcMar>
              <w:left w:w="57" w:type="dxa"/>
              <w:right w:w="57" w:type="dxa"/>
            </w:tcMar>
          </w:tcPr>
          <w:p w14:paraId="16AC9A3B" w14:textId="77777777" w:rsidR="002A3696" w:rsidRPr="000F472E" w:rsidRDefault="002864B9" w:rsidP="00744590">
            <w:pPr>
              <w:spacing w:before="20" w:after="20"/>
              <w:rPr>
                <w:rFonts w:asciiTheme="minorHAnsi" w:hAnsiTheme="minorHAnsi"/>
                <w:color w:val="808080" w:themeColor="background1" w:themeShade="80"/>
                <w:sz w:val="20"/>
              </w:rPr>
            </w:pPr>
            <w:r w:rsidRPr="000F472E">
              <w:rPr>
                <w:rFonts w:asciiTheme="minorHAnsi" w:hAnsiTheme="minorHAnsi"/>
                <w:sz w:val="20"/>
              </w:rPr>
              <w:t>Livestock Biosecurity Unit</w:t>
            </w:r>
            <w:r w:rsidR="002A3696" w:rsidRPr="000F472E">
              <w:rPr>
                <w:rFonts w:asciiTheme="minorHAnsi" w:hAnsiTheme="minorHAnsi"/>
                <w:sz w:val="20"/>
              </w:rPr>
              <w:t xml:space="preserve"> – Biosecurity and Animal Welfare</w:t>
            </w:r>
            <w:r w:rsidR="00AF5B09" w:rsidRPr="000F472E">
              <w:rPr>
                <w:rFonts w:asciiTheme="minorHAnsi" w:hAnsiTheme="minorHAnsi"/>
                <w:sz w:val="20"/>
              </w:rPr>
              <w:t xml:space="preserve"> - Berrimah Farm</w:t>
            </w:r>
          </w:p>
        </w:tc>
      </w:tr>
      <w:tr w:rsidR="002A3696" w:rsidRPr="000F472E" w14:paraId="5125A2B0" w14:textId="77777777" w:rsidTr="00BE0FD5">
        <w:trPr>
          <w:trHeight w:val="259"/>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481CECA4"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Job title</w:t>
            </w:r>
          </w:p>
        </w:tc>
        <w:tc>
          <w:tcPr>
            <w:tcW w:w="3969" w:type="dxa"/>
            <w:gridSpan w:val="3"/>
            <w:tcBorders>
              <w:left w:val="single" w:sz="4" w:space="0" w:color="1F1F5F" w:themeColor="text1"/>
              <w:right w:val="single" w:sz="4" w:space="0" w:color="1F1F5F" w:themeColor="text1"/>
            </w:tcBorders>
            <w:tcMar>
              <w:left w:w="57" w:type="dxa"/>
              <w:right w:w="57" w:type="dxa"/>
            </w:tcMar>
          </w:tcPr>
          <w:p w14:paraId="18AF296B" w14:textId="77777777" w:rsidR="002A3696" w:rsidRPr="000F472E" w:rsidRDefault="002864B9" w:rsidP="00744590">
            <w:pPr>
              <w:spacing w:before="20" w:after="20"/>
              <w:rPr>
                <w:rFonts w:asciiTheme="minorHAnsi" w:hAnsiTheme="minorHAnsi"/>
                <w:sz w:val="20"/>
              </w:rPr>
            </w:pPr>
            <w:r w:rsidRPr="000F472E">
              <w:rPr>
                <w:rFonts w:asciiTheme="minorHAnsi" w:hAnsiTheme="minorHAnsi"/>
                <w:sz w:val="20"/>
                <w:lang w:eastAsia="en-US"/>
              </w:rPr>
              <w:t>Executive Officer Boards and Committee</w:t>
            </w:r>
            <w:r w:rsidR="00CE7945" w:rsidRPr="000F472E">
              <w:rPr>
                <w:rFonts w:asciiTheme="minorHAnsi" w:hAnsiTheme="minorHAnsi"/>
                <w:sz w:val="20"/>
                <w:lang w:eastAsia="en-US"/>
              </w:rPr>
              <w:t>s</w:t>
            </w:r>
          </w:p>
        </w:tc>
        <w:tc>
          <w:tcPr>
            <w:tcW w:w="1276"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12D4BF8C"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Designation</w:t>
            </w:r>
          </w:p>
        </w:tc>
        <w:tc>
          <w:tcPr>
            <w:tcW w:w="3822" w:type="dxa"/>
            <w:tcBorders>
              <w:left w:val="single" w:sz="4" w:space="0" w:color="1F1F5F" w:themeColor="text1"/>
            </w:tcBorders>
            <w:tcMar>
              <w:left w:w="57" w:type="dxa"/>
              <w:right w:w="57" w:type="dxa"/>
            </w:tcMar>
          </w:tcPr>
          <w:p w14:paraId="06C510E4" w14:textId="77777777" w:rsidR="002A3696" w:rsidRPr="000F472E" w:rsidRDefault="002864B9" w:rsidP="00744590">
            <w:pPr>
              <w:spacing w:before="20" w:after="20"/>
              <w:rPr>
                <w:rFonts w:asciiTheme="minorHAnsi" w:hAnsiTheme="minorHAnsi"/>
                <w:color w:val="808080" w:themeColor="background1" w:themeShade="80"/>
                <w:sz w:val="20"/>
              </w:rPr>
            </w:pPr>
            <w:r w:rsidRPr="000F472E">
              <w:rPr>
                <w:rFonts w:asciiTheme="minorHAnsi" w:hAnsiTheme="minorHAnsi"/>
                <w:sz w:val="20"/>
              </w:rPr>
              <w:t>A</w:t>
            </w:r>
            <w:r w:rsidR="00191C32" w:rsidRPr="000F472E">
              <w:rPr>
                <w:rFonts w:asciiTheme="minorHAnsi" w:hAnsiTheme="minorHAnsi"/>
                <w:sz w:val="20"/>
              </w:rPr>
              <w:t>dministrati</w:t>
            </w:r>
            <w:r w:rsidR="00AF5B09" w:rsidRPr="000F472E">
              <w:rPr>
                <w:rFonts w:asciiTheme="minorHAnsi" w:hAnsiTheme="minorHAnsi"/>
                <w:sz w:val="20"/>
              </w:rPr>
              <w:t>ve</w:t>
            </w:r>
            <w:r w:rsidR="00191C32" w:rsidRPr="000F472E">
              <w:rPr>
                <w:rFonts w:asciiTheme="minorHAnsi" w:hAnsiTheme="minorHAnsi"/>
                <w:sz w:val="20"/>
              </w:rPr>
              <w:t xml:space="preserve"> Officer </w:t>
            </w:r>
            <w:r w:rsidRPr="000F472E">
              <w:rPr>
                <w:rFonts w:asciiTheme="minorHAnsi" w:hAnsiTheme="minorHAnsi"/>
                <w:sz w:val="20"/>
              </w:rPr>
              <w:t>6</w:t>
            </w:r>
          </w:p>
        </w:tc>
      </w:tr>
      <w:tr w:rsidR="002A3696" w:rsidRPr="000F472E" w14:paraId="1A5918B8" w14:textId="77777777" w:rsidTr="00BE0FD5">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BDF2C0E"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Job type</w:t>
            </w:r>
          </w:p>
        </w:tc>
        <w:tc>
          <w:tcPr>
            <w:tcW w:w="3969" w:type="dxa"/>
            <w:gridSpan w:val="3"/>
            <w:tcBorders>
              <w:left w:val="single" w:sz="4" w:space="0" w:color="1F1F5F" w:themeColor="text1"/>
              <w:right w:val="single" w:sz="4" w:space="0" w:color="1F1F5F" w:themeColor="text1"/>
            </w:tcBorders>
            <w:tcMar>
              <w:left w:w="57" w:type="dxa"/>
              <w:right w:w="57" w:type="dxa"/>
            </w:tcMar>
          </w:tcPr>
          <w:p w14:paraId="2BA9E111" w14:textId="77777777" w:rsidR="002A3696" w:rsidRPr="000F472E" w:rsidRDefault="002A3696" w:rsidP="00744590">
            <w:pPr>
              <w:spacing w:before="20" w:after="20"/>
              <w:rPr>
                <w:rFonts w:asciiTheme="minorHAnsi" w:hAnsiTheme="minorHAnsi"/>
                <w:color w:val="808080" w:themeColor="background1" w:themeShade="80"/>
                <w:sz w:val="20"/>
              </w:rPr>
            </w:pPr>
            <w:r w:rsidRPr="000F472E">
              <w:rPr>
                <w:rFonts w:asciiTheme="minorHAnsi" w:hAnsiTheme="minorHAnsi"/>
                <w:sz w:val="20"/>
              </w:rPr>
              <w:t xml:space="preserve">Full </w:t>
            </w:r>
            <w:r w:rsidR="00AF5B09" w:rsidRPr="000F472E">
              <w:rPr>
                <w:rFonts w:asciiTheme="minorHAnsi" w:hAnsiTheme="minorHAnsi"/>
                <w:sz w:val="20"/>
              </w:rPr>
              <w:t>t</w:t>
            </w:r>
            <w:r w:rsidRPr="000F472E">
              <w:rPr>
                <w:rFonts w:asciiTheme="minorHAnsi" w:hAnsiTheme="minorHAnsi"/>
                <w:sz w:val="20"/>
              </w:rPr>
              <w:t>ime</w:t>
            </w:r>
          </w:p>
        </w:tc>
        <w:tc>
          <w:tcPr>
            <w:tcW w:w="1276"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2F2C03B2"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Duration</w:t>
            </w:r>
          </w:p>
        </w:tc>
        <w:tc>
          <w:tcPr>
            <w:tcW w:w="3822" w:type="dxa"/>
            <w:tcBorders>
              <w:left w:val="single" w:sz="4" w:space="0" w:color="1F1F5F" w:themeColor="text1"/>
            </w:tcBorders>
            <w:tcMar>
              <w:left w:w="57" w:type="dxa"/>
              <w:right w:w="57" w:type="dxa"/>
            </w:tcMar>
          </w:tcPr>
          <w:p w14:paraId="4696982F" w14:textId="77777777" w:rsidR="002A3696" w:rsidRPr="000F472E" w:rsidRDefault="002864B9" w:rsidP="00744590">
            <w:pPr>
              <w:spacing w:before="20" w:after="20"/>
              <w:rPr>
                <w:rFonts w:asciiTheme="minorHAnsi" w:hAnsiTheme="minorHAnsi"/>
                <w:color w:val="808080" w:themeColor="background1" w:themeShade="80"/>
                <w:sz w:val="20"/>
              </w:rPr>
            </w:pPr>
            <w:r w:rsidRPr="000F472E">
              <w:rPr>
                <w:rFonts w:asciiTheme="minorHAnsi" w:hAnsiTheme="minorHAnsi"/>
                <w:sz w:val="20"/>
              </w:rPr>
              <w:t>Ongoing</w:t>
            </w:r>
          </w:p>
        </w:tc>
      </w:tr>
      <w:tr w:rsidR="002A3696" w:rsidRPr="000F472E" w14:paraId="6DC4EEE0" w14:textId="77777777" w:rsidTr="00BE0FD5">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671615EB"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 xml:space="preserve">Salary </w:t>
            </w:r>
          </w:p>
        </w:tc>
        <w:tc>
          <w:tcPr>
            <w:tcW w:w="3969" w:type="dxa"/>
            <w:gridSpan w:val="3"/>
            <w:tcBorders>
              <w:left w:val="single" w:sz="4" w:space="0" w:color="1F1F5F" w:themeColor="text1"/>
              <w:right w:val="single" w:sz="4" w:space="0" w:color="1F1F5F" w:themeColor="text1"/>
            </w:tcBorders>
            <w:tcMar>
              <w:left w:w="57" w:type="dxa"/>
              <w:right w:w="57" w:type="dxa"/>
            </w:tcMar>
          </w:tcPr>
          <w:p w14:paraId="5553D8B9" w14:textId="77777777" w:rsidR="002A3696" w:rsidRPr="000F472E" w:rsidRDefault="00AF5B09" w:rsidP="00744590">
            <w:pPr>
              <w:spacing w:before="20" w:after="20"/>
              <w:rPr>
                <w:rFonts w:asciiTheme="minorHAnsi" w:hAnsiTheme="minorHAnsi"/>
                <w:sz w:val="20"/>
              </w:rPr>
            </w:pPr>
            <w:r w:rsidRPr="000F472E">
              <w:rPr>
                <w:rFonts w:asciiTheme="minorHAnsi" w:hAnsiTheme="minorHAnsi"/>
                <w:sz w:val="20"/>
              </w:rPr>
              <w:t>$94,620 - $105,609</w:t>
            </w:r>
          </w:p>
        </w:tc>
        <w:tc>
          <w:tcPr>
            <w:tcW w:w="1276" w:type="dxa"/>
            <w:tcBorders>
              <w:top w:val="single" w:sz="4" w:space="0" w:color="FFFFFF" w:themeColor="background2"/>
              <w:left w:val="single" w:sz="4" w:space="0" w:color="1F1F5F" w:themeColor="text1"/>
              <w:bottom w:val="single" w:sz="4" w:space="0" w:color="FFFFFF" w:themeColor="background2"/>
              <w:right w:val="single" w:sz="4" w:space="0" w:color="1F1F5F" w:themeColor="text1"/>
            </w:tcBorders>
            <w:shd w:val="clear" w:color="auto" w:fill="1F1F5F" w:themeFill="text1"/>
            <w:tcMar>
              <w:left w:w="57" w:type="dxa"/>
              <w:right w:w="57" w:type="dxa"/>
            </w:tcMar>
          </w:tcPr>
          <w:p w14:paraId="0CAE10D2"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Location</w:t>
            </w:r>
          </w:p>
        </w:tc>
        <w:tc>
          <w:tcPr>
            <w:tcW w:w="3822" w:type="dxa"/>
            <w:tcBorders>
              <w:left w:val="single" w:sz="4" w:space="0" w:color="1F1F5F" w:themeColor="text1"/>
            </w:tcBorders>
            <w:tcMar>
              <w:left w:w="57" w:type="dxa"/>
              <w:right w:w="57" w:type="dxa"/>
            </w:tcMar>
          </w:tcPr>
          <w:p w14:paraId="0CC7F314" w14:textId="77777777" w:rsidR="002A3696" w:rsidRPr="000F472E" w:rsidRDefault="00AF5B09" w:rsidP="00744590">
            <w:pPr>
              <w:spacing w:before="20" w:after="20"/>
              <w:rPr>
                <w:rFonts w:asciiTheme="minorHAnsi" w:hAnsiTheme="minorHAnsi"/>
                <w:sz w:val="20"/>
              </w:rPr>
            </w:pPr>
            <w:r w:rsidRPr="000F472E">
              <w:rPr>
                <w:rFonts w:asciiTheme="minorHAnsi" w:hAnsiTheme="minorHAnsi"/>
                <w:sz w:val="20"/>
              </w:rPr>
              <w:t>Darwin</w:t>
            </w:r>
          </w:p>
        </w:tc>
      </w:tr>
      <w:tr w:rsidR="002A3696" w:rsidRPr="000F472E" w14:paraId="35AF9D0D" w14:textId="77777777" w:rsidTr="00BE0FD5">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370CF273" w14:textId="77777777" w:rsidR="002A3696" w:rsidRPr="000F472E" w:rsidRDefault="002A3696" w:rsidP="00744590">
            <w:pPr>
              <w:spacing w:before="20" w:after="20"/>
              <w:rPr>
                <w:rFonts w:asciiTheme="minorHAnsi" w:hAnsiTheme="minorHAnsi"/>
                <w:sz w:val="20"/>
                <w:lang w:val="en-GB"/>
              </w:rPr>
            </w:pPr>
            <w:r w:rsidRPr="000F472E">
              <w:rPr>
                <w:rFonts w:asciiTheme="minorHAnsi" w:hAnsiTheme="minorHAnsi"/>
                <w:sz w:val="20"/>
                <w:lang w:val="en-GB"/>
              </w:rPr>
              <w:t>Position number</w:t>
            </w:r>
          </w:p>
        </w:tc>
        <w:tc>
          <w:tcPr>
            <w:tcW w:w="180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06BDEEFC" w14:textId="77777777" w:rsidR="002A3696" w:rsidRPr="000F472E" w:rsidRDefault="001D7982" w:rsidP="00744590">
            <w:pPr>
              <w:spacing w:before="20" w:after="20"/>
              <w:rPr>
                <w:rFonts w:asciiTheme="minorHAnsi" w:hAnsiTheme="minorHAnsi"/>
                <w:sz w:val="20"/>
              </w:rPr>
            </w:pPr>
            <w:r w:rsidRPr="000F472E">
              <w:rPr>
                <w:rFonts w:asciiTheme="minorHAnsi" w:hAnsiTheme="minorHAnsi"/>
                <w:sz w:val="20"/>
              </w:rPr>
              <w:t>24810</w:t>
            </w:r>
          </w:p>
        </w:tc>
        <w:tc>
          <w:tcPr>
            <w:tcW w:w="709" w:type="dxa"/>
            <w:tcBorders>
              <w:top w:val="single" w:sz="4" w:space="0" w:color="1F1F5F" w:themeColor="text1"/>
              <w:left w:val="single" w:sz="4" w:space="0" w:color="1F1F5F" w:themeColor="text1"/>
              <w:bottom w:val="single" w:sz="4" w:space="0" w:color="BFBFBF" w:themeColor="background1" w:themeShade="BF"/>
              <w:right w:val="single" w:sz="4" w:space="0" w:color="1F1F5F" w:themeColor="text1"/>
            </w:tcBorders>
            <w:shd w:val="clear" w:color="auto" w:fill="1F1F5F" w:themeFill="text1"/>
            <w:tcMar>
              <w:left w:w="57" w:type="dxa"/>
              <w:right w:w="57" w:type="dxa"/>
            </w:tcMar>
          </w:tcPr>
          <w:p w14:paraId="3F85FEC8"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RTF</w:t>
            </w:r>
          </w:p>
        </w:tc>
        <w:tc>
          <w:tcPr>
            <w:tcW w:w="1455" w:type="dxa"/>
            <w:tcBorders>
              <w:left w:val="single" w:sz="4" w:space="0" w:color="1F1F5F" w:themeColor="text1"/>
              <w:bottom w:val="single" w:sz="4" w:space="0" w:color="BFBFBF" w:themeColor="background1" w:themeShade="BF"/>
              <w:right w:val="single" w:sz="4" w:space="0" w:color="1F1F5F" w:themeColor="text1"/>
            </w:tcBorders>
            <w:tcMar>
              <w:left w:w="57" w:type="dxa"/>
              <w:right w:w="57" w:type="dxa"/>
            </w:tcMar>
          </w:tcPr>
          <w:p w14:paraId="128C1234" w14:textId="77777777" w:rsidR="002A3696" w:rsidRPr="000F472E" w:rsidRDefault="00DB21FB" w:rsidP="00744590">
            <w:pPr>
              <w:spacing w:before="20" w:after="20"/>
              <w:rPr>
                <w:rFonts w:asciiTheme="minorHAnsi" w:hAnsiTheme="minorHAnsi"/>
                <w:sz w:val="20"/>
              </w:rPr>
            </w:pPr>
            <w:r w:rsidRPr="000F472E">
              <w:rPr>
                <w:rFonts w:asciiTheme="minorHAnsi" w:hAnsiTheme="minorHAnsi"/>
                <w:sz w:val="20"/>
              </w:rPr>
              <w:t>291290</w:t>
            </w:r>
          </w:p>
        </w:tc>
        <w:tc>
          <w:tcPr>
            <w:tcW w:w="1276" w:type="dxa"/>
            <w:tcBorders>
              <w:top w:val="single" w:sz="4" w:space="0" w:color="FFFFFF" w:themeColor="background2"/>
              <w:left w:val="single" w:sz="4" w:space="0" w:color="1F1F5F" w:themeColor="text1"/>
              <w:bottom w:val="single" w:sz="4" w:space="0" w:color="auto"/>
              <w:right w:val="single" w:sz="4" w:space="0" w:color="1F1F5F" w:themeColor="text1"/>
            </w:tcBorders>
            <w:shd w:val="clear" w:color="auto" w:fill="1F1F5F" w:themeFill="text1"/>
            <w:tcMar>
              <w:left w:w="57" w:type="dxa"/>
              <w:right w:w="57" w:type="dxa"/>
            </w:tcMar>
          </w:tcPr>
          <w:p w14:paraId="22A31CAD" w14:textId="77777777" w:rsidR="002A3696" w:rsidRPr="000F472E" w:rsidRDefault="002A3696" w:rsidP="00744590">
            <w:pPr>
              <w:spacing w:before="20" w:after="20"/>
              <w:rPr>
                <w:rFonts w:asciiTheme="minorHAnsi" w:hAnsiTheme="minorHAnsi"/>
                <w:sz w:val="20"/>
              </w:rPr>
            </w:pPr>
            <w:r w:rsidRPr="000F472E">
              <w:rPr>
                <w:rFonts w:asciiTheme="minorHAnsi" w:hAnsiTheme="minorHAnsi"/>
                <w:sz w:val="20"/>
              </w:rPr>
              <w:t>Closing</w:t>
            </w:r>
          </w:p>
        </w:tc>
        <w:tc>
          <w:tcPr>
            <w:tcW w:w="3822" w:type="dxa"/>
            <w:tcBorders>
              <w:left w:val="single" w:sz="4" w:space="0" w:color="1F1F5F" w:themeColor="text1"/>
              <w:bottom w:val="single" w:sz="4" w:space="0" w:color="BFBFBF" w:themeColor="background1" w:themeShade="BF"/>
            </w:tcBorders>
            <w:tcMar>
              <w:left w:w="57" w:type="dxa"/>
              <w:right w:w="57" w:type="dxa"/>
            </w:tcMar>
          </w:tcPr>
          <w:p w14:paraId="668FCCC5" w14:textId="6C939DF8" w:rsidR="002A3696" w:rsidRPr="000F472E" w:rsidRDefault="00DF5438" w:rsidP="00744590">
            <w:pPr>
              <w:spacing w:before="20" w:after="20"/>
              <w:rPr>
                <w:rFonts w:asciiTheme="minorHAnsi" w:hAnsiTheme="minorHAnsi"/>
                <w:color w:val="808080" w:themeColor="background1" w:themeShade="80"/>
                <w:sz w:val="20"/>
              </w:rPr>
            </w:pPr>
            <w:r w:rsidRPr="00DF5438">
              <w:rPr>
                <w:rFonts w:asciiTheme="minorHAnsi" w:hAnsiTheme="minorHAnsi"/>
                <w:sz w:val="20"/>
              </w:rPr>
              <w:t>13/03/2024</w:t>
            </w:r>
          </w:p>
        </w:tc>
      </w:tr>
      <w:tr w:rsidR="002A3696" w:rsidRPr="000F472E" w14:paraId="5A948FAC" w14:textId="77777777" w:rsidTr="00AF5B09">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2D28BC63" w14:textId="77777777" w:rsidR="002A3696" w:rsidRPr="000F472E" w:rsidRDefault="002A3696" w:rsidP="00744590">
            <w:pPr>
              <w:spacing w:before="20" w:after="20"/>
              <w:rPr>
                <w:rFonts w:asciiTheme="minorHAnsi" w:hAnsiTheme="minorHAnsi"/>
                <w:sz w:val="20"/>
                <w:lang w:val="en-GB"/>
              </w:rPr>
            </w:pPr>
            <w:r w:rsidRPr="000F472E">
              <w:rPr>
                <w:rFonts w:asciiTheme="minorHAnsi" w:hAnsiTheme="minorHAnsi"/>
                <w:sz w:val="20"/>
                <w:lang w:val="en-GB"/>
              </w:rPr>
              <w:t xml:space="preserve">Contact </w:t>
            </w:r>
            <w:r w:rsidR="00AF5B09" w:rsidRPr="000F472E">
              <w:rPr>
                <w:rFonts w:asciiTheme="minorHAnsi" w:hAnsiTheme="minorHAnsi"/>
                <w:sz w:val="20"/>
                <w:lang w:val="en-GB"/>
              </w:rPr>
              <w:t>o</w:t>
            </w:r>
            <w:r w:rsidRPr="000F472E">
              <w:rPr>
                <w:rFonts w:asciiTheme="minorHAnsi" w:hAnsiTheme="minorHAnsi"/>
                <w:sz w:val="20"/>
                <w:lang w:val="en-GB"/>
              </w:rPr>
              <w:t>fficer</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0ECFF271" w14:textId="77777777" w:rsidR="002A3696" w:rsidRPr="000F472E" w:rsidRDefault="003C19E1" w:rsidP="00744590">
            <w:pPr>
              <w:spacing w:before="20" w:after="20"/>
              <w:rPr>
                <w:rFonts w:asciiTheme="minorHAnsi" w:hAnsiTheme="minorHAnsi"/>
                <w:color w:val="808080" w:themeColor="background1" w:themeShade="80"/>
                <w:sz w:val="20"/>
              </w:rPr>
            </w:pPr>
            <w:r w:rsidRPr="000F472E">
              <w:rPr>
                <w:rFonts w:asciiTheme="minorHAnsi" w:hAnsiTheme="minorHAnsi" w:cs="Arial"/>
                <w:bCs/>
                <w:iCs/>
                <w:sz w:val="20"/>
                <w:lang w:val="en-GB"/>
              </w:rPr>
              <w:t xml:space="preserve">Vidya Bhardwaj </w:t>
            </w:r>
            <w:r w:rsidR="00AF5B09" w:rsidRPr="000F472E">
              <w:rPr>
                <w:rFonts w:asciiTheme="minorHAnsi" w:hAnsiTheme="minorHAnsi" w:cs="Arial"/>
                <w:bCs/>
                <w:iCs/>
                <w:sz w:val="20"/>
                <w:lang w:val="en-GB"/>
              </w:rPr>
              <w:t xml:space="preserve">on 08 </w:t>
            </w:r>
            <w:r w:rsidRPr="000F472E">
              <w:rPr>
                <w:rFonts w:asciiTheme="minorHAnsi" w:hAnsiTheme="minorHAnsi" w:cs="Arial"/>
                <w:bCs/>
                <w:iCs/>
                <w:sz w:val="20"/>
                <w:lang w:val="en-GB"/>
              </w:rPr>
              <w:t>8999 2251</w:t>
            </w:r>
            <w:r w:rsidR="00AF5B09" w:rsidRPr="000F472E">
              <w:rPr>
                <w:rFonts w:asciiTheme="minorHAnsi" w:hAnsiTheme="minorHAnsi" w:cs="Arial"/>
                <w:bCs/>
                <w:iCs/>
                <w:sz w:val="20"/>
                <w:lang w:val="en-GB"/>
              </w:rPr>
              <w:t xml:space="preserve"> or</w:t>
            </w:r>
            <w:r w:rsidRPr="000F472E">
              <w:rPr>
                <w:rFonts w:asciiTheme="minorHAnsi" w:hAnsiTheme="minorHAnsi" w:cs="Arial"/>
                <w:bCs/>
                <w:iCs/>
                <w:sz w:val="20"/>
                <w:lang w:val="en-GB"/>
              </w:rPr>
              <w:t xml:space="preserve"> </w:t>
            </w:r>
            <w:hyperlink r:id="rId9" w:history="1">
              <w:r w:rsidRPr="000F472E">
                <w:rPr>
                  <w:rStyle w:val="Hyperlink"/>
                  <w:rFonts w:asciiTheme="minorHAnsi" w:hAnsiTheme="minorHAnsi" w:cs="Arial"/>
                  <w:bCs/>
                  <w:iCs/>
                  <w:sz w:val="20"/>
                  <w:lang w:val="en-GB"/>
                </w:rPr>
                <w:t>Vidya.Bhardwaj@nt.gov.au</w:t>
              </w:r>
            </w:hyperlink>
            <w:r w:rsidRPr="000F472E">
              <w:rPr>
                <w:rFonts w:asciiTheme="minorHAnsi" w:hAnsiTheme="minorHAnsi" w:cs="Arial"/>
                <w:bCs/>
                <w:iCs/>
                <w:sz w:val="20"/>
                <w:lang w:val="en-GB"/>
              </w:rPr>
              <w:t xml:space="preserve"> </w:t>
            </w:r>
          </w:p>
        </w:tc>
      </w:tr>
      <w:tr w:rsidR="002A3696" w:rsidRPr="000F472E" w14:paraId="5AA79AC0" w14:textId="77777777" w:rsidTr="00AF5B09">
        <w:trPr>
          <w:trHeight w:val="283"/>
          <w:tblHeader/>
        </w:trPr>
        <w:tc>
          <w:tcPr>
            <w:tcW w:w="1706" w:type="dxa"/>
            <w:tcBorders>
              <w:top w:val="single" w:sz="4" w:space="0" w:color="FFFFFF" w:themeColor="background2"/>
              <w:bottom w:val="single" w:sz="4" w:space="0" w:color="FFFFFF" w:themeColor="background2"/>
              <w:right w:val="single" w:sz="4" w:space="0" w:color="1F1F5F" w:themeColor="text1"/>
            </w:tcBorders>
            <w:shd w:val="clear" w:color="auto" w:fill="1F1F5F" w:themeFill="text1"/>
            <w:tcMar>
              <w:left w:w="57" w:type="dxa"/>
              <w:right w:w="57" w:type="dxa"/>
            </w:tcMar>
          </w:tcPr>
          <w:p w14:paraId="1058A349" w14:textId="77777777" w:rsidR="002A3696" w:rsidRPr="000F472E" w:rsidRDefault="002A3696" w:rsidP="00744590">
            <w:pPr>
              <w:spacing w:before="20" w:after="20"/>
              <w:rPr>
                <w:rFonts w:asciiTheme="minorHAnsi" w:hAnsiTheme="minorHAnsi"/>
                <w:sz w:val="20"/>
                <w:lang w:val="en-GB"/>
              </w:rPr>
            </w:pPr>
            <w:r w:rsidRPr="000F472E">
              <w:rPr>
                <w:rFonts w:asciiTheme="minorHAnsi" w:hAnsiTheme="minorHAnsi"/>
                <w:sz w:val="20"/>
                <w:lang w:val="en-GB"/>
              </w:rPr>
              <w:t xml:space="preserve">About the agency </w:t>
            </w:r>
          </w:p>
        </w:tc>
        <w:tc>
          <w:tcPr>
            <w:tcW w:w="9067" w:type="dxa"/>
            <w:gridSpan w:val="5"/>
            <w:tcBorders>
              <w:top w:val="single" w:sz="4" w:space="0" w:color="BFBFBF" w:themeColor="background1" w:themeShade="BF"/>
              <w:left w:val="single" w:sz="4" w:space="0" w:color="1F1F5F" w:themeColor="text1"/>
              <w:bottom w:val="single" w:sz="4" w:space="0" w:color="BFBFBF" w:themeColor="background1" w:themeShade="BF"/>
            </w:tcBorders>
            <w:tcMar>
              <w:left w:w="57" w:type="dxa"/>
              <w:right w:w="57" w:type="dxa"/>
            </w:tcMar>
          </w:tcPr>
          <w:p w14:paraId="337CED47" w14:textId="77777777" w:rsidR="002A3696" w:rsidRPr="000F472E" w:rsidRDefault="00000000" w:rsidP="00744590">
            <w:pPr>
              <w:spacing w:before="20" w:after="20"/>
              <w:rPr>
                <w:rFonts w:asciiTheme="minorHAnsi" w:hAnsiTheme="minorHAnsi"/>
                <w:color w:val="808080" w:themeColor="background1" w:themeShade="80"/>
                <w:sz w:val="20"/>
              </w:rPr>
            </w:pPr>
            <w:hyperlink r:id="rId10" w:history="1">
              <w:r w:rsidR="002A3696" w:rsidRPr="000F472E">
                <w:rPr>
                  <w:rStyle w:val="Hyperlink"/>
                  <w:rFonts w:asciiTheme="minorHAnsi" w:hAnsiTheme="minorHAnsi"/>
                  <w:sz w:val="20"/>
                </w:rPr>
                <w:t>www.industry.nt.gov.au</w:t>
              </w:r>
            </w:hyperlink>
          </w:p>
        </w:tc>
      </w:tr>
      <w:tr w:rsidR="002A3696" w:rsidRPr="000F472E" w14:paraId="7E0CF7EA" w14:textId="77777777" w:rsidTr="00AF5B09">
        <w:trPr>
          <w:trHeight w:val="283"/>
          <w:tblHeader/>
        </w:trPr>
        <w:tc>
          <w:tcPr>
            <w:tcW w:w="1706" w:type="dxa"/>
            <w:tcBorders>
              <w:top w:val="single" w:sz="4" w:space="0" w:color="FFFFFF" w:themeColor="background2"/>
              <w:bottom w:val="single" w:sz="4" w:space="0" w:color="auto"/>
              <w:right w:val="single" w:sz="4" w:space="0" w:color="1F1F5F" w:themeColor="text1"/>
            </w:tcBorders>
            <w:shd w:val="clear" w:color="auto" w:fill="1F1F5F" w:themeFill="text1"/>
            <w:tcMar>
              <w:left w:w="57" w:type="dxa"/>
              <w:right w:w="57" w:type="dxa"/>
            </w:tcMar>
          </w:tcPr>
          <w:p w14:paraId="6AE8AF68" w14:textId="77777777" w:rsidR="002A3696" w:rsidRPr="000F472E" w:rsidRDefault="002A3696" w:rsidP="00744590">
            <w:pPr>
              <w:spacing w:before="20" w:after="20"/>
              <w:rPr>
                <w:rFonts w:asciiTheme="minorHAnsi" w:hAnsiTheme="minorHAnsi" w:cs="Arial"/>
                <w:bCs/>
                <w:iCs/>
                <w:sz w:val="20"/>
                <w:lang w:val="en-GB"/>
              </w:rPr>
            </w:pPr>
            <w:r w:rsidRPr="000F472E">
              <w:rPr>
                <w:rFonts w:asciiTheme="minorHAnsi" w:hAnsiTheme="minorHAnsi"/>
                <w:sz w:val="20"/>
              </w:rPr>
              <w:t xml:space="preserve">Apply online </w:t>
            </w:r>
          </w:p>
        </w:tc>
        <w:tc>
          <w:tcPr>
            <w:tcW w:w="9067" w:type="dxa"/>
            <w:gridSpan w:val="5"/>
            <w:tcBorders>
              <w:top w:val="single" w:sz="4" w:space="0" w:color="BFBFBF" w:themeColor="background1" w:themeShade="BF"/>
              <w:left w:val="single" w:sz="4" w:space="0" w:color="1F1F5F" w:themeColor="text1"/>
              <w:bottom w:val="single" w:sz="4" w:space="0" w:color="auto"/>
            </w:tcBorders>
            <w:tcMar>
              <w:left w:w="57" w:type="dxa"/>
              <w:right w:w="57" w:type="dxa"/>
            </w:tcMar>
          </w:tcPr>
          <w:p w14:paraId="7B9E2C0D" w14:textId="77777777" w:rsidR="002A3696" w:rsidRPr="000F472E" w:rsidRDefault="00000000" w:rsidP="00744590">
            <w:pPr>
              <w:spacing w:before="20" w:after="20"/>
              <w:rPr>
                <w:rFonts w:asciiTheme="minorHAnsi" w:hAnsiTheme="minorHAnsi"/>
                <w:color w:val="808080" w:themeColor="background1" w:themeShade="80"/>
                <w:sz w:val="20"/>
              </w:rPr>
            </w:pPr>
            <w:hyperlink r:id="rId11" w:history="1">
              <w:r w:rsidR="00AF5B09" w:rsidRPr="000F472E">
                <w:rPr>
                  <w:rStyle w:val="Hyperlink"/>
                  <w:rFonts w:asciiTheme="minorHAnsi" w:hAnsiTheme="minorHAnsi"/>
                  <w:sz w:val="20"/>
                </w:rPr>
                <w:t>https://jobs.nt.gov.au/Home/JobDetails?rtfId=291290</w:t>
              </w:r>
            </w:hyperlink>
            <w:r w:rsidR="00AF5B09" w:rsidRPr="000F472E">
              <w:rPr>
                <w:rFonts w:asciiTheme="minorHAnsi" w:hAnsiTheme="minorHAnsi"/>
                <w:color w:val="808080" w:themeColor="background1" w:themeShade="80"/>
                <w:sz w:val="20"/>
              </w:rPr>
              <w:t xml:space="preserve"> </w:t>
            </w:r>
          </w:p>
        </w:tc>
      </w:tr>
      <w:tr w:rsidR="002A3696" w:rsidRPr="000F472E" w14:paraId="6F38A0C7" w14:textId="77777777" w:rsidTr="00A34112">
        <w:trPr>
          <w:trHeight w:val="283"/>
          <w:tblHeader/>
        </w:trPr>
        <w:tc>
          <w:tcPr>
            <w:tcW w:w="10773" w:type="dxa"/>
            <w:gridSpan w:val="6"/>
            <w:tcBorders>
              <w:top w:val="single" w:sz="4" w:space="0" w:color="FFFFFF" w:themeColor="background2"/>
              <w:bottom w:val="single" w:sz="4" w:space="0" w:color="auto"/>
            </w:tcBorders>
            <w:shd w:val="clear" w:color="auto" w:fill="002060"/>
            <w:tcMar>
              <w:left w:w="57" w:type="dxa"/>
              <w:right w:w="57" w:type="dxa"/>
            </w:tcMar>
          </w:tcPr>
          <w:p w14:paraId="528FBC53" w14:textId="77777777" w:rsidR="002A3696" w:rsidRPr="000F472E" w:rsidRDefault="002A3696" w:rsidP="00744590">
            <w:pPr>
              <w:pStyle w:val="Heading1"/>
              <w:spacing w:before="20" w:after="20"/>
              <w:jc w:val="both"/>
              <w:rPr>
                <w:rFonts w:asciiTheme="minorHAnsi" w:hAnsiTheme="minorHAnsi"/>
                <w:color w:val="FFFFFF" w:themeColor="background1"/>
                <w:sz w:val="20"/>
              </w:rPr>
            </w:pPr>
            <w:r w:rsidRPr="000F472E">
              <w:rPr>
                <w:rFonts w:asciiTheme="minorHAnsi" w:hAnsiTheme="minorHAnsi"/>
                <w:color w:val="FFFFFF" w:themeColor="background1"/>
                <w:sz w:val="20"/>
              </w:rPr>
              <w:t>APPLICATIONS MUST INCLUDE A ONE-PAGE SUMMARY ABOUT YOU, A DETAILED RESUME AND COPIES OF YOUR TERTIARY QUALIFICATIONS.</w:t>
            </w:r>
          </w:p>
        </w:tc>
      </w:tr>
      <w:tr w:rsidR="002A3696" w:rsidRPr="000F472E" w14:paraId="57A5EDFB" w14:textId="77777777" w:rsidTr="00AF5B09">
        <w:trPr>
          <w:trHeight w:val="1304"/>
          <w:tblHeader/>
        </w:trPr>
        <w:tc>
          <w:tcPr>
            <w:tcW w:w="10773" w:type="dxa"/>
            <w:gridSpan w:val="6"/>
            <w:tcBorders>
              <w:top w:val="single" w:sz="4" w:space="0" w:color="auto"/>
              <w:bottom w:val="single" w:sz="4" w:space="0" w:color="1F1F5F" w:themeColor="text1"/>
            </w:tcBorders>
            <w:shd w:val="clear" w:color="auto" w:fill="auto"/>
            <w:tcMar>
              <w:left w:w="57" w:type="dxa"/>
              <w:bottom w:w="28" w:type="dxa"/>
              <w:right w:w="57" w:type="dxa"/>
            </w:tcMar>
            <w:vAlign w:val="center"/>
          </w:tcPr>
          <w:p w14:paraId="6A7CF052" w14:textId="77777777" w:rsidR="002A3696" w:rsidRPr="000F472E" w:rsidRDefault="002A3696" w:rsidP="00744590">
            <w:pPr>
              <w:pStyle w:val="Heading1"/>
              <w:spacing w:before="20" w:after="20"/>
              <w:jc w:val="both"/>
              <w:rPr>
                <w:rFonts w:asciiTheme="minorHAnsi" w:hAnsiTheme="minorHAnsi"/>
                <w:sz w:val="20"/>
              </w:rPr>
            </w:pPr>
            <w:r w:rsidRPr="000F472E">
              <w:rPr>
                <w:rFonts w:asciiTheme="minorHAnsi" w:hAnsiTheme="minorHAnsi"/>
                <w:sz w:val="20"/>
              </w:rPr>
              <w:t>Information for applicants – inclusion and diversity and Special Measures recruitment plans</w:t>
            </w:r>
          </w:p>
          <w:p w14:paraId="561C67B5" w14:textId="77777777" w:rsidR="002A3696" w:rsidRPr="000F472E" w:rsidRDefault="002A3696" w:rsidP="00744590">
            <w:pPr>
              <w:spacing w:before="20" w:after="20"/>
              <w:jc w:val="both"/>
              <w:rPr>
                <w:rFonts w:asciiTheme="minorHAnsi" w:hAnsiTheme="minorHAnsi"/>
                <w:sz w:val="20"/>
              </w:rPr>
            </w:pPr>
            <w:r w:rsidRPr="000F472E">
              <w:rPr>
                <w:rFonts w:asciiTheme="minorHAnsi" w:hAnsiTheme="minorHAnsi"/>
                <w:sz w:val="20"/>
              </w:rPr>
              <w:t xml:space="preserve">The NTPS values diversity. The NTPS encourages people from all diversity groups to apply for vacancies and accommodates people with disability by making reasonable workplace adjustments. If you require an adjustment for the recruitment process or job, please discuss this with the contact officer. For more information about applying for this position and the merit process, go to the </w:t>
            </w:r>
            <w:hyperlink r:id="rId12" w:history="1">
              <w:r w:rsidRPr="000F472E">
                <w:rPr>
                  <w:rStyle w:val="Hyperlink"/>
                  <w:rFonts w:asciiTheme="minorHAnsi" w:hAnsiTheme="minorHAnsi"/>
                  <w:sz w:val="20"/>
                </w:rPr>
                <w:t>OCPE website</w:t>
              </w:r>
            </w:hyperlink>
            <w:r w:rsidRPr="000F472E">
              <w:rPr>
                <w:rFonts w:asciiTheme="minorHAnsi" w:hAnsiTheme="minorHAnsi"/>
                <w:sz w:val="20"/>
              </w:rPr>
              <w:t>.</w:t>
            </w:r>
          </w:p>
          <w:p w14:paraId="1AC37681" w14:textId="77777777" w:rsidR="002A3696" w:rsidRPr="000F472E" w:rsidRDefault="002A3696" w:rsidP="00744590">
            <w:pPr>
              <w:spacing w:before="20" w:after="20"/>
              <w:jc w:val="both"/>
              <w:rPr>
                <w:rFonts w:asciiTheme="minorHAnsi" w:hAnsiTheme="minorHAnsi"/>
                <w:sz w:val="20"/>
              </w:rPr>
            </w:pPr>
            <w:r w:rsidRPr="000F472E">
              <w:rPr>
                <w:rFonts w:asciiTheme="minorHAnsi" w:hAnsiTheme="minorHAnsi"/>
                <w:sz w:val="20"/>
              </w:rPr>
              <w:t>Aboriginal applicants will be granted priority consideration for this vacancy. For more information on Special Measures plans,</w:t>
            </w:r>
            <w:r w:rsidR="002864B9" w:rsidRPr="000F472E">
              <w:rPr>
                <w:rFonts w:asciiTheme="minorHAnsi" w:hAnsiTheme="minorHAnsi"/>
                <w:sz w:val="20"/>
              </w:rPr>
              <w:t xml:space="preserve"> go </w:t>
            </w:r>
            <w:r w:rsidRPr="000F472E">
              <w:rPr>
                <w:rFonts w:asciiTheme="minorHAnsi" w:hAnsiTheme="minorHAnsi"/>
                <w:sz w:val="20"/>
              </w:rPr>
              <w:t xml:space="preserve">to the </w:t>
            </w:r>
            <w:hyperlink r:id="rId13" w:history="1">
              <w:r w:rsidRPr="000F472E">
                <w:rPr>
                  <w:rStyle w:val="Hyperlink"/>
                  <w:rFonts w:asciiTheme="minorHAnsi" w:hAnsiTheme="minorHAnsi"/>
                  <w:sz w:val="20"/>
                </w:rPr>
                <w:t>OCPE website</w:t>
              </w:r>
            </w:hyperlink>
            <w:r w:rsidRPr="000F472E">
              <w:rPr>
                <w:rFonts w:asciiTheme="minorHAnsi" w:hAnsiTheme="minorHAnsi"/>
                <w:sz w:val="20"/>
              </w:rPr>
              <w:t>.</w:t>
            </w:r>
          </w:p>
        </w:tc>
      </w:tr>
    </w:tbl>
    <w:p w14:paraId="13A79C17" w14:textId="77777777" w:rsidR="002942D4" w:rsidRPr="000F472E" w:rsidRDefault="003116ED" w:rsidP="00AF5B09">
      <w:pPr>
        <w:pStyle w:val="Heading1"/>
        <w:spacing w:before="120" w:after="60"/>
        <w:jc w:val="both"/>
        <w:rPr>
          <w:rFonts w:asciiTheme="minorHAnsi" w:hAnsiTheme="minorHAnsi"/>
          <w:sz w:val="20"/>
        </w:rPr>
      </w:pPr>
      <w:r w:rsidRPr="000F472E">
        <w:rPr>
          <w:rFonts w:asciiTheme="minorHAnsi" w:hAnsiTheme="minorHAnsi"/>
          <w:sz w:val="20"/>
        </w:rPr>
        <w:t xml:space="preserve">Primary </w:t>
      </w:r>
      <w:r w:rsidR="002942D4" w:rsidRPr="000F472E">
        <w:rPr>
          <w:rFonts w:asciiTheme="minorHAnsi" w:hAnsiTheme="minorHAnsi"/>
          <w:sz w:val="20"/>
        </w:rPr>
        <w:t>objective</w:t>
      </w:r>
    </w:p>
    <w:p w14:paraId="201BD308" w14:textId="77777777" w:rsidR="00191C32" w:rsidRPr="000F472E" w:rsidRDefault="002864B9" w:rsidP="00AF5B09">
      <w:pPr>
        <w:spacing w:after="0"/>
        <w:jc w:val="both"/>
        <w:rPr>
          <w:rFonts w:asciiTheme="minorHAnsi" w:hAnsiTheme="minorHAnsi" w:cs="Arial"/>
          <w:sz w:val="20"/>
        </w:rPr>
      </w:pPr>
      <w:r w:rsidRPr="000F472E">
        <w:rPr>
          <w:rFonts w:asciiTheme="minorHAnsi" w:hAnsiTheme="minorHAnsi" w:cs="Arial"/>
          <w:sz w:val="20"/>
        </w:rPr>
        <w:t xml:space="preserve">To provide high level, </w:t>
      </w:r>
      <w:r w:rsidR="00AF5B09" w:rsidRPr="000F472E">
        <w:rPr>
          <w:rFonts w:asciiTheme="minorHAnsi" w:hAnsiTheme="minorHAnsi" w:cs="Arial"/>
          <w:sz w:val="20"/>
        </w:rPr>
        <w:t>evidence-based</w:t>
      </w:r>
      <w:r w:rsidRPr="000F472E">
        <w:rPr>
          <w:rFonts w:asciiTheme="minorHAnsi" w:hAnsiTheme="minorHAnsi" w:cs="Arial"/>
          <w:sz w:val="20"/>
        </w:rPr>
        <w:t xml:space="preserve"> advice to the Veterinary Board NT, Animal Welfare Advisory Committee and other committees within the Biosecurity and Animal Welfare Unit to ensure a responsive, </w:t>
      </w:r>
      <w:r w:rsidR="00AF5B09" w:rsidRPr="000F472E">
        <w:rPr>
          <w:rFonts w:asciiTheme="minorHAnsi" w:hAnsiTheme="minorHAnsi" w:cs="Arial"/>
          <w:sz w:val="20"/>
        </w:rPr>
        <w:t>high-quality cost-effective</w:t>
      </w:r>
      <w:r w:rsidRPr="000F472E">
        <w:rPr>
          <w:rFonts w:asciiTheme="minorHAnsi" w:hAnsiTheme="minorHAnsi" w:cs="Arial"/>
          <w:sz w:val="20"/>
        </w:rPr>
        <w:t xml:space="preserve"> administration functions in order to fulfil operational requirements. Provide high level Executive Officer support to the Chief Veterinary Officer and the Livestock Biosecurity Unit.</w:t>
      </w:r>
    </w:p>
    <w:p w14:paraId="667BA7FB" w14:textId="77777777" w:rsidR="002942D4" w:rsidRPr="000F472E" w:rsidRDefault="002942D4" w:rsidP="00AF5B09">
      <w:pPr>
        <w:pStyle w:val="Heading1"/>
        <w:spacing w:before="120" w:after="60"/>
        <w:jc w:val="both"/>
        <w:rPr>
          <w:rFonts w:asciiTheme="minorHAnsi" w:hAnsiTheme="minorHAnsi"/>
          <w:sz w:val="20"/>
        </w:rPr>
      </w:pPr>
      <w:r w:rsidRPr="000F472E">
        <w:rPr>
          <w:rFonts w:asciiTheme="minorHAnsi" w:hAnsiTheme="minorHAnsi"/>
          <w:sz w:val="20"/>
        </w:rPr>
        <w:t>Context statement</w:t>
      </w:r>
    </w:p>
    <w:p w14:paraId="30E82C5D" w14:textId="77777777" w:rsidR="00191C32" w:rsidRPr="000F472E" w:rsidRDefault="002864B9" w:rsidP="00AF5B09">
      <w:pPr>
        <w:spacing w:after="0"/>
        <w:jc w:val="both"/>
        <w:rPr>
          <w:rFonts w:asciiTheme="minorHAnsi" w:hAnsiTheme="minorHAnsi"/>
          <w:sz w:val="20"/>
        </w:rPr>
      </w:pPr>
      <w:r w:rsidRPr="000F472E">
        <w:rPr>
          <w:rFonts w:asciiTheme="minorHAnsi" w:hAnsiTheme="minorHAnsi" w:cs="Arial"/>
          <w:sz w:val="20"/>
        </w:rPr>
        <w:t>The Livestock Biosecurity Unit has responsibility for the regulation of the livestock industries in the NT and the Veterinary Board of Northern Territory has the responsibility for the regulation of Veterinarians in the NT.</w:t>
      </w:r>
    </w:p>
    <w:p w14:paraId="55FAC001" w14:textId="77777777" w:rsidR="002A321B" w:rsidRPr="000F472E" w:rsidRDefault="00B84E17" w:rsidP="00AF5B09">
      <w:pPr>
        <w:pStyle w:val="Heading1"/>
        <w:spacing w:before="120" w:after="60"/>
        <w:jc w:val="both"/>
        <w:rPr>
          <w:rFonts w:asciiTheme="minorHAnsi" w:hAnsiTheme="minorHAnsi"/>
          <w:sz w:val="20"/>
        </w:rPr>
      </w:pPr>
      <w:r w:rsidRPr="000F472E">
        <w:rPr>
          <w:rFonts w:asciiTheme="minorHAnsi" w:hAnsiTheme="minorHAnsi"/>
          <w:sz w:val="20"/>
        </w:rPr>
        <w:t>Key d</w:t>
      </w:r>
      <w:r w:rsidR="00784A4B" w:rsidRPr="000F472E">
        <w:rPr>
          <w:rFonts w:asciiTheme="minorHAnsi" w:hAnsiTheme="minorHAnsi"/>
          <w:sz w:val="20"/>
        </w:rPr>
        <w:t xml:space="preserve">uties and </w:t>
      </w:r>
      <w:r w:rsidRPr="000F472E">
        <w:rPr>
          <w:rFonts w:asciiTheme="minorHAnsi" w:hAnsiTheme="minorHAnsi"/>
          <w:sz w:val="20"/>
        </w:rPr>
        <w:t>r</w:t>
      </w:r>
      <w:r w:rsidR="00D20905" w:rsidRPr="000F472E">
        <w:rPr>
          <w:rFonts w:asciiTheme="minorHAnsi" w:hAnsiTheme="minorHAnsi"/>
          <w:sz w:val="20"/>
        </w:rPr>
        <w:t>esponsibilities</w:t>
      </w:r>
    </w:p>
    <w:p w14:paraId="0FA4C680" w14:textId="77777777" w:rsidR="002864B9" w:rsidRPr="000F472E" w:rsidRDefault="002864B9" w:rsidP="00AF5B09">
      <w:pPr>
        <w:numPr>
          <w:ilvl w:val="0"/>
          <w:numId w:val="19"/>
        </w:numPr>
        <w:tabs>
          <w:tab w:val="clear" w:pos="4136"/>
        </w:tabs>
        <w:spacing w:after="0" w:line="240" w:lineRule="auto"/>
        <w:jc w:val="both"/>
        <w:rPr>
          <w:rFonts w:asciiTheme="minorHAnsi" w:hAnsiTheme="minorHAnsi" w:cs="Arial"/>
          <w:sz w:val="20"/>
        </w:rPr>
      </w:pPr>
      <w:r w:rsidRPr="000F472E">
        <w:rPr>
          <w:rFonts w:asciiTheme="minorHAnsi" w:hAnsiTheme="minorHAnsi" w:cs="Arial"/>
          <w:sz w:val="20"/>
        </w:rPr>
        <w:t xml:space="preserve">Function as the Veterinary Registrar under the </w:t>
      </w:r>
      <w:r w:rsidRPr="000F472E">
        <w:rPr>
          <w:rFonts w:asciiTheme="minorHAnsi" w:hAnsiTheme="minorHAnsi" w:cs="Arial"/>
          <w:i/>
          <w:sz w:val="20"/>
        </w:rPr>
        <w:t>Northern Territory Veterinarians Act 1994.</w:t>
      </w:r>
    </w:p>
    <w:p w14:paraId="3F5FD1B3" w14:textId="77777777" w:rsidR="002864B9" w:rsidRPr="000F472E" w:rsidRDefault="002864B9" w:rsidP="00AF5B09">
      <w:pPr>
        <w:numPr>
          <w:ilvl w:val="0"/>
          <w:numId w:val="19"/>
        </w:numPr>
        <w:tabs>
          <w:tab w:val="clear" w:pos="4136"/>
        </w:tabs>
        <w:spacing w:after="0" w:line="240" w:lineRule="auto"/>
        <w:jc w:val="both"/>
        <w:rPr>
          <w:rFonts w:asciiTheme="minorHAnsi" w:hAnsiTheme="minorHAnsi" w:cs="Arial"/>
          <w:sz w:val="20"/>
        </w:rPr>
      </w:pPr>
      <w:r w:rsidRPr="000F472E">
        <w:rPr>
          <w:rFonts w:asciiTheme="minorHAnsi" w:hAnsiTheme="minorHAnsi" w:cs="Arial"/>
          <w:sz w:val="20"/>
        </w:rPr>
        <w:t>Manage the administration processes for the Veterinary Board including the registration and complaints processes.</w:t>
      </w:r>
    </w:p>
    <w:p w14:paraId="59FC9884" w14:textId="77777777" w:rsidR="002864B9" w:rsidRPr="000F472E" w:rsidRDefault="002864B9" w:rsidP="00AF5B09">
      <w:pPr>
        <w:pStyle w:val="ListParagraph"/>
        <w:numPr>
          <w:ilvl w:val="0"/>
          <w:numId w:val="19"/>
        </w:numPr>
        <w:spacing w:after="0" w:line="240" w:lineRule="auto"/>
        <w:jc w:val="both"/>
        <w:rPr>
          <w:rFonts w:asciiTheme="minorHAnsi" w:hAnsiTheme="minorHAnsi" w:cs="Arial"/>
          <w:sz w:val="20"/>
        </w:rPr>
      </w:pPr>
      <w:r w:rsidRPr="000F472E">
        <w:rPr>
          <w:rFonts w:asciiTheme="minorHAnsi" w:hAnsiTheme="minorHAnsi" w:cs="Arial"/>
          <w:sz w:val="20"/>
        </w:rPr>
        <w:t>Maintain communications with the public and the veterinary profession on behalf of the Board.</w:t>
      </w:r>
    </w:p>
    <w:p w14:paraId="4A73EDA6" w14:textId="77777777" w:rsidR="002864B9" w:rsidRPr="000F472E" w:rsidRDefault="002864B9" w:rsidP="00AF5B09">
      <w:pPr>
        <w:pStyle w:val="ListParagraph"/>
        <w:numPr>
          <w:ilvl w:val="0"/>
          <w:numId w:val="19"/>
        </w:numPr>
        <w:spacing w:after="0"/>
        <w:jc w:val="both"/>
        <w:rPr>
          <w:rFonts w:asciiTheme="minorHAnsi" w:hAnsiTheme="minorHAnsi" w:cs="Arial"/>
          <w:sz w:val="20"/>
        </w:rPr>
      </w:pPr>
      <w:r w:rsidRPr="000F472E">
        <w:rPr>
          <w:rFonts w:asciiTheme="minorHAnsi" w:hAnsiTheme="minorHAnsi" w:cs="Arial"/>
          <w:sz w:val="20"/>
        </w:rPr>
        <w:t>Work closely with the board and committees to provide confidential support and accurate professional advice to ensure the board and committees remain compliant with the legislation and governance framework for robust decision making.</w:t>
      </w:r>
    </w:p>
    <w:p w14:paraId="5C70D025" w14:textId="77777777" w:rsidR="002864B9" w:rsidRPr="000F472E" w:rsidRDefault="002864B9" w:rsidP="00AF5B09">
      <w:pPr>
        <w:pStyle w:val="ListParagraph"/>
        <w:numPr>
          <w:ilvl w:val="0"/>
          <w:numId w:val="19"/>
        </w:numPr>
        <w:spacing w:after="0" w:line="240" w:lineRule="auto"/>
        <w:jc w:val="both"/>
        <w:rPr>
          <w:rFonts w:asciiTheme="minorHAnsi" w:hAnsiTheme="minorHAnsi" w:cs="Arial"/>
          <w:sz w:val="20"/>
        </w:rPr>
      </w:pPr>
      <w:r w:rsidRPr="000F472E">
        <w:rPr>
          <w:rFonts w:asciiTheme="minorHAnsi" w:hAnsiTheme="minorHAnsi" w:cs="Arial"/>
          <w:sz w:val="20"/>
        </w:rPr>
        <w:t>Provide high level Executive Officer support to the Chief Veterinary Officer and the Livestock Biosecurity Team, including support for business and human resource planning and overall budget monitoring, working in conjunction with the BAW Business Managers.</w:t>
      </w:r>
    </w:p>
    <w:p w14:paraId="6EEE0949" w14:textId="77777777" w:rsidR="00191C32" w:rsidRPr="000F472E" w:rsidRDefault="00BB2BA9" w:rsidP="00AF5B09">
      <w:pPr>
        <w:pStyle w:val="ListParagraph"/>
        <w:numPr>
          <w:ilvl w:val="0"/>
          <w:numId w:val="19"/>
        </w:numPr>
        <w:spacing w:after="0"/>
        <w:jc w:val="both"/>
        <w:rPr>
          <w:rFonts w:asciiTheme="minorHAnsi" w:hAnsiTheme="minorHAnsi"/>
          <w:sz w:val="20"/>
        </w:rPr>
      </w:pPr>
      <w:r w:rsidRPr="000F472E">
        <w:rPr>
          <w:rFonts w:asciiTheme="minorHAnsi" w:hAnsiTheme="minorHAnsi"/>
          <w:sz w:val="20"/>
        </w:rPr>
        <w:t>Support emergency disease and pest responses in the Northern Territory through specific emergency roles in the control centre, including support in the Emergency Operations Centre.</w:t>
      </w:r>
    </w:p>
    <w:p w14:paraId="3CE71A4C" w14:textId="77777777" w:rsidR="002A321B" w:rsidRPr="000F472E" w:rsidRDefault="00B84E17" w:rsidP="00AF5B09">
      <w:pPr>
        <w:pStyle w:val="Heading1"/>
        <w:spacing w:before="120" w:after="60"/>
        <w:jc w:val="both"/>
        <w:rPr>
          <w:rFonts w:asciiTheme="minorHAnsi" w:hAnsiTheme="minorHAnsi"/>
          <w:sz w:val="20"/>
        </w:rPr>
      </w:pPr>
      <w:r w:rsidRPr="000F472E">
        <w:rPr>
          <w:rFonts w:asciiTheme="minorHAnsi" w:hAnsiTheme="minorHAnsi"/>
          <w:sz w:val="20"/>
        </w:rPr>
        <w:t>Selection c</w:t>
      </w:r>
      <w:r w:rsidR="00D20905" w:rsidRPr="000F472E">
        <w:rPr>
          <w:rFonts w:asciiTheme="minorHAnsi" w:hAnsiTheme="minorHAnsi"/>
          <w:sz w:val="20"/>
        </w:rPr>
        <w:t>riteria</w:t>
      </w:r>
    </w:p>
    <w:p w14:paraId="08E8BB4A" w14:textId="77777777" w:rsidR="002864B9" w:rsidRPr="00B04C84" w:rsidRDefault="002864B9" w:rsidP="00B04C84">
      <w:pPr>
        <w:pStyle w:val="ListParagraph"/>
        <w:numPr>
          <w:ilvl w:val="0"/>
          <w:numId w:val="23"/>
        </w:numPr>
        <w:spacing w:after="0" w:line="240" w:lineRule="auto"/>
        <w:jc w:val="both"/>
        <w:rPr>
          <w:rFonts w:asciiTheme="minorHAnsi" w:hAnsiTheme="minorHAnsi" w:cs="Arial"/>
          <w:sz w:val="20"/>
        </w:rPr>
      </w:pPr>
      <w:r w:rsidRPr="00B04C84">
        <w:rPr>
          <w:rFonts w:asciiTheme="minorHAnsi" w:hAnsiTheme="minorHAnsi" w:cs="Arial"/>
          <w:sz w:val="20"/>
        </w:rPr>
        <w:t>Extensive experience in providing executive administrative support services.</w:t>
      </w:r>
    </w:p>
    <w:p w14:paraId="6365CC04" w14:textId="77777777" w:rsidR="002864B9" w:rsidRPr="00B04C84" w:rsidRDefault="002864B9" w:rsidP="00B04C84">
      <w:pPr>
        <w:pStyle w:val="ListParagraph"/>
        <w:numPr>
          <w:ilvl w:val="0"/>
          <w:numId w:val="23"/>
        </w:numPr>
        <w:spacing w:after="0" w:line="240" w:lineRule="auto"/>
        <w:jc w:val="both"/>
        <w:rPr>
          <w:rFonts w:asciiTheme="minorHAnsi" w:hAnsiTheme="minorHAnsi" w:cs="Arial"/>
          <w:sz w:val="20"/>
        </w:rPr>
      </w:pPr>
      <w:r w:rsidRPr="00B04C84">
        <w:rPr>
          <w:rFonts w:asciiTheme="minorHAnsi" w:hAnsiTheme="minorHAnsi" w:cs="Arial"/>
          <w:sz w:val="20"/>
        </w:rPr>
        <w:t xml:space="preserve">Demonstrated effective communication and interpersonal skills including a flexible approach to undertaking a wide variety of projects and tasks. </w:t>
      </w:r>
    </w:p>
    <w:p w14:paraId="53508FE4" w14:textId="77777777" w:rsidR="002864B9" w:rsidRPr="00B04C84" w:rsidRDefault="002864B9" w:rsidP="00B04C84">
      <w:pPr>
        <w:pStyle w:val="ListParagraph"/>
        <w:numPr>
          <w:ilvl w:val="0"/>
          <w:numId w:val="23"/>
        </w:numPr>
        <w:spacing w:after="0" w:line="240" w:lineRule="auto"/>
        <w:jc w:val="both"/>
        <w:rPr>
          <w:rFonts w:asciiTheme="minorHAnsi" w:hAnsiTheme="minorHAnsi" w:cs="Arial"/>
          <w:sz w:val="20"/>
        </w:rPr>
      </w:pPr>
      <w:r w:rsidRPr="00B04C84">
        <w:rPr>
          <w:rFonts w:asciiTheme="minorHAnsi" w:hAnsiTheme="minorHAnsi" w:cs="Arial"/>
          <w:sz w:val="20"/>
        </w:rPr>
        <w:t>Extensive experience and ability in interpreting and applying legislation.</w:t>
      </w:r>
    </w:p>
    <w:p w14:paraId="54AD00E2" w14:textId="77777777" w:rsidR="002864B9" w:rsidRPr="00B04C84" w:rsidRDefault="002864B9" w:rsidP="00B04C84">
      <w:pPr>
        <w:pStyle w:val="ListParagraph"/>
        <w:numPr>
          <w:ilvl w:val="0"/>
          <w:numId w:val="23"/>
        </w:numPr>
        <w:spacing w:after="0" w:line="240" w:lineRule="auto"/>
        <w:jc w:val="both"/>
        <w:rPr>
          <w:rFonts w:asciiTheme="minorHAnsi" w:hAnsiTheme="minorHAnsi" w:cs="Arial"/>
          <w:sz w:val="20"/>
        </w:rPr>
      </w:pPr>
      <w:r w:rsidRPr="00B04C84">
        <w:rPr>
          <w:rFonts w:asciiTheme="minorHAnsi" w:hAnsiTheme="minorHAnsi" w:cs="Arial"/>
          <w:sz w:val="20"/>
        </w:rPr>
        <w:t>Ability to work in a team environment and demonstrated knowledge of fair decision-making and natural justice and the importance of exercising discretion and maintaining confidentiality.</w:t>
      </w:r>
    </w:p>
    <w:p w14:paraId="0C07BCE4" w14:textId="77777777" w:rsidR="002864B9" w:rsidRPr="00B04C84" w:rsidRDefault="002864B9" w:rsidP="00B04C84">
      <w:pPr>
        <w:pStyle w:val="ListParagraph"/>
        <w:numPr>
          <w:ilvl w:val="0"/>
          <w:numId w:val="23"/>
        </w:numPr>
        <w:spacing w:after="0" w:line="240" w:lineRule="auto"/>
        <w:jc w:val="both"/>
        <w:rPr>
          <w:rFonts w:asciiTheme="minorHAnsi" w:hAnsiTheme="minorHAnsi" w:cs="Arial"/>
          <w:sz w:val="20"/>
        </w:rPr>
      </w:pPr>
      <w:r w:rsidRPr="00B04C84">
        <w:rPr>
          <w:rFonts w:asciiTheme="minorHAnsi" w:hAnsiTheme="minorHAnsi" w:cs="Arial"/>
          <w:sz w:val="20"/>
        </w:rPr>
        <w:t xml:space="preserve">Ability to undertake research and investigations and formal hearings and knowledge of requirements related to gathering probative evidence. </w:t>
      </w:r>
    </w:p>
    <w:p w14:paraId="1FE621B0" w14:textId="77777777" w:rsidR="002864B9" w:rsidRPr="00B04C84" w:rsidRDefault="002864B9" w:rsidP="00B04C84">
      <w:pPr>
        <w:pStyle w:val="ListParagraph"/>
        <w:numPr>
          <w:ilvl w:val="0"/>
          <w:numId w:val="23"/>
        </w:numPr>
        <w:tabs>
          <w:tab w:val="left" w:pos="-720"/>
          <w:tab w:val="left" w:pos="0"/>
        </w:tabs>
        <w:suppressAutoHyphens/>
        <w:spacing w:after="0" w:line="240" w:lineRule="auto"/>
        <w:jc w:val="both"/>
        <w:rPr>
          <w:rFonts w:asciiTheme="minorHAnsi" w:hAnsiTheme="minorHAnsi" w:cs="Arial"/>
          <w:sz w:val="20"/>
        </w:rPr>
      </w:pPr>
      <w:r w:rsidRPr="00B04C84">
        <w:rPr>
          <w:rFonts w:asciiTheme="minorHAnsi" w:hAnsiTheme="minorHAnsi" w:cs="Arial"/>
          <w:sz w:val="20"/>
        </w:rPr>
        <w:t>Proven capacity to deal with competing priorities and meet deadlines.</w:t>
      </w:r>
    </w:p>
    <w:p w14:paraId="5AA732E1" w14:textId="77777777" w:rsidR="002864B9" w:rsidRPr="00B04C84" w:rsidRDefault="002864B9" w:rsidP="00B04C84">
      <w:pPr>
        <w:pStyle w:val="ListParagraph"/>
        <w:numPr>
          <w:ilvl w:val="0"/>
          <w:numId w:val="23"/>
        </w:numPr>
        <w:spacing w:after="0"/>
        <w:jc w:val="both"/>
        <w:rPr>
          <w:rFonts w:asciiTheme="minorHAnsi" w:hAnsiTheme="minorHAnsi"/>
          <w:sz w:val="20"/>
        </w:rPr>
      </w:pPr>
      <w:r w:rsidRPr="00B04C84">
        <w:rPr>
          <w:rFonts w:asciiTheme="minorHAnsi" w:hAnsiTheme="minorHAnsi" w:cs="Arial"/>
          <w:sz w:val="20"/>
        </w:rPr>
        <w:t>Demonstrated experience in preparing high quality reports.</w:t>
      </w:r>
    </w:p>
    <w:p w14:paraId="5B57C8B0" w14:textId="77777777" w:rsidR="005573A3" w:rsidRPr="000F472E" w:rsidRDefault="005573A3" w:rsidP="00AF5B09">
      <w:pPr>
        <w:pStyle w:val="Heading1"/>
        <w:spacing w:before="120" w:after="60"/>
        <w:jc w:val="both"/>
        <w:rPr>
          <w:rFonts w:asciiTheme="minorHAnsi" w:hAnsiTheme="minorHAnsi"/>
          <w:b w:val="0"/>
          <w:sz w:val="20"/>
        </w:rPr>
      </w:pPr>
      <w:r w:rsidRPr="000F472E">
        <w:rPr>
          <w:rFonts w:asciiTheme="minorHAnsi" w:hAnsiTheme="minorHAnsi"/>
          <w:sz w:val="20"/>
        </w:rPr>
        <w:t>Desirable</w:t>
      </w:r>
    </w:p>
    <w:p w14:paraId="51BAF7CE" w14:textId="77777777" w:rsidR="002864B9" w:rsidRPr="00B04C84" w:rsidRDefault="002864B9" w:rsidP="00B04C84">
      <w:pPr>
        <w:pStyle w:val="ListParagraph"/>
        <w:numPr>
          <w:ilvl w:val="0"/>
          <w:numId w:val="24"/>
        </w:numPr>
        <w:spacing w:after="0" w:line="240" w:lineRule="auto"/>
        <w:jc w:val="both"/>
        <w:rPr>
          <w:rFonts w:asciiTheme="minorHAnsi" w:hAnsiTheme="minorHAnsi" w:cs="Arial"/>
          <w:sz w:val="20"/>
        </w:rPr>
      </w:pPr>
      <w:r w:rsidRPr="00B04C84">
        <w:rPr>
          <w:rFonts w:asciiTheme="minorHAnsi" w:hAnsiTheme="minorHAnsi" w:cs="Arial"/>
          <w:sz w:val="20"/>
        </w:rPr>
        <w:t>Certificate IV in Government Investigations or ability to obtain.</w:t>
      </w:r>
    </w:p>
    <w:p w14:paraId="0CC17AF2" w14:textId="77777777" w:rsidR="002864B9" w:rsidRPr="00B04C84" w:rsidRDefault="002864B9" w:rsidP="00B04C84">
      <w:pPr>
        <w:pStyle w:val="ListParagraph"/>
        <w:numPr>
          <w:ilvl w:val="0"/>
          <w:numId w:val="24"/>
        </w:numPr>
        <w:spacing w:after="0" w:line="240" w:lineRule="auto"/>
        <w:jc w:val="both"/>
        <w:rPr>
          <w:rFonts w:asciiTheme="minorHAnsi" w:hAnsiTheme="minorHAnsi" w:cs="Arial"/>
          <w:sz w:val="20"/>
        </w:rPr>
      </w:pPr>
      <w:r w:rsidRPr="00B04C84">
        <w:rPr>
          <w:rFonts w:asciiTheme="minorHAnsi" w:hAnsiTheme="minorHAnsi" w:cs="Arial"/>
          <w:sz w:val="20"/>
        </w:rPr>
        <w:t>A working knowledge of human resource and financial systems used in the NTPS.</w:t>
      </w:r>
    </w:p>
    <w:p w14:paraId="759658F9" w14:textId="77777777" w:rsidR="00191C32" w:rsidRPr="00B04C84" w:rsidRDefault="002864B9" w:rsidP="00B04C84">
      <w:pPr>
        <w:pStyle w:val="ListParagraph"/>
        <w:numPr>
          <w:ilvl w:val="0"/>
          <w:numId w:val="24"/>
        </w:numPr>
        <w:spacing w:after="0"/>
        <w:jc w:val="both"/>
        <w:rPr>
          <w:rFonts w:asciiTheme="minorHAnsi" w:hAnsiTheme="minorHAnsi"/>
          <w:sz w:val="20"/>
        </w:rPr>
      </w:pPr>
      <w:r w:rsidRPr="00B04C84">
        <w:rPr>
          <w:rFonts w:asciiTheme="minorHAnsi" w:hAnsiTheme="minorHAnsi" w:cs="Arial"/>
          <w:sz w:val="20"/>
        </w:rPr>
        <w:t xml:space="preserve">A relevant tertiary qualification in Human/Financial or </w:t>
      </w:r>
      <w:r w:rsidR="00AF5B09" w:rsidRPr="00B04C84">
        <w:rPr>
          <w:rFonts w:asciiTheme="minorHAnsi" w:hAnsiTheme="minorHAnsi" w:cs="Arial"/>
          <w:sz w:val="20"/>
        </w:rPr>
        <w:t>Business-related</w:t>
      </w:r>
      <w:r w:rsidRPr="00B04C84">
        <w:rPr>
          <w:rFonts w:asciiTheme="minorHAnsi" w:hAnsiTheme="minorHAnsi" w:cs="Arial"/>
          <w:sz w:val="20"/>
        </w:rPr>
        <w:t xml:space="preserve"> disciplines.</w:t>
      </w:r>
    </w:p>
    <w:p w14:paraId="23E0381A" w14:textId="77777777" w:rsidR="002A321B" w:rsidRPr="000F472E" w:rsidRDefault="00784A4B" w:rsidP="00AF5B09">
      <w:pPr>
        <w:pStyle w:val="Heading1"/>
        <w:spacing w:before="120" w:after="60"/>
        <w:jc w:val="both"/>
        <w:rPr>
          <w:rFonts w:asciiTheme="minorHAnsi" w:hAnsiTheme="minorHAnsi"/>
          <w:sz w:val="20"/>
        </w:rPr>
      </w:pPr>
      <w:r w:rsidRPr="000F472E">
        <w:rPr>
          <w:rFonts w:asciiTheme="minorHAnsi" w:hAnsiTheme="minorHAnsi"/>
          <w:sz w:val="20"/>
        </w:rPr>
        <w:t xml:space="preserve">Further </w:t>
      </w:r>
      <w:r w:rsidR="00B84E17" w:rsidRPr="000F472E">
        <w:rPr>
          <w:rFonts w:asciiTheme="minorHAnsi" w:hAnsiTheme="minorHAnsi"/>
          <w:sz w:val="20"/>
        </w:rPr>
        <w:t>i</w:t>
      </w:r>
      <w:r w:rsidR="00D20905" w:rsidRPr="000F472E">
        <w:rPr>
          <w:rFonts w:asciiTheme="minorHAnsi" w:hAnsiTheme="minorHAnsi"/>
          <w:sz w:val="20"/>
        </w:rPr>
        <w:t>nformation</w:t>
      </w:r>
    </w:p>
    <w:p w14:paraId="6BD509CB" w14:textId="77777777" w:rsidR="005573A3" w:rsidRPr="000F472E" w:rsidRDefault="000C3D9C" w:rsidP="00AF5B09">
      <w:pPr>
        <w:spacing w:after="0"/>
        <w:jc w:val="both"/>
        <w:rPr>
          <w:rFonts w:asciiTheme="minorHAnsi" w:hAnsiTheme="minorHAnsi"/>
          <w:sz w:val="20"/>
        </w:rPr>
      </w:pPr>
      <w:r w:rsidRPr="000F472E">
        <w:rPr>
          <w:rFonts w:asciiTheme="minorHAnsi" w:hAnsiTheme="minorHAnsi"/>
          <w:sz w:val="20"/>
        </w:rPr>
        <w:t xml:space="preserve">Additional inclusions may include </w:t>
      </w:r>
      <w:r w:rsidR="005573A3" w:rsidRPr="000F472E">
        <w:rPr>
          <w:rFonts w:asciiTheme="minorHAnsi" w:hAnsiTheme="minorHAnsi"/>
          <w:sz w:val="20"/>
        </w:rPr>
        <w:t xml:space="preserve">further information that is relevant to the </w:t>
      </w:r>
      <w:r w:rsidR="00AF5B09" w:rsidRPr="000F472E">
        <w:rPr>
          <w:rFonts w:asciiTheme="minorHAnsi" w:hAnsiTheme="minorHAnsi"/>
          <w:sz w:val="20"/>
        </w:rPr>
        <w:t>vacancy,</w:t>
      </w:r>
      <w:r w:rsidR="00DD0931" w:rsidRPr="000F472E">
        <w:rPr>
          <w:rFonts w:asciiTheme="minorHAnsi" w:hAnsiTheme="minorHAnsi"/>
          <w:sz w:val="20"/>
        </w:rPr>
        <w:t xml:space="preserve"> f</w:t>
      </w:r>
      <w:r w:rsidR="0072196C" w:rsidRPr="000F472E">
        <w:rPr>
          <w:rFonts w:asciiTheme="minorHAnsi" w:hAnsiTheme="minorHAnsi"/>
          <w:sz w:val="20"/>
        </w:rPr>
        <w:t xml:space="preserve">or example, </w:t>
      </w:r>
      <w:r w:rsidR="005573A3" w:rsidRPr="000F472E">
        <w:rPr>
          <w:rFonts w:asciiTheme="minorHAnsi" w:hAnsiTheme="minorHAnsi"/>
          <w:sz w:val="20"/>
        </w:rPr>
        <w:t>criminal history checks, flexibility in starting dates, requirements for travel, etc.</w:t>
      </w:r>
    </w:p>
    <w:p w14:paraId="66E5B478" w14:textId="77777777" w:rsidR="00B14257" w:rsidRPr="000F472E" w:rsidRDefault="00694FEA" w:rsidP="00AF5B09">
      <w:pPr>
        <w:tabs>
          <w:tab w:val="clear" w:pos="4136"/>
          <w:tab w:val="right" w:pos="10773"/>
        </w:tabs>
        <w:spacing w:before="240" w:after="0"/>
        <w:jc w:val="both"/>
        <w:rPr>
          <w:rFonts w:asciiTheme="minorHAnsi" w:hAnsiTheme="minorHAnsi"/>
          <w:sz w:val="20"/>
        </w:rPr>
      </w:pPr>
      <w:r w:rsidRPr="000F472E">
        <w:rPr>
          <w:rFonts w:asciiTheme="minorHAnsi" w:hAnsiTheme="minorHAnsi"/>
          <w:b/>
          <w:sz w:val="20"/>
        </w:rPr>
        <w:t xml:space="preserve">Approved: </w:t>
      </w:r>
      <w:r w:rsidR="00FD1AF1" w:rsidRPr="000F472E">
        <w:rPr>
          <w:rFonts w:asciiTheme="minorHAnsi" w:hAnsiTheme="minorHAnsi"/>
          <w:sz w:val="20"/>
        </w:rPr>
        <w:t>27</w:t>
      </w:r>
      <w:r w:rsidR="00AF5B09" w:rsidRPr="000F472E">
        <w:rPr>
          <w:rFonts w:asciiTheme="minorHAnsi" w:hAnsiTheme="minorHAnsi"/>
          <w:sz w:val="20"/>
          <w:vertAlign w:val="superscript"/>
        </w:rPr>
        <w:t>th</w:t>
      </w:r>
      <w:r w:rsidR="00AF5B09" w:rsidRPr="000F472E">
        <w:rPr>
          <w:rFonts w:asciiTheme="minorHAnsi" w:hAnsiTheme="minorHAnsi"/>
          <w:sz w:val="20"/>
        </w:rPr>
        <w:t xml:space="preserve"> February </w:t>
      </w:r>
      <w:r w:rsidR="00FD1AF1" w:rsidRPr="000F472E">
        <w:rPr>
          <w:rFonts w:asciiTheme="minorHAnsi" w:hAnsiTheme="minorHAnsi"/>
          <w:sz w:val="20"/>
        </w:rPr>
        <w:t>2024</w:t>
      </w:r>
      <w:r w:rsidRPr="000F472E">
        <w:rPr>
          <w:rFonts w:asciiTheme="minorHAnsi" w:hAnsiTheme="minorHAnsi"/>
          <w:sz w:val="20"/>
        </w:rPr>
        <w:tab/>
      </w:r>
      <w:r w:rsidR="003C19E1" w:rsidRPr="000F472E">
        <w:rPr>
          <w:rFonts w:asciiTheme="minorHAnsi" w:hAnsiTheme="minorHAnsi"/>
          <w:sz w:val="20"/>
        </w:rPr>
        <w:t>Rob Williams A/Senior</w:t>
      </w:r>
      <w:r w:rsidR="002A3696" w:rsidRPr="000F472E">
        <w:rPr>
          <w:rFonts w:asciiTheme="minorHAnsi" w:hAnsiTheme="minorHAnsi"/>
          <w:sz w:val="20"/>
        </w:rPr>
        <w:t xml:space="preserve"> Executive Director BAW</w:t>
      </w:r>
    </w:p>
    <w:sectPr w:rsidR="00B14257" w:rsidRPr="000F472E" w:rsidSect="00AF5B09">
      <w:headerReference w:type="default" r:id="rId14"/>
      <w:footerReference w:type="default" r:id="rId15"/>
      <w:headerReference w:type="first" r:id="rId16"/>
      <w:footerReference w:type="first" r:id="rId17"/>
      <w:pgSz w:w="11906" w:h="16838" w:code="9"/>
      <w:pgMar w:top="736" w:right="566" w:bottom="851" w:left="567"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81735E" w14:textId="77777777" w:rsidR="003D5884" w:rsidRDefault="003D5884" w:rsidP="00EF0B77">
      <w:r>
        <w:separator/>
      </w:r>
    </w:p>
  </w:endnote>
  <w:endnote w:type="continuationSeparator" w:id="0">
    <w:p w14:paraId="452051B6" w14:textId="77777777" w:rsidR="003D5884" w:rsidRDefault="003D5884" w:rsidP="00EF0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D7F57" w14:textId="77777777" w:rsidR="00983000" w:rsidRDefault="00983000" w:rsidP="00EF0B77"/>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59F4E19D" w14:textId="77777777" w:rsidTr="00D47DC7">
      <w:trPr>
        <w:cantSplit/>
        <w:trHeight w:hRule="exact" w:val="850"/>
      </w:trPr>
      <w:tc>
        <w:tcPr>
          <w:tcW w:w="10318" w:type="dxa"/>
          <w:vAlign w:val="bottom"/>
        </w:tcPr>
        <w:p w14:paraId="779B1474" w14:textId="77777777" w:rsidR="00784A4B" w:rsidRDefault="00784A4B" w:rsidP="00EF0B77">
          <w:pPr>
            <w:rPr>
              <w:rStyle w:val="PageNumber"/>
              <w:b/>
            </w:rPr>
          </w:pPr>
          <w:r>
            <w:rPr>
              <w:rStyle w:val="PageNumber"/>
            </w:rPr>
            <w:t>Office of the Commissioner for Public Employment</w:t>
          </w:r>
        </w:p>
        <w:p w14:paraId="136C9CE8" w14:textId="77777777" w:rsidR="00CA36A0" w:rsidRDefault="00A45CC7" w:rsidP="00EF0B77">
          <w:pPr>
            <w:rPr>
              <w:rStyle w:val="PageNumber"/>
            </w:rPr>
          </w:pPr>
          <w:r>
            <w:rPr>
              <w:rStyle w:val="PageNumber"/>
            </w:rPr>
            <w:t>Date</w:t>
          </w:r>
          <w:r w:rsidR="00784A4B" w:rsidRPr="00CE6614">
            <w:rPr>
              <w:rStyle w:val="PageNumber"/>
            </w:rPr>
            <w:t xml:space="preserve"> | </w:t>
          </w:r>
          <w:r w:rsidR="00784A4B" w:rsidRPr="00AC4488">
            <w:rPr>
              <w:rStyle w:val="PageNumber"/>
            </w:rPr>
            <w:t xml:space="preserve">Page </w:t>
          </w:r>
          <w:r w:rsidR="00784A4B" w:rsidRPr="00AC4488">
            <w:rPr>
              <w:rStyle w:val="PageNumber"/>
            </w:rPr>
            <w:fldChar w:fldCharType="begin"/>
          </w:r>
          <w:r w:rsidR="00784A4B" w:rsidRPr="00AC4488">
            <w:rPr>
              <w:rStyle w:val="PageNumber"/>
            </w:rPr>
            <w:instrText xml:space="preserve"> PAGE  \* Arabic  \* MERGEFORMAT </w:instrText>
          </w:r>
          <w:r w:rsidR="00784A4B" w:rsidRPr="00AC4488">
            <w:rPr>
              <w:rStyle w:val="PageNumber"/>
            </w:rPr>
            <w:fldChar w:fldCharType="separate"/>
          </w:r>
          <w:r w:rsidR="003348B6">
            <w:rPr>
              <w:rStyle w:val="PageNumber"/>
              <w:noProof/>
            </w:rPr>
            <w:t>2</w:t>
          </w:r>
          <w:r w:rsidR="00784A4B" w:rsidRPr="00AC4488">
            <w:rPr>
              <w:rStyle w:val="PageNumber"/>
            </w:rPr>
            <w:fldChar w:fldCharType="end"/>
          </w:r>
          <w:r w:rsidR="00784A4B" w:rsidRPr="00AC4488">
            <w:rPr>
              <w:rStyle w:val="PageNumber"/>
            </w:rPr>
            <w:t xml:space="preserve"> of </w:t>
          </w:r>
          <w:r w:rsidR="00784A4B" w:rsidRPr="00AC4488">
            <w:rPr>
              <w:rStyle w:val="PageNumber"/>
            </w:rPr>
            <w:fldChar w:fldCharType="begin"/>
          </w:r>
          <w:r w:rsidR="00784A4B" w:rsidRPr="00AC4488">
            <w:rPr>
              <w:rStyle w:val="PageNumber"/>
            </w:rPr>
            <w:instrText xml:space="preserve"> NUMPAGES  \* Arabic  \* MERGEFORMAT </w:instrText>
          </w:r>
          <w:r w:rsidR="00784A4B" w:rsidRPr="00AC4488">
            <w:rPr>
              <w:rStyle w:val="PageNumber"/>
            </w:rPr>
            <w:fldChar w:fldCharType="separate"/>
          </w:r>
          <w:r w:rsidR="003348B6">
            <w:rPr>
              <w:rStyle w:val="PageNumber"/>
              <w:noProof/>
            </w:rPr>
            <w:t>2</w:t>
          </w:r>
          <w:r w:rsidR="00784A4B" w:rsidRPr="00AC4488">
            <w:rPr>
              <w:rStyle w:val="PageNumber"/>
            </w:rPr>
            <w:fldChar w:fldCharType="end"/>
          </w:r>
        </w:p>
        <w:p w14:paraId="48CC2003" w14:textId="77777777" w:rsidR="00784A4B" w:rsidRPr="00AC4488" w:rsidRDefault="00784A4B" w:rsidP="00EF0B77">
          <w:pPr>
            <w:rPr>
              <w:rStyle w:val="PageNumber"/>
            </w:rPr>
          </w:pPr>
        </w:p>
      </w:tc>
    </w:tr>
  </w:tbl>
  <w:p w14:paraId="22802BAA" w14:textId="77777777" w:rsidR="00CA36A0" w:rsidRPr="00B11C67" w:rsidRDefault="00CA36A0" w:rsidP="00EF0B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915"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3148"/>
    </w:tblGrid>
    <w:tr w:rsidR="0071700C" w:rsidRPr="001B5A32" w14:paraId="7AEF0AA1" w14:textId="77777777" w:rsidTr="004D29D1">
      <w:trPr>
        <w:cantSplit/>
        <w:trHeight w:val="836"/>
      </w:trPr>
      <w:tc>
        <w:tcPr>
          <w:tcW w:w="7767" w:type="dxa"/>
          <w:vAlign w:val="bottom"/>
        </w:tcPr>
        <w:p w14:paraId="468C9E78" w14:textId="77777777" w:rsidR="00784A4B" w:rsidRPr="001B5A32" w:rsidRDefault="00D47DC7" w:rsidP="001B5A32">
          <w:pPr>
            <w:spacing w:after="120" w:line="240" w:lineRule="auto"/>
            <w:rPr>
              <w:rStyle w:val="PageNumber"/>
              <w:sz w:val="22"/>
              <w:szCs w:val="22"/>
            </w:rPr>
          </w:pPr>
          <w:r w:rsidRPr="001B5A32">
            <w:rPr>
              <w:rStyle w:val="PageNumber"/>
              <w:sz w:val="22"/>
              <w:szCs w:val="22"/>
            </w:rPr>
            <w:t xml:space="preserve">Page </w:t>
          </w:r>
          <w:r w:rsidRPr="001B5A32">
            <w:rPr>
              <w:rStyle w:val="PageNumber"/>
              <w:sz w:val="22"/>
              <w:szCs w:val="22"/>
            </w:rPr>
            <w:fldChar w:fldCharType="begin"/>
          </w:r>
          <w:r w:rsidRPr="001B5A32">
            <w:rPr>
              <w:rStyle w:val="PageNumber"/>
              <w:sz w:val="22"/>
              <w:szCs w:val="22"/>
            </w:rPr>
            <w:instrText xml:space="preserve"> PAGE  \* Arabic  \* MERGEFORMAT </w:instrText>
          </w:r>
          <w:r w:rsidRPr="001B5A32">
            <w:rPr>
              <w:rStyle w:val="PageNumber"/>
              <w:sz w:val="22"/>
              <w:szCs w:val="22"/>
            </w:rPr>
            <w:fldChar w:fldCharType="separate"/>
          </w:r>
          <w:r w:rsidR="00406DEF">
            <w:rPr>
              <w:rStyle w:val="PageNumber"/>
              <w:noProof/>
              <w:sz w:val="22"/>
              <w:szCs w:val="22"/>
            </w:rPr>
            <w:t>1</w:t>
          </w:r>
          <w:r w:rsidRPr="001B5A32">
            <w:rPr>
              <w:rStyle w:val="PageNumber"/>
              <w:sz w:val="22"/>
              <w:szCs w:val="22"/>
            </w:rPr>
            <w:fldChar w:fldCharType="end"/>
          </w:r>
          <w:r w:rsidRPr="001B5A32">
            <w:rPr>
              <w:rStyle w:val="PageNumber"/>
              <w:sz w:val="22"/>
              <w:szCs w:val="22"/>
            </w:rPr>
            <w:t xml:space="preserve"> of </w:t>
          </w:r>
          <w:r w:rsidRPr="001B5A32">
            <w:rPr>
              <w:rStyle w:val="PageNumber"/>
              <w:sz w:val="22"/>
              <w:szCs w:val="22"/>
            </w:rPr>
            <w:fldChar w:fldCharType="begin"/>
          </w:r>
          <w:r w:rsidRPr="001B5A32">
            <w:rPr>
              <w:rStyle w:val="PageNumber"/>
              <w:sz w:val="22"/>
              <w:szCs w:val="22"/>
            </w:rPr>
            <w:instrText xml:space="preserve"> NUMPAGES  \* Arabic  \* MERGEFORMAT </w:instrText>
          </w:r>
          <w:r w:rsidRPr="001B5A32">
            <w:rPr>
              <w:rStyle w:val="PageNumber"/>
              <w:sz w:val="22"/>
              <w:szCs w:val="22"/>
            </w:rPr>
            <w:fldChar w:fldCharType="separate"/>
          </w:r>
          <w:r w:rsidR="00406DEF">
            <w:rPr>
              <w:rStyle w:val="PageNumber"/>
              <w:noProof/>
              <w:sz w:val="22"/>
              <w:szCs w:val="22"/>
            </w:rPr>
            <w:t>1</w:t>
          </w:r>
          <w:r w:rsidRPr="001B5A32">
            <w:rPr>
              <w:rStyle w:val="PageNumber"/>
              <w:sz w:val="22"/>
              <w:szCs w:val="22"/>
            </w:rPr>
            <w:fldChar w:fldCharType="end"/>
          </w:r>
        </w:p>
        <w:p w14:paraId="1BA8342B" w14:textId="77777777" w:rsidR="006C6CB8" w:rsidRPr="001B5A32" w:rsidRDefault="006C6CB8" w:rsidP="00EF0B77">
          <w:pPr>
            <w:rPr>
              <w:rStyle w:val="PageNumber"/>
              <w:sz w:val="22"/>
              <w:szCs w:val="22"/>
            </w:rPr>
          </w:pPr>
        </w:p>
      </w:tc>
      <w:tc>
        <w:tcPr>
          <w:tcW w:w="3148" w:type="dxa"/>
          <w:vAlign w:val="bottom"/>
        </w:tcPr>
        <w:p w14:paraId="1EE60F8B" w14:textId="77777777" w:rsidR="0071700C" w:rsidRPr="001B5A32" w:rsidRDefault="00C0624C" w:rsidP="004D29D1">
          <w:pPr>
            <w:spacing w:before="60" w:line="240" w:lineRule="auto"/>
            <w:ind w:right="136"/>
            <w:jc w:val="right"/>
            <w:rPr>
              <w:sz w:val="22"/>
              <w:szCs w:val="22"/>
            </w:rPr>
          </w:pPr>
          <w:r w:rsidRPr="001B5A32">
            <w:rPr>
              <w:noProof/>
              <w:sz w:val="22"/>
              <w:szCs w:val="22"/>
            </w:rPr>
            <w:drawing>
              <wp:anchor distT="0" distB="0" distL="114300" distR="114300" simplePos="0" relativeHeight="251658240" behindDoc="0" locked="0" layoutInCell="1" allowOverlap="1" wp14:anchorId="2F9FA125" wp14:editId="19F5D8EB">
                <wp:simplePos x="0" y="0"/>
                <wp:positionH relativeFrom="column">
                  <wp:posOffset>1031240</wp:posOffset>
                </wp:positionH>
                <wp:positionV relativeFrom="paragraph">
                  <wp:posOffset>-278765</wp:posOffset>
                </wp:positionV>
                <wp:extent cx="955040" cy="340360"/>
                <wp:effectExtent l="0" t="0" r="0" b="2540"/>
                <wp:wrapNone/>
                <wp:docPr id="1" name="Picture 1"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55040" cy="34036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F77B91A" w14:textId="77777777" w:rsidR="00784A4B" w:rsidRPr="00661BE1" w:rsidRDefault="00784A4B" w:rsidP="00EF0B77">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549" w14:textId="77777777" w:rsidR="003D5884" w:rsidRDefault="003D5884" w:rsidP="00EF0B77">
      <w:r>
        <w:separator/>
      </w:r>
    </w:p>
  </w:footnote>
  <w:footnote w:type="continuationSeparator" w:id="0">
    <w:p w14:paraId="4881EDB2" w14:textId="77777777" w:rsidR="003D5884" w:rsidRDefault="003D5884" w:rsidP="00EF0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B5944" w14:textId="77777777" w:rsidR="00983000" w:rsidRPr="00162207" w:rsidRDefault="00AF5B09" w:rsidP="00EF0B77">
    <w:pPr>
      <w:pStyle w:val="Header"/>
    </w:pPr>
    <w:r>
      <w:t>Job Description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67DA1" w14:textId="77777777" w:rsidR="00E54F9E" w:rsidRPr="00AD61DC" w:rsidRDefault="00784A4B" w:rsidP="00AD61DC">
    <w:pPr>
      <w:pStyle w:val="Title"/>
    </w:pPr>
    <w:r w:rsidRPr="00AD61DC">
      <w:t xml:space="preserve">Job </w:t>
    </w:r>
    <w:r w:rsidR="00AF5B09">
      <w:t>D</w:t>
    </w:r>
    <w:r w:rsidRPr="00AD61DC">
      <w:t>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4F03"/>
    <w:multiLevelType w:val="multilevel"/>
    <w:tmpl w:val="F5A2F970"/>
    <w:lvl w:ilvl="0">
      <w:start w:val="1"/>
      <w:numFmt w:val="decimal"/>
      <w:pStyle w:val="CriteriaNumberin"/>
      <w:lvlText w:val="%1."/>
      <w:lvlJc w:val="left"/>
      <w:pPr>
        <w:ind w:left="340" w:hanging="340"/>
      </w:pPr>
      <w:rPr>
        <w:rFonts w:hint="default"/>
        <w:b w:val="0"/>
      </w:rPr>
    </w:lvl>
    <w:lvl w:ilvl="1">
      <w:start w:val="1"/>
      <w:numFmt w:val="lowerLetter"/>
      <w:lvlText w:val="%2."/>
      <w:lvlJc w:val="left"/>
      <w:pPr>
        <w:ind w:left="680" w:hanging="340"/>
      </w:pPr>
      <w:rPr>
        <w:rFonts w:hint="default"/>
      </w:rPr>
    </w:lvl>
    <w:lvl w:ilvl="2">
      <w:start w:val="1"/>
      <w:numFmt w:val="lowerRoman"/>
      <w:lvlText w:val="%3."/>
      <w:lvlJc w:val="righ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1" w15:restartNumberingAfterBreak="0">
    <w:nsid w:val="07D10592"/>
    <w:multiLevelType w:val="multilevel"/>
    <w:tmpl w:val="9896489E"/>
    <w:lvl w:ilvl="0">
      <w:start w:val="1"/>
      <w:numFmt w:val="decimal"/>
      <w:pStyle w:val="ListParagraph"/>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 w15:restartNumberingAfterBreak="0">
    <w:nsid w:val="0B7245D0"/>
    <w:multiLevelType w:val="multilevel"/>
    <w:tmpl w:val="0C78A7AC"/>
    <w:name w:val="NTG Table Bullet List322"/>
    <w:numStyleLink w:val="Tablebulletlist"/>
  </w:abstractNum>
  <w:abstractNum w:abstractNumId="3" w15:restartNumberingAfterBreak="0">
    <w:nsid w:val="0F195B3C"/>
    <w:multiLevelType w:val="multilevel"/>
    <w:tmpl w:val="3928FD02"/>
    <w:name w:val="NTG Table Bullet List3322222"/>
    <w:numStyleLink w:val="Bulletlist"/>
  </w:abstractNum>
  <w:abstractNum w:abstractNumId="4" w15:restartNumberingAfterBreak="0">
    <w:nsid w:val="100244A1"/>
    <w:multiLevelType w:val="multilevel"/>
    <w:tmpl w:val="0C78A7AC"/>
    <w:name w:val="NTG Table Bullet List332"/>
    <w:numStyleLink w:val="Tablebulletlist"/>
  </w:abstractNum>
  <w:abstractNum w:abstractNumId="5" w15:restartNumberingAfterBreak="0">
    <w:nsid w:val="1012237B"/>
    <w:multiLevelType w:val="multilevel"/>
    <w:tmpl w:val="0C78A7AC"/>
    <w:name w:val="NTG Table Bullet List32"/>
    <w:numStyleLink w:val="Tablebulletlist"/>
  </w:abstractNum>
  <w:abstractNum w:abstractNumId="6" w15:restartNumberingAfterBreak="0">
    <w:nsid w:val="1138377B"/>
    <w:multiLevelType w:val="multilevel"/>
    <w:tmpl w:val="6AE2BB08"/>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7" w15:restartNumberingAfterBreak="0">
    <w:nsid w:val="15BF7C3C"/>
    <w:multiLevelType w:val="hybridMultilevel"/>
    <w:tmpl w:val="CFD84542"/>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8D26C06"/>
    <w:multiLevelType w:val="multilevel"/>
    <w:tmpl w:val="3E5E177A"/>
    <w:name w:val="NTG Table Bullet List33222222222222222"/>
    <w:numStyleLink w:val="Tablenumberlist"/>
  </w:abstractNum>
  <w:abstractNum w:abstractNumId="10" w15:restartNumberingAfterBreak="0">
    <w:nsid w:val="19533A06"/>
    <w:multiLevelType w:val="multilevel"/>
    <w:tmpl w:val="3928FD02"/>
    <w:name w:val="NTG Table Bullet List3222"/>
    <w:numStyleLink w:val="Bulletlist"/>
  </w:abstractNum>
  <w:abstractNum w:abstractNumId="11" w15:restartNumberingAfterBreak="0">
    <w:nsid w:val="19AA34D1"/>
    <w:multiLevelType w:val="hybridMultilevel"/>
    <w:tmpl w:val="F8905D48"/>
    <w:lvl w:ilvl="0" w:tplc="0C09000F">
      <w:start w:val="1"/>
      <w:numFmt w:val="decimal"/>
      <w:lvlText w:val="%1."/>
      <w:lvlJc w:val="left"/>
      <w:pPr>
        <w:ind w:left="36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3" w15:restartNumberingAfterBreak="0">
    <w:nsid w:val="1B26429D"/>
    <w:multiLevelType w:val="multilevel"/>
    <w:tmpl w:val="3E5E177A"/>
    <w:name w:val="NTG Table Bullet List33222222222"/>
    <w:numStyleLink w:val="Tablenumberlist"/>
  </w:abstractNum>
  <w:abstractNum w:abstractNumId="14" w15:restartNumberingAfterBreak="0">
    <w:nsid w:val="1B86276C"/>
    <w:multiLevelType w:val="multilevel"/>
    <w:tmpl w:val="3928FD02"/>
    <w:name w:val="NTG Table Bullet List32223"/>
    <w:numStyleLink w:val="Bulletlist"/>
  </w:abstractNum>
  <w:abstractNum w:abstractNumId="15" w15:restartNumberingAfterBreak="0">
    <w:nsid w:val="1D0744AE"/>
    <w:multiLevelType w:val="multilevel"/>
    <w:tmpl w:val="3E5E177A"/>
    <w:name w:val="NTG Table Bullet List3222322"/>
    <w:numStyleLink w:val="Tablenumberlist"/>
  </w:abstractNum>
  <w:abstractNum w:abstractNumId="16"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17" w15:restartNumberingAfterBreak="0">
    <w:nsid w:val="272E3F76"/>
    <w:multiLevelType w:val="multilevel"/>
    <w:tmpl w:val="3E5E177A"/>
    <w:name w:val="NTG Table Bullet List3322"/>
    <w:numStyleLink w:val="Tablenumberlist"/>
  </w:abstractNum>
  <w:abstractNum w:abstractNumId="18" w15:restartNumberingAfterBreak="0">
    <w:nsid w:val="27CE4608"/>
    <w:multiLevelType w:val="multilevel"/>
    <w:tmpl w:val="3E5E177A"/>
    <w:name w:val="NTG Table Bullet List33222"/>
    <w:numStyleLink w:val="Tablenumberlist"/>
  </w:abstractNum>
  <w:abstractNum w:abstractNumId="19" w15:restartNumberingAfterBreak="0">
    <w:nsid w:val="27D83E4D"/>
    <w:multiLevelType w:val="multilevel"/>
    <w:tmpl w:val="3928FD02"/>
    <w:numStyleLink w:val="Bulletlist"/>
  </w:abstractNum>
  <w:abstractNum w:abstractNumId="20"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1" w15:restartNumberingAfterBreak="0">
    <w:nsid w:val="2E693641"/>
    <w:multiLevelType w:val="multilevel"/>
    <w:tmpl w:val="3E5E177A"/>
    <w:name w:val="NTG Table Bullet List33"/>
    <w:numStyleLink w:val="Tablenumberlist"/>
  </w:abstractNum>
  <w:abstractNum w:abstractNumId="22" w15:restartNumberingAfterBreak="0">
    <w:nsid w:val="2EF077BC"/>
    <w:multiLevelType w:val="multilevel"/>
    <w:tmpl w:val="0C78A7AC"/>
    <w:name w:val="NTG Table Bullet List33222222222222222222"/>
    <w:numStyleLink w:val="Tablebulletlist"/>
  </w:abstractNum>
  <w:abstractNum w:abstractNumId="23" w15:restartNumberingAfterBreak="0">
    <w:nsid w:val="32DF44DA"/>
    <w:multiLevelType w:val="multilevel"/>
    <w:tmpl w:val="3E5E177A"/>
    <w:name w:val="NTG Table Bullet List3222323"/>
    <w:numStyleLink w:val="Tablenumberlist"/>
  </w:abstractNum>
  <w:abstractNum w:abstractNumId="24"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5" w15:restartNumberingAfterBreak="0">
    <w:nsid w:val="3BE61945"/>
    <w:multiLevelType w:val="multilevel"/>
    <w:tmpl w:val="3928FD02"/>
    <w:name w:val="NTG Table Bullet List332222222222222222"/>
    <w:numStyleLink w:val="Bulletlist"/>
  </w:abstractNum>
  <w:abstractNum w:abstractNumId="26" w15:restartNumberingAfterBreak="0">
    <w:nsid w:val="49FD3A20"/>
    <w:multiLevelType w:val="multilevel"/>
    <w:tmpl w:val="3E5E177A"/>
    <w:name w:val="NTG Table Bullet List3322222222222"/>
    <w:numStyleLink w:val="Tablenumberlist"/>
  </w:abstractNum>
  <w:abstractNum w:abstractNumId="27"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28"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29" w15:restartNumberingAfterBreak="0">
    <w:nsid w:val="53842BC6"/>
    <w:multiLevelType w:val="multilevel"/>
    <w:tmpl w:val="0C78A7AC"/>
    <w:numStyleLink w:val="Tablebulletlist"/>
  </w:abstractNum>
  <w:abstractNum w:abstractNumId="30"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31" w15:restartNumberingAfterBreak="0">
    <w:nsid w:val="56DA2CAE"/>
    <w:multiLevelType w:val="multilevel"/>
    <w:tmpl w:val="3E5E177A"/>
    <w:name w:val="NTG Table Bullet List332222222222222"/>
    <w:numStyleLink w:val="Tablenumberlist"/>
  </w:abstractNum>
  <w:abstractNum w:abstractNumId="32" w15:restartNumberingAfterBreak="0">
    <w:nsid w:val="57F764C8"/>
    <w:multiLevelType w:val="multilevel"/>
    <w:tmpl w:val="2DA44804"/>
    <w:lvl w:ilvl="0">
      <w:start w:val="1"/>
      <w:numFmt w:val="bullet"/>
      <w:lvlText w:val=""/>
      <w:lvlJc w:val="left"/>
      <w:pPr>
        <w:ind w:left="284" w:hanging="284"/>
      </w:pPr>
      <w:rPr>
        <w:rFonts w:ascii="Symbol" w:hAnsi="Symbol"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3" w15:restartNumberingAfterBreak="0">
    <w:nsid w:val="583359D9"/>
    <w:multiLevelType w:val="multilevel"/>
    <w:tmpl w:val="3E5E177A"/>
    <w:name w:val="NTG Table Bullet List332222222"/>
    <w:numStyleLink w:val="Tablenumberlist"/>
  </w:abstractNum>
  <w:abstractNum w:abstractNumId="34" w15:restartNumberingAfterBreak="0">
    <w:nsid w:val="5B476B52"/>
    <w:multiLevelType w:val="hybridMultilevel"/>
    <w:tmpl w:val="0F880F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5B9A5FFE"/>
    <w:multiLevelType w:val="multilevel"/>
    <w:tmpl w:val="0C78A7AC"/>
    <w:name w:val="NTG Table Bullet List33222222222222"/>
    <w:numStyleLink w:val="Tablebulletlist"/>
  </w:abstractNum>
  <w:abstractNum w:abstractNumId="36" w15:restartNumberingAfterBreak="0">
    <w:nsid w:val="5C6C6587"/>
    <w:multiLevelType w:val="hybridMultilevel"/>
    <w:tmpl w:val="63FE6C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5D444259"/>
    <w:multiLevelType w:val="multilevel"/>
    <w:tmpl w:val="0C78A7AC"/>
    <w:name w:val="NTG Table Bullet List332222"/>
    <w:numStyleLink w:val="Tablebulletlist"/>
  </w:abstractNum>
  <w:abstractNum w:abstractNumId="38" w15:restartNumberingAfterBreak="0">
    <w:nsid w:val="69262556"/>
    <w:multiLevelType w:val="multilevel"/>
    <w:tmpl w:val="3E5E177A"/>
    <w:name w:val="NTG Table Bullet List3322222222222222"/>
    <w:numStyleLink w:val="Tablenumberlist"/>
  </w:abstractNum>
  <w:abstractNum w:abstractNumId="39" w15:restartNumberingAfterBreak="0">
    <w:nsid w:val="6DF929F7"/>
    <w:multiLevelType w:val="multilevel"/>
    <w:tmpl w:val="8ED2746E"/>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0" w15:restartNumberingAfterBreak="0">
    <w:nsid w:val="7453664D"/>
    <w:multiLevelType w:val="multilevel"/>
    <w:tmpl w:val="0C78A7AC"/>
    <w:name w:val="NTG Table Bullet List3322222222222222222"/>
    <w:numStyleLink w:val="Tablebulletlist"/>
  </w:abstractNum>
  <w:abstractNum w:abstractNumId="41" w15:restartNumberingAfterBreak="0">
    <w:nsid w:val="74DB528D"/>
    <w:multiLevelType w:val="hybridMultilevel"/>
    <w:tmpl w:val="59A4566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2" w15:restartNumberingAfterBreak="0">
    <w:nsid w:val="76141D1E"/>
    <w:multiLevelType w:val="multilevel"/>
    <w:tmpl w:val="0C78A7AC"/>
    <w:name w:val="NTG Table Bullet List332222222222"/>
    <w:numStyleLink w:val="Tablebulletlist"/>
  </w:abstractNum>
  <w:abstractNum w:abstractNumId="43"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4" w15:restartNumberingAfterBreak="0">
    <w:nsid w:val="7E61184A"/>
    <w:multiLevelType w:val="hybridMultilevel"/>
    <w:tmpl w:val="916A19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5"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2138840408">
    <w:abstractNumId w:val="24"/>
  </w:num>
  <w:num w:numId="2" w16cid:durableId="874392700">
    <w:abstractNumId w:val="16"/>
  </w:num>
  <w:num w:numId="3" w16cid:durableId="325980790">
    <w:abstractNumId w:val="43"/>
  </w:num>
  <w:num w:numId="4" w16cid:durableId="582881543">
    <w:abstractNumId w:val="27"/>
  </w:num>
  <w:num w:numId="5" w16cid:durableId="86856156">
    <w:abstractNumId w:val="20"/>
  </w:num>
  <w:num w:numId="6" w16cid:durableId="16464270">
    <w:abstractNumId w:val="12"/>
  </w:num>
  <w:num w:numId="7" w16cid:durableId="1167670502">
    <w:abstractNumId w:val="29"/>
  </w:num>
  <w:num w:numId="8" w16cid:durableId="1395272624">
    <w:abstractNumId w:val="19"/>
  </w:num>
  <w:num w:numId="9" w16cid:durableId="670835518">
    <w:abstractNumId w:val="0"/>
  </w:num>
  <w:num w:numId="10" w16cid:durableId="1915505789">
    <w:abstractNumId w:val="6"/>
  </w:num>
  <w:num w:numId="11" w16cid:durableId="2103181997">
    <w:abstractNumId w:val="1"/>
  </w:num>
  <w:num w:numId="12" w16cid:durableId="13838229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12602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70950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61646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1237557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33980501">
    <w:abstractNumId w:val="44"/>
  </w:num>
  <w:num w:numId="18" w16cid:durableId="439105484">
    <w:abstractNumId w:val="36"/>
  </w:num>
  <w:num w:numId="19" w16cid:durableId="1287279297">
    <w:abstractNumId w:val="41"/>
  </w:num>
  <w:num w:numId="20" w16cid:durableId="1126041495">
    <w:abstractNumId w:val="11"/>
  </w:num>
  <w:num w:numId="21" w16cid:durableId="1790395507">
    <w:abstractNumId w:val="32"/>
  </w:num>
  <w:num w:numId="22" w16cid:durableId="616646822">
    <w:abstractNumId w:val="39"/>
  </w:num>
  <w:num w:numId="23" w16cid:durableId="699863943">
    <w:abstractNumId w:val="34"/>
  </w:num>
  <w:num w:numId="24" w16cid:durableId="363866364">
    <w:abstractNumId w:val="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4B9"/>
    <w:rsid w:val="00001DDF"/>
    <w:rsid w:val="00002A35"/>
    <w:rsid w:val="0000322D"/>
    <w:rsid w:val="00007670"/>
    <w:rsid w:val="00010665"/>
    <w:rsid w:val="0002393A"/>
    <w:rsid w:val="00027DB8"/>
    <w:rsid w:val="00031A96"/>
    <w:rsid w:val="00040BF3"/>
    <w:rsid w:val="0004211C"/>
    <w:rsid w:val="00042C0E"/>
    <w:rsid w:val="00046C59"/>
    <w:rsid w:val="0005119F"/>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87813"/>
    <w:rsid w:val="000911EF"/>
    <w:rsid w:val="00094771"/>
    <w:rsid w:val="000962C5"/>
    <w:rsid w:val="00097865"/>
    <w:rsid w:val="000A4317"/>
    <w:rsid w:val="000A559C"/>
    <w:rsid w:val="000B2CA1"/>
    <w:rsid w:val="000C13EE"/>
    <w:rsid w:val="000C3D9C"/>
    <w:rsid w:val="000D1F29"/>
    <w:rsid w:val="000D633D"/>
    <w:rsid w:val="000E342B"/>
    <w:rsid w:val="000E3ED2"/>
    <w:rsid w:val="000E5DD2"/>
    <w:rsid w:val="000F2958"/>
    <w:rsid w:val="000F3850"/>
    <w:rsid w:val="000F472E"/>
    <w:rsid w:val="000F604F"/>
    <w:rsid w:val="000F6504"/>
    <w:rsid w:val="00102582"/>
    <w:rsid w:val="00104E7F"/>
    <w:rsid w:val="001137EC"/>
    <w:rsid w:val="001152F5"/>
    <w:rsid w:val="00117743"/>
    <w:rsid w:val="00117F5B"/>
    <w:rsid w:val="00132658"/>
    <w:rsid w:val="00144126"/>
    <w:rsid w:val="00150DC0"/>
    <w:rsid w:val="0015394D"/>
    <w:rsid w:val="00156CD4"/>
    <w:rsid w:val="0016153B"/>
    <w:rsid w:val="00162207"/>
    <w:rsid w:val="00164A3E"/>
    <w:rsid w:val="00166FF6"/>
    <w:rsid w:val="00176123"/>
    <w:rsid w:val="00181620"/>
    <w:rsid w:val="00187130"/>
    <w:rsid w:val="00191C32"/>
    <w:rsid w:val="001957AD"/>
    <w:rsid w:val="00196F8E"/>
    <w:rsid w:val="001A2B7F"/>
    <w:rsid w:val="001A3AFD"/>
    <w:rsid w:val="001A496C"/>
    <w:rsid w:val="001A576A"/>
    <w:rsid w:val="001B2616"/>
    <w:rsid w:val="001B28DA"/>
    <w:rsid w:val="001B2B6C"/>
    <w:rsid w:val="001B5A32"/>
    <w:rsid w:val="001B5E90"/>
    <w:rsid w:val="001D01C4"/>
    <w:rsid w:val="001D4F99"/>
    <w:rsid w:val="001D52B0"/>
    <w:rsid w:val="001D5A18"/>
    <w:rsid w:val="001D7982"/>
    <w:rsid w:val="001D7CA4"/>
    <w:rsid w:val="001E057F"/>
    <w:rsid w:val="001E14EB"/>
    <w:rsid w:val="001F59E6"/>
    <w:rsid w:val="00203F1C"/>
    <w:rsid w:val="00206936"/>
    <w:rsid w:val="00206C6F"/>
    <w:rsid w:val="00206FBD"/>
    <w:rsid w:val="0020703F"/>
    <w:rsid w:val="00207746"/>
    <w:rsid w:val="002235C5"/>
    <w:rsid w:val="00230031"/>
    <w:rsid w:val="002343EC"/>
    <w:rsid w:val="00235007"/>
    <w:rsid w:val="00235C01"/>
    <w:rsid w:val="00247343"/>
    <w:rsid w:val="00255806"/>
    <w:rsid w:val="00260C6D"/>
    <w:rsid w:val="00264005"/>
    <w:rsid w:val="00265C56"/>
    <w:rsid w:val="002716CD"/>
    <w:rsid w:val="00274887"/>
    <w:rsid w:val="00274D4B"/>
    <w:rsid w:val="002806F5"/>
    <w:rsid w:val="00281577"/>
    <w:rsid w:val="002864B9"/>
    <w:rsid w:val="00287D73"/>
    <w:rsid w:val="002926BC"/>
    <w:rsid w:val="00293A72"/>
    <w:rsid w:val="002942D4"/>
    <w:rsid w:val="002A0160"/>
    <w:rsid w:val="002A30C3"/>
    <w:rsid w:val="002A321B"/>
    <w:rsid w:val="002A3696"/>
    <w:rsid w:val="002A6F6A"/>
    <w:rsid w:val="002A7712"/>
    <w:rsid w:val="002B38F7"/>
    <w:rsid w:val="002B4F50"/>
    <w:rsid w:val="002B521F"/>
    <w:rsid w:val="002B5591"/>
    <w:rsid w:val="002B6AA4"/>
    <w:rsid w:val="002C1FE9"/>
    <w:rsid w:val="002C243B"/>
    <w:rsid w:val="002C68C2"/>
    <w:rsid w:val="002D3A57"/>
    <w:rsid w:val="002D6524"/>
    <w:rsid w:val="002D7D05"/>
    <w:rsid w:val="002E20C8"/>
    <w:rsid w:val="002E4290"/>
    <w:rsid w:val="002E66A6"/>
    <w:rsid w:val="002F0DB1"/>
    <w:rsid w:val="002F2885"/>
    <w:rsid w:val="002F45A1"/>
    <w:rsid w:val="0030203D"/>
    <w:rsid w:val="003037F9"/>
    <w:rsid w:val="0030583E"/>
    <w:rsid w:val="00307FE1"/>
    <w:rsid w:val="003116ED"/>
    <w:rsid w:val="003164BA"/>
    <w:rsid w:val="003258E6"/>
    <w:rsid w:val="003348B6"/>
    <w:rsid w:val="00342283"/>
    <w:rsid w:val="00343A87"/>
    <w:rsid w:val="00344A36"/>
    <w:rsid w:val="003456F4"/>
    <w:rsid w:val="00347FB6"/>
    <w:rsid w:val="0035018D"/>
    <w:rsid w:val="003504FD"/>
    <w:rsid w:val="00350881"/>
    <w:rsid w:val="00357D55"/>
    <w:rsid w:val="00363513"/>
    <w:rsid w:val="003657E5"/>
    <w:rsid w:val="0036589C"/>
    <w:rsid w:val="00371312"/>
    <w:rsid w:val="00371DC7"/>
    <w:rsid w:val="00375EE8"/>
    <w:rsid w:val="00377B21"/>
    <w:rsid w:val="00382A7F"/>
    <w:rsid w:val="00390862"/>
    <w:rsid w:val="00390CE3"/>
    <w:rsid w:val="00394876"/>
    <w:rsid w:val="00394AAF"/>
    <w:rsid w:val="00394CE5"/>
    <w:rsid w:val="003A6341"/>
    <w:rsid w:val="003B67FD"/>
    <w:rsid w:val="003B6A61"/>
    <w:rsid w:val="003C19E1"/>
    <w:rsid w:val="003C1F95"/>
    <w:rsid w:val="003C2198"/>
    <w:rsid w:val="003C4941"/>
    <w:rsid w:val="003C54D0"/>
    <w:rsid w:val="003D0F63"/>
    <w:rsid w:val="003D42C0"/>
    <w:rsid w:val="003D4A8F"/>
    <w:rsid w:val="003D5884"/>
    <w:rsid w:val="003D5B29"/>
    <w:rsid w:val="003D7818"/>
    <w:rsid w:val="003E2445"/>
    <w:rsid w:val="003E3BB2"/>
    <w:rsid w:val="003F2C34"/>
    <w:rsid w:val="003F5B58"/>
    <w:rsid w:val="0040222A"/>
    <w:rsid w:val="004047BC"/>
    <w:rsid w:val="00406DEF"/>
    <w:rsid w:val="004100F7"/>
    <w:rsid w:val="00414CB3"/>
    <w:rsid w:val="0041563D"/>
    <w:rsid w:val="004159C8"/>
    <w:rsid w:val="00426E25"/>
    <w:rsid w:val="00427D9C"/>
    <w:rsid w:val="00427E7E"/>
    <w:rsid w:val="0043465D"/>
    <w:rsid w:val="00435082"/>
    <w:rsid w:val="00435EF5"/>
    <w:rsid w:val="00443B6E"/>
    <w:rsid w:val="00450636"/>
    <w:rsid w:val="0045420A"/>
    <w:rsid w:val="00455301"/>
    <w:rsid w:val="004554D4"/>
    <w:rsid w:val="00461744"/>
    <w:rsid w:val="00466185"/>
    <w:rsid w:val="00466303"/>
    <w:rsid w:val="004668A7"/>
    <w:rsid w:val="00466D96"/>
    <w:rsid w:val="00467747"/>
    <w:rsid w:val="00470017"/>
    <w:rsid w:val="00470075"/>
    <w:rsid w:val="004703EE"/>
    <w:rsid w:val="0047105A"/>
    <w:rsid w:val="00473C98"/>
    <w:rsid w:val="00474965"/>
    <w:rsid w:val="00482DF8"/>
    <w:rsid w:val="004864DE"/>
    <w:rsid w:val="00487F1F"/>
    <w:rsid w:val="00494BE5"/>
    <w:rsid w:val="004A0EBA"/>
    <w:rsid w:val="004A2538"/>
    <w:rsid w:val="004A331E"/>
    <w:rsid w:val="004A59C3"/>
    <w:rsid w:val="004A7FC2"/>
    <w:rsid w:val="004B0C15"/>
    <w:rsid w:val="004B35EA"/>
    <w:rsid w:val="004B69E4"/>
    <w:rsid w:val="004C27EC"/>
    <w:rsid w:val="004C61BD"/>
    <w:rsid w:val="004C6C39"/>
    <w:rsid w:val="004D075F"/>
    <w:rsid w:val="004D1B76"/>
    <w:rsid w:val="004D29D1"/>
    <w:rsid w:val="004D344E"/>
    <w:rsid w:val="004D3EE7"/>
    <w:rsid w:val="004D464A"/>
    <w:rsid w:val="004E019E"/>
    <w:rsid w:val="004E06D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36D3D"/>
    <w:rsid w:val="00543BD1"/>
    <w:rsid w:val="005558EA"/>
    <w:rsid w:val="00556113"/>
    <w:rsid w:val="005573A3"/>
    <w:rsid w:val="00564C12"/>
    <w:rsid w:val="005654B8"/>
    <w:rsid w:val="00570D94"/>
    <w:rsid w:val="00573534"/>
    <w:rsid w:val="005762CC"/>
    <w:rsid w:val="00582D3D"/>
    <w:rsid w:val="00590040"/>
    <w:rsid w:val="00595386"/>
    <w:rsid w:val="00597234"/>
    <w:rsid w:val="005974AE"/>
    <w:rsid w:val="005A4AC0"/>
    <w:rsid w:val="005A539B"/>
    <w:rsid w:val="005A5FDF"/>
    <w:rsid w:val="005B0FB7"/>
    <w:rsid w:val="005B122A"/>
    <w:rsid w:val="005B1FCB"/>
    <w:rsid w:val="005B5AC2"/>
    <w:rsid w:val="005C2833"/>
    <w:rsid w:val="005C7265"/>
    <w:rsid w:val="005E144D"/>
    <w:rsid w:val="005E1500"/>
    <w:rsid w:val="005E277C"/>
    <w:rsid w:val="005E3A43"/>
    <w:rsid w:val="005F0B17"/>
    <w:rsid w:val="005F13D5"/>
    <w:rsid w:val="005F6602"/>
    <w:rsid w:val="005F77C7"/>
    <w:rsid w:val="00604C49"/>
    <w:rsid w:val="00605CA0"/>
    <w:rsid w:val="00620675"/>
    <w:rsid w:val="00622910"/>
    <w:rsid w:val="006254B6"/>
    <w:rsid w:val="006273A2"/>
    <w:rsid w:val="00627FC8"/>
    <w:rsid w:val="006433C3"/>
    <w:rsid w:val="0064651D"/>
    <w:rsid w:val="00650F5B"/>
    <w:rsid w:val="006670D7"/>
    <w:rsid w:val="006719EA"/>
    <w:rsid w:val="00671F13"/>
    <w:rsid w:val="0067400A"/>
    <w:rsid w:val="00680582"/>
    <w:rsid w:val="006847AD"/>
    <w:rsid w:val="006875EA"/>
    <w:rsid w:val="0069047A"/>
    <w:rsid w:val="0069114B"/>
    <w:rsid w:val="006944C1"/>
    <w:rsid w:val="00694FEA"/>
    <w:rsid w:val="006A756A"/>
    <w:rsid w:val="006C0EC2"/>
    <w:rsid w:val="006C6CB8"/>
    <w:rsid w:val="006D5F7D"/>
    <w:rsid w:val="006D66F7"/>
    <w:rsid w:val="00705C9D"/>
    <w:rsid w:val="00705F13"/>
    <w:rsid w:val="0070624C"/>
    <w:rsid w:val="00714F1D"/>
    <w:rsid w:val="00715225"/>
    <w:rsid w:val="00716ADB"/>
    <w:rsid w:val="0071700C"/>
    <w:rsid w:val="00720662"/>
    <w:rsid w:val="00720CC6"/>
    <w:rsid w:val="0072196C"/>
    <w:rsid w:val="00722DDB"/>
    <w:rsid w:val="00724728"/>
    <w:rsid w:val="00724F98"/>
    <w:rsid w:val="00730B9B"/>
    <w:rsid w:val="0073182E"/>
    <w:rsid w:val="007332FF"/>
    <w:rsid w:val="007408F5"/>
    <w:rsid w:val="00741EAE"/>
    <w:rsid w:val="00744590"/>
    <w:rsid w:val="00755248"/>
    <w:rsid w:val="0076190B"/>
    <w:rsid w:val="0076355D"/>
    <w:rsid w:val="00763A2D"/>
    <w:rsid w:val="007676A4"/>
    <w:rsid w:val="00777795"/>
    <w:rsid w:val="00783707"/>
    <w:rsid w:val="00783A57"/>
    <w:rsid w:val="00784A4B"/>
    <w:rsid w:val="00784C92"/>
    <w:rsid w:val="007859CD"/>
    <w:rsid w:val="00785C24"/>
    <w:rsid w:val="007907E4"/>
    <w:rsid w:val="00796461"/>
    <w:rsid w:val="007A6586"/>
    <w:rsid w:val="007A6A4F"/>
    <w:rsid w:val="007B03F5"/>
    <w:rsid w:val="007B5C09"/>
    <w:rsid w:val="007B5DA2"/>
    <w:rsid w:val="007C0966"/>
    <w:rsid w:val="007C19E7"/>
    <w:rsid w:val="007C5CFD"/>
    <w:rsid w:val="007C6D9F"/>
    <w:rsid w:val="007D4893"/>
    <w:rsid w:val="007E70CF"/>
    <w:rsid w:val="007E74A4"/>
    <w:rsid w:val="007F1B6F"/>
    <w:rsid w:val="007F21D4"/>
    <w:rsid w:val="007F263F"/>
    <w:rsid w:val="007F60BB"/>
    <w:rsid w:val="008015A8"/>
    <w:rsid w:val="0080766E"/>
    <w:rsid w:val="00811169"/>
    <w:rsid w:val="00815297"/>
    <w:rsid w:val="008170DB"/>
    <w:rsid w:val="00817BA1"/>
    <w:rsid w:val="00822F7A"/>
    <w:rsid w:val="00823022"/>
    <w:rsid w:val="0082634E"/>
    <w:rsid w:val="008313C4"/>
    <w:rsid w:val="00835434"/>
    <w:rsid w:val="008358C0"/>
    <w:rsid w:val="00842838"/>
    <w:rsid w:val="00850205"/>
    <w:rsid w:val="008536D8"/>
    <w:rsid w:val="00854EC1"/>
    <w:rsid w:val="0085797F"/>
    <w:rsid w:val="00861DC3"/>
    <w:rsid w:val="00867019"/>
    <w:rsid w:val="00872EF1"/>
    <w:rsid w:val="008735A9"/>
    <w:rsid w:val="00877BC5"/>
    <w:rsid w:val="00877D20"/>
    <w:rsid w:val="00880EB4"/>
    <w:rsid w:val="00881C48"/>
    <w:rsid w:val="00885B80"/>
    <w:rsid w:val="00885C30"/>
    <w:rsid w:val="00885E9B"/>
    <w:rsid w:val="00892E3C"/>
    <w:rsid w:val="0089368E"/>
    <w:rsid w:val="00893C96"/>
    <w:rsid w:val="00894461"/>
    <w:rsid w:val="0089500A"/>
    <w:rsid w:val="00897C94"/>
    <w:rsid w:val="008A4B30"/>
    <w:rsid w:val="008A7C12"/>
    <w:rsid w:val="008B03CE"/>
    <w:rsid w:val="008B529E"/>
    <w:rsid w:val="008C0FAF"/>
    <w:rsid w:val="008C17FB"/>
    <w:rsid w:val="008C2D32"/>
    <w:rsid w:val="008C70BB"/>
    <w:rsid w:val="008D1B00"/>
    <w:rsid w:val="008D2207"/>
    <w:rsid w:val="008D3241"/>
    <w:rsid w:val="008D57B8"/>
    <w:rsid w:val="008D7FAA"/>
    <w:rsid w:val="008E03FC"/>
    <w:rsid w:val="008E510B"/>
    <w:rsid w:val="00902B13"/>
    <w:rsid w:val="00903EEE"/>
    <w:rsid w:val="0090409B"/>
    <w:rsid w:val="00911941"/>
    <w:rsid w:val="0091294B"/>
    <w:rsid w:val="009150F4"/>
    <w:rsid w:val="0091597C"/>
    <w:rsid w:val="0092024D"/>
    <w:rsid w:val="009247F9"/>
    <w:rsid w:val="00925146"/>
    <w:rsid w:val="00925F0F"/>
    <w:rsid w:val="00931DD5"/>
    <w:rsid w:val="00932F6B"/>
    <w:rsid w:val="009430CD"/>
    <w:rsid w:val="009444F0"/>
    <w:rsid w:val="009468BC"/>
    <w:rsid w:val="00947FAE"/>
    <w:rsid w:val="009616DF"/>
    <w:rsid w:val="0096542F"/>
    <w:rsid w:val="009656B1"/>
    <w:rsid w:val="00967FA7"/>
    <w:rsid w:val="009710C2"/>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161F"/>
    <w:rsid w:val="009D2B74"/>
    <w:rsid w:val="009D63FF"/>
    <w:rsid w:val="009E175D"/>
    <w:rsid w:val="009E3CC2"/>
    <w:rsid w:val="009F06BD"/>
    <w:rsid w:val="009F2A4D"/>
    <w:rsid w:val="00A00828"/>
    <w:rsid w:val="00A03290"/>
    <w:rsid w:val="00A0387E"/>
    <w:rsid w:val="00A05BFD"/>
    <w:rsid w:val="00A06DD6"/>
    <w:rsid w:val="00A07490"/>
    <w:rsid w:val="00A10145"/>
    <w:rsid w:val="00A10655"/>
    <w:rsid w:val="00A12B64"/>
    <w:rsid w:val="00A149F9"/>
    <w:rsid w:val="00A14F5C"/>
    <w:rsid w:val="00A22C38"/>
    <w:rsid w:val="00A25193"/>
    <w:rsid w:val="00A26E80"/>
    <w:rsid w:val="00A31AE8"/>
    <w:rsid w:val="00A34112"/>
    <w:rsid w:val="00A3739D"/>
    <w:rsid w:val="00A37DDA"/>
    <w:rsid w:val="00A45005"/>
    <w:rsid w:val="00A45CC7"/>
    <w:rsid w:val="00A473E9"/>
    <w:rsid w:val="00A53066"/>
    <w:rsid w:val="00A567EE"/>
    <w:rsid w:val="00A70DD8"/>
    <w:rsid w:val="00A76790"/>
    <w:rsid w:val="00A85D0C"/>
    <w:rsid w:val="00A925EC"/>
    <w:rsid w:val="00A929AA"/>
    <w:rsid w:val="00A92B6B"/>
    <w:rsid w:val="00AA541E"/>
    <w:rsid w:val="00AD0DA4"/>
    <w:rsid w:val="00AD4169"/>
    <w:rsid w:val="00AD61DC"/>
    <w:rsid w:val="00AE25C6"/>
    <w:rsid w:val="00AE306C"/>
    <w:rsid w:val="00AE532B"/>
    <w:rsid w:val="00AF28C1"/>
    <w:rsid w:val="00AF5B09"/>
    <w:rsid w:val="00B00D22"/>
    <w:rsid w:val="00B02EF1"/>
    <w:rsid w:val="00B04C84"/>
    <w:rsid w:val="00B051EF"/>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67C00"/>
    <w:rsid w:val="00B709C1"/>
    <w:rsid w:val="00B81261"/>
    <w:rsid w:val="00B8223E"/>
    <w:rsid w:val="00B832AE"/>
    <w:rsid w:val="00B84E17"/>
    <w:rsid w:val="00B86678"/>
    <w:rsid w:val="00B92F9B"/>
    <w:rsid w:val="00B941B3"/>
    <w:rsid w:val="00B959D8"/>
    <w:rsid w:val="00B96513"/>
    <w:rsid w:val="00BA1D47"/>
    <w:rsid w:val="00BA66F0"/>
    <w:rsid w:val="00BA7CFB"/>
    <w:rsid w:val="00BB2239"/>
    <w:rsid w:val="00BB2AE7"/>
    <w:rsid w:val="00BB2BA9"/>
    <w:rsid w:val="00BB432E"/>
    <w:rsid w:val="00BB6464"/>
    <w:rsid w:val="00BC1BB8"/>
    <w:rsid w:val="00BD7FE1"/>
    <w:rsid w:val="00BE0FD5"/>
    <w:rsid w:val="00BE37CA"/>
    <w:rsid w:val="00BE6144"/>
    <w:rsid w:val="00BE635A"/>
    <w:rsid w:val="00BF17E9"/>
    <w:rsid w:val="00BF2ABB"/>
    <w:rsid w:val="00BF5099"/>
    <w:rsid w:val="00C0624C"/>
    <w:rsid w:val="00C10B5E"/>
    <w:rsid w:val="00C10F10"/>
    <w:rsid w:val="00C15D4D"/>
    <w:rsid w:val="00C175DC"/>
    <w:rsid w:val="00C22495"/>
    <w:rsid w:val="00C30171"/>
    <w:rsid w:val="00C309D8"/>
    <w:rsid w:val="00C43519"/>
    <w:rsid w:val="00C45263"/>
    <w:rsid w:val="00C51537"/>
    <w:rsid w:val="00C52BC3"/>
    <w:rsid w:val="00C61AFA"/>
    <w:rsid w:val="00C61D64"/>
    <w:rsid w:val="00C62099"/>
    <w:rsid w:val="00C62A34"/>
    <w:rsid w:val="00C64EA3"/>
    <w:rsid w:val="00C658D0"/>
    <w:rsid w:val="00C71446"/>
    <w:rsid w:val="00C72867"/>
    <w:rsid w:val="00C75E81"/>
    <w:rsid w:val="00C837D3"/>
    <w:rsid w:val="00C83BB6"/>
    <w:rsid w:val="00C86609"/>
    <w:rsid w:val="00C92B4C"/>
    <w:rsid w:val="00C954F6"/>
    <w:rsid w:val="00CA36A0"/>
    <w:rsid w:val="00CA3DF2"/>
    <w:rsid w:val="00CA6BC5"/>
    <w:rsid w:val="00CB0AB1"/>
    <w:rsid w:val="00CB6129"/>
    <w:rsid w:val="00CC4261"/>
    <w:rsid w:val="00CC571B"/>
    <w:rsid w:val="00CC61CD"/>
    <w:rsid w:val="00CC6C02"/>
    <w:rsid w:val="00CC737B"/>
    <w:rsid w:val="00CD5011"/>
    <w:rsid w:val="00CE640F"/>
    <w:rsid w:val="00CE76BC"/>
    <w:rsid w:val="00CE7945"/>
    <w:rsid w:val="00CF540E"/>
    <w:rsid w:val="00CF6B57"/>
    <w:rsid w:val="00D02F07"/>
    <w:rsid w:val="00D11D08"/>
    <w:rsid w:val="00D15D88"/>
    <w:rsid w:val="00D20905"/>
    <w:rsid w:val="00D27D49"/>
    <w:rsid w:val="00D27EBE"/>
    <w:rsid w:val="00D36A49"/>
    <w:rsid w:val="00D47DC7"/>
    <w:rsid w:val="00D517C6"/>
    <w:rsid w:val="00D71D84"/>
    <w:rsid w:val="00D72464"/>
    <w:rsid w:val="00D72A57"/>
    <w:rsid w:val="00D768EB"/>
    <w:rsid w:val="00D81E17"/>
    <w:rsid w:val="00D82D1E"/>
    <w:rsid w:val="00D832D9"/>
    <w:rsid w:val="00D90F00"/>
    <w:rsid w:val="00D96804"/>
    <w:rsid w:val="00D975C0"/>
    <w:rsid w:val="00DA33A1"/>
    <w:rsid w:val="00DA4050"/>
    <w:rsid w:val="00DA5285"/>
    <w:rsid w:val="00DA7597"/>
    <w:rsid w:val="00DB191D"/>
    <w:rsid w:val="00DB21FB"/>
    <w:rsid w:val="00DB4F91"/>
    <w:rsid w:val="00DB6D0A"/>
    <w:rsid w:val="00DC06BE"/>
    <w:rsid w:val="00DC1F0F"/>
    <w:rsid w:val="00DC3117"/>
    <w:rsid w:val="00DC4E2A"/>
    <w:rsid w:val="00DC5DD9"/>
    <w:rsid w:val="00DC6D2D"/>
    <w:rsid w:val="00DC7AA8"/>
    <w:rsid w:val="00DD0931"/>
    <w:rsid w:val="00DD4E59"/>
    <w:rsid w:val="00DE0AA1"/>
    <w:rsid w:val="00DE33B5"/>
    <w:rsid w:val="00DE5E18"/>
    <w:rsid w:val="00DE7FF6"/>
    <w:rsid w:val="00DF0487"/>
    <w:rsid w:val="00DF5438"/>
    <w:rsid w:val="00DF5EA4"/>
    <w:rsid w:val="00E02681"/>
    <w:rsid w:val="00E02792"/>
    <w:rsid w:val="00E034D8"/>
    <w:rsid w:val="00E04CC0"/>
    <w:rsid w:val="00E0732E"/>
    <w:rsid w:val="00E15816"/>
    <w:rsid w:val="00E160D5"/>
    <w:rsid w:val="00E239FF"/>
    <w:rsid w:val="00E27D7B"/>
    <w:rsid w:val="00E30556"/>
    <w:rsid w:val="00E30981"/>
    <w:rsid w:val="00E31E14"/>
    <w:rsid w:val="00E321DD"/>
    <w:rsid w:val="00E33136"/>
    <w:rsid w:val="00E34D7C"/>
    <w:rsid w:val="00E3723D"/>
    <w:rsid w:val="00E44C89"/>
    <w:rsid w:val="00E457A6"/>
    <w:rsid w:val="00E5067F"/>
    <w:rsid w:val="00E54F9E"/>
    <w:rsid w:val="00E56F6A"/>
    <w:rsid w:val="00E61BA2"/>
    <w:rsid w:val="00E63864"/>
    <w:rsid w:val="00E6403F"/>
    <w:rsid w:val="00E75451"/>
    <w:rsid w:val="00E75EA9"/>
    <w:rsid w:val="00E76AD6"/>
    <w:rsid w:val="00E770C4"/>
    <w:rsid w:val="00E82F46"/>
    <w:rsid w:val="00E84C5A"/>
    <w:rsid w:val="00E861DB"/>
    <w:rsid w:val="00E908F1"/>
    <w:rsid w:val="00E93406"/>
    <w:rsid w:val="00E956C5"/>
    <w:rsid w:val="00E95C39"/>
    <w:rsid w:val="00EA2C39"/>
    <w:rsid w:val="00EA3543"/>
    <w:rsid w:val="00EA7C3B"/>
    <w:rsid w:val="00EB0A3C"/>
    <w:rsid w:val="00EB0A96"/>
    <w:rsid w:val="00EB77F9"/>
    <w:rsid w:val="00EC1BB8"/>
    <w:rsid w:val="00EC5769"/>
    <w:rsid w:val="00EC7D00"/>
    <w:rsid w:val="00ED0304"/>
    <w:rsid w:val="00ED4FF7"/>
    <w:rsid w:val="00ED5B7B"/>
    <w:rsid w:val="00EE00A9"/>
    <w:rsid w:val="00EE2D16"/>
    <w:rsid w:val="00EE38FA"/>
    <w:rsid w:val="00EE3E2C"/>
    <w:rsid w:val="00EE5D23"/>
    <w:rsid w:val="00EE750D"/>
    <w:rsid w:val="00EF0B77"/>
    <w:rsid w:val="00EF3CA4"/>
    <w:rsid w:val="00EF49A8"/>
    <w:rsid w:val="00EF7859"/>
    <w:rsid w:val="00F014DA"/>
    <w:rsid w:val="00F02591"/>
    <w:rsid w:val="00F07B42"/>
    <w:rsid w:val="00F24D96"/>
    <w:rsid w:val="00F264EA"/>
    <w:rsid w:val="00F30AE1"/>
    <w:rsid w:val="00F33D27"/>
    <w:rsid w:val="00F37E15"/>
    <w:rsid w:val="00F4205B"/>
    <w:rsid w:val="00F5696E"/>
    <w:rsid w:val="00F60EFF"/>
    <w:rsid w:val="00F64E10"/>
    <w:rsid w:val="00F67D2D"/>
    <w:rsid w:val="00F858F2"/>
    <w:rsid w:val="00F860CC"/>
    <w:rsid w:val="00F94398"/>
    <w:rsid w:val="00FB2B56"/>
    <w:rsid w:val="00FB5407"/>
    <w:rsid w:val="00FB55D5"/>
    <w:rsid w:val="00FC12BF"/>
    <w:rsid w:val="00FC2C60"/>
    <w:rsid w:val="00FD1AF1"/>
    <w:rsid w:val="00FD3E6F"/>
    <w:rsid w:val="00FD51B9"/>
    <w:rsid w:val="00FD5849"/>
    <w:rsid w:val="00FE03E4"/>
    <w:rsid w:val="00FE198F"/>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8A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lsdException w:name="heading 4" w:semiHidden="1" w:uiPriority="1" w:unhideWhenUsed="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AA1"/>
    <w:pPr>
      <w:tabs>
        <w:tab w:val="left" w:pos="4136"/>
      </w:tabs>
      <w:spacing w:after="40" w:line="210" w:lineRule="exact"/>
    </w:pPr>
    <w:rPr>
      <w:rFonts w:ascii="Lato" w:hAnsi="Lato"/>
      <w:sz w:val="19"/>
      <w:szCs w:val="20"/>
      <w:lang w:eastAsia="en-AU"/>
    </w:rPr>
  </w:style>
  <w:style w:type="paragraph" w:styleId="Heading1">
    <w:name w:val="heading 1"/>
    <w:next w:val="Normal"/>
    <w:link w:val="Heading1Char"/>
    <w:uiPriority w:val="2"/>
    <w:qFormat/>
    <w:rsid w:val="00DE0AA1"/>
    <w:pPr>
      <w:spacing w:before="60" w:after="0"/>
      <w:outlineLvl w:val="0"/>
    </w:pPr>
    <w:rPr>
      <w:rFonts w:ascii="Lato" w:hAnsi="Lato" w:cs="Arial"/>
      <w:b/>
      <w:bCs/>
      <w:iCs/>
      <w:color w:val="1F1F5F" w:themeColor="text1"/>
      <w:sz w:val="21"/>
      <w:szCs w:val="20"/>
      <w:lang w:val="en-GB" w:eastAsia="en-AU"/>
    </w:rPr>
  </w:style>
  <w:style w:type="paragraph" w:styleId="Heading2">
    <w:name w:val="heading 2"/>
    <w:next w:val="Normal"/>
    <w:link w:val="Heading2Char"/>
    <w:uiPriority w:val="2"/>
    <w:qFormat/>
    <w:rsid w:val="007F60BB"/>
    <w:pPr>
      <w:spacing w:before="60" w:after="0"/>
      <w:outlineLvl w:val="1"/>
    </w:pPr>
    <w:rPr>
      <w:rFonts w:ascii="Lato Semibold" w:eastAsia="Times New Roman" w:hAnsi="Lato Semibold"/>
      <w:color w:val="333333"/>
      <w:sz w:val="20"/>
      <w:szCs w:val="20"/>
      <w:lang w:eastAsia="en-AU"/>
    </w:rPr>
  </w:style>
  <w:style w:type="paragraph" w:styleId="Heading3">
    <w:name w:val="heading 3"/>
    <w:basedOn w:val="Normal"/>
    <w:next w:val="Normal"/>
    <w:link w:val="Heading3Char"/>
    <w:uiPriority w:val="2"/>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E0AA1"/>
    <w:rPr>
      <w:rFonts w:ascii="Lato" w:hAnsi="Lato" w:cs="Arial"/>
      <w:b/>
      <w:bCs/>
      <w:iCs/>
      <w:color w:val="1F1F5F" w:themeColor="text1"/>
      <w:sz w:val="21"/>
      <w:szCs w:val="20"/>
      <w:lang w:val="en-GB" w:eastAsia="en-AU"/>
    </w:rPr>
  </w:style>
  <w:style w:type="character" w:customStyle="1" w:styleId="Heading2Char">
    <w:name w:val="Heading 2 Char"/>
    <w:basedOn w:val="DefaultParagraphFont"/>
    <w:link w:val="Heading2"/>
    <w:uiPriority w:val="2"/>
    <w:rsid w:val="007F60BB"/>
    <w:rPr>
      <w:rFonts w:ascii="Lato Semibold" w:eastAsia="Times New Roman" w:hAnsi="Lato Semibold"/>
      <w:color w:val="333333"/>
      <w:sz w:val="20"/>
      <w:szCs w:val="20"/>
      <w:lang w:eastAsia="en-AU"/>
    </w:rPr>
  </w:style>
  <w:style w:type="paragraph" w:styleId="Title">
    <w:name w:val="Title"/>
    <w:next w:val="Normal"/>
    <w:link w:val="TitleChar"/>
    <w:qFormat/>
    <w:rsid w:val="00AD61DC"/>
    <w:pPr>
      <w:spacing w:after="40"/>
    </w:pPr>
    <w:rPr>
      <w:rFonts w:ascii="Lato Semibold" w:eastAsia="Times New Roman" w:hAnsi="Lato Semibold"/>
      <w:bCs/>
      <w:color w:val="1F1F5F"/>
      <w:kern w:val="32"/>
      <w:sz w:val="44"/>
      <w:szCs w:val="64"/>
      <w:lang w:eastAsia="en-AU"/>
    </w:rPr>
  </w:style>
  <w:style w:type="character" w:customStyle="1" w:styleId="TitleChar">
    <w:name w:val="Title Char"/>
    <w:basedOn w:val="DefaultParagraphFont"/>
    <w:link w:val="Title"/>
    <w:rsid w:val="00AD61DC"/>
    <w:rPr>
      <w:rFonts w:ascii="Lato Semibold" w:eastAsia="Times New Roman" w:hAnsi="Lato Semibold"/>
      <w:bCs/>
      <w:color w:val="1F1F5F"/>
      <w:kern w:val="32"/>
      <w:sz w:val="44"/>
      <w:szCs w:val="64"/>
      <w:lang w:eastAsia="en-AU"/>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link w:val="BlockTextChar"/>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link w:val="ListParagraphChar"/>
    <w:uiPriority w:val="34"/>
    <w:qFormat/>
    <w:rsid w:val="00AD61DC"/>
    <w:pPr>
      <w:numPr>
        <w:numId w:val="11"/>
      </w:numPr>
      <w:spacing w:after="20" w:line="220" w:lineRule="exact"/>
    </w:pPr>
    <w:rPr>
      <w:rFonts w:ascii="Lato" w:eastAsiaTheme="minorEastAsia" w:hAnsi="Lato"/>
      <w:iCs/>
      <w:sz w:val="19"/>
      <w:szCs w:val="20"/>
      <w:lang w:eastAsia="en-AU"/>
    </w:rPr>
  </w:style>
  <w:style w:type="table" w:styleId="TableGrid">
    <w:name w:val="Table Grid"/>
    <w:basedOn w:val="TableNormal"/>
    <w:uiPriority w:val="3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rFonts w:ascii="Lato" w:hAnsi="Lato"/>
      <w:b/>
      <w:color w:val="1F1F5F" w:themeColor="text1"/>
      <w:sz w:val="19"/>
      <w:szCs w:val="20"/>
      <w:lang w:eastAsia="en-AU"/>
    </w:rPr>
  </w:style>
  <w:style w:type="character" w:customStyle="1" w:styleId="Heading6Char">
    <w:name w:val="Heading 6 Char"/>
    <w:basedOn w:val="DefaultParagraphFont"/>
    <w:link w:val="Heading6"/>
    <w:uiPriority w:val="2"/>
    <w:semiHidden/>
    <w:rsid w:val="00EE750D"/>
    <w:rPr>
      <w:rFonts w:ascii="Lato" w:hAnsi="Lato"/>
      <w:b/>
      <w:color w:val="606060"/>
      <w:sz w:val="19"/>
      <w:szCs w:val="20"/>
      <w:lang w:eastAsia="en-AU"/>
    </w:rPr>
  </w:style>
  <w:style w:type="character" w:customStyle="1" w:styleId="Heading7Char">
    <w:name w:val="Heading 7 Char"/>
    <w:basedOn w:val="DefaultParagraphFont"/>
    <w:link w:val="Heading7"/>
    <w:uiPriority w:val="2"/>
    <w:semiHidden/>
    <w:rsid w:val="00EE750D"/>
    <w:rPr>
      <w:rFonts w:ascii="Lato" w:hAnsi="Lato"/>
      <w:b/>
      <w:color w:val="1F1F5F" w:themeColor="text1"/>
      <w:sz w:val="19"/>
      <w:szCs w:val="20"/>
      <w:lang w:eastAsia="en-AU"/>
    </w:rPr>
  </w:style>
  <w:style w:type="character" w:customStyle="1" w:styleId="Heading8Char">
    <w:name w:val="Heading 8 Char"/>
    <w:basedOn w:val="DefaultParagraphFont"/>
    <w:link w:val="Heading8"/>
    <w:uiPriority w:val="2"/>
    <w:semiHidden/>
    <w:rsid w:val="00EE750D"/>
    <w:rPr>
      <w:rFonts w:ascii="Lato" w:hAnsi="Lato"/>
      <w:b/>
      <w:color w:val="606060"/>
      <w:sz w:val="19"/>
      <w:szCs w:val="20"/>
      <w:lang w:eastAsia="en-AU"/>
    </w:rPr>
  </w:style>
  <w:style w:type="character" w:customStyle="1" w:styleId="Heading9Char">
    <w:name w:val="Heading 9 Char"/>
    <w:basedOn w:val="DefaultParagraphFont"/>
    <w:link w:val="Heading9"/>
    <w:uiPriority w:val="2"/>
    <w:semiHidden/>
    <w:rsid w:val="00EE750D"/>
    <w:rPr>
      <w:rFonts w:ascii="Lato" w:hAnsi="Lato"/>
      <w:b/>
      <w:color w:val="1F1F5F" w:themeColor="text1"/>
      <w:sz w:val="19"/>
      <w:szCs w:val="20"/>
      <w:lang w:eastAsia="en-AU"/>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outlineLvl w:val="9"/>
    </w:pPr>
    <w:rPr>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customStyle="1" w:styleId="CriteriaNumberin">
    <w:name w:val="CriteriaNumberin"/>
    <w:basedOn w:val="ListParagraph"/>
    <w:link w:val="CriteriaNumberinChar"/>
    <w:rsid w:val="002A321B"/>
    <w:pPr>
      <w:numPr>
        <w:numId w:val="9"/>
      </w:numPr>
      <w:ind w:right="-166"/>
    </w:pPr>
    <w:rPr>
      <w:sz w:val="20"/>
    </w:rPr>
  </w:style>
  <w:style w:type="character" w:customStyle="1" w:styleId="BlockTextChar">
    <w:name w:val="Block Text Char"/>
    <w:basedOn w:val="DefaultParagraphFont"/>
    <w:link w:val="BlockText"/>
    <w:semiHidden/>
    <w:rsid w:val="002A321B"/>
    <w:rPr>
      <w:rFonts w:ascii="Lato" w:eastAsiaTheme="minorEastAsia" w:hAnsi="Lato"/>
      <w:iCs/>
    </w:rPr>
  </w:style>
  <w:style w:type="character" w:customStyle="1" w:styleId="ListParagraphChar">
    <w:name w:val="List Paragraph Char"/>
    <w:basedOn w:val="BlockTextChar"/>
    <w:link w:val="ListParagraph"/>
    <w:uiPriority w:val="34"/>
    <w:rsid w:val="00AD61DC"/>
    <w:rPr>
      <w:rFonts w:ascii="Lato" w:eastAsiaTheme="minorEastAsia" w:hAnsi="Lato"/>
      <w:iCs/>
      <w:sz w:val="19"/>
      <w:szCs w:val="20"/>
      <w:lang w:eastAsia="en-AU"/>
    </w:rPr>
  </w:style>
  <w:style w:type="character" w:customStyle="1" w:styleId="CriteriaNumberinChar">
    <w:name w:val="CriteriaNumberin Char"/>
    <w:basedOn w:val="ListParagraphChar"/>
    <w:link w:val="CriteriaNumberin"/>
    <w:rsid w:val="002A321B"/>
    <w:rPr>
      <w:rFonts w:ascii="Lato" w:eastAsiaTheme="minorEastAsia" w:hAnsi="Lato"/>
      <w:iCs/>
      <w:sz w:val="20"/>
      <w:szCs w:val="20"/>
      <w:lang w:eastAsia="en-AU"/>
    </w:rPr>
  </w:style>
  <w:style w:type="character" w:styleId="CommentReference">
    <w:name w:val="annotation reference"/>
    <w:basedOn w:val="DefaultParagraphFont"/>
    <w:uiPriority w:val="99"/>
    <w:semiHidden/>
    <w:unhideWhenUsed/>
    <w:rsid w:val="008536D8"/>
    <w:rPr>
      <w:sz w:val="16"/>
      <w:szCs w:val="16"/>
    </w:rPr>
  </w:style>
  <w:style w:type="paragraph" w:styleId="CommentText">
    <w:name w:val="annotation text"/>
    <w:basedOn w:val="Normal"/>
    <w:link w:val="CommentTextChar"/>
    <w:uiPriority w:val="99"/>
    <w:semiHidden/>
    <w:unhideWhenUsed/>
    <w:rsid w:val="008536D8"/>
    <w:rPr>
      <w:sz w:val="20"/>
    </w:rPr>
  </w:style>
  <w:style w:type="character" w:customStyle="1" w:styleId="CommentTextChar">
    <w:name w:val="Comment Text Char"/>
    <w:basedOn w:val="DefaultParagraphFont"/>
    <w:link w:val="CommentText"/>
    <w:uiPriority w:val="99"/>
    <w:semiHidden/>
    <w:rsid w:val="008536D8"/>
    <w:rPr>
      <w:rFonts w:ascii="Lato" w:hAnsi="Lato"/>
      <w:sz w:val="20"/>
      <w:szCs w:val="20"/>
    </w:rPr>
  </w:style>
  <w:style w:type="paragraph" w:styleId="CommentSubject">
    <w:name w:val="annotation subject"/>
    <w:basedOn w:val="CommentText"/>
    <w:next w:val="CommentText"/>
    <w:link w:val="CommentSubjectChar"/>
    <w:uiPriority w:val="99"/>
    <w:semiHidden/>
    <w:unhideWhenUsed/>
    <w:rsid w:val="008536D8"/>
    <w:rPr>
      <w:b/>
      <w:bCs/>
    </w:rPr>
  </w:style>
  <w:style w:type="character" w:customStyle="1" w:styleId="CommentSubjectChar">
    <w:name w:val="Comment Subject Char"/>
    <w:basedOn w:val="CommentTextChar"/>
    <w:link w:val="CommentSubject"/>
    <w:uiPriority w:val="99"/>
    <w:semiHidden/>
    <w:rsid w:val="008536D8"/>
    <w:rPr>
      <w:rFonts w:ascii="Lato" w:hAnsi="Lato"/>
      <w:b/>
      <w:bCs/>
      <w:sz w:val="20"/>
      <w:szCs w:val="20"/>
    </w:rPr>
  </w:style>
  <w:style w:type="character" w:styleId="FollowedHyperlink">
    <w:name w:val="FollowedHyperlink"/>
    <w:basedOn w:val="DefaultParagraphFont"/>
    <w:uiPriority w:val="99"/>
    <w:semiHidden/>
    <w:unhideWhenUsed/>
    <w:rsid w:val="006D5F7D"/>
    <w:rPr>
      <w:color w:val="8C4799" w:themeColor="followedHyperlink"/>
      <w:u w:val="single"/>
    </w:rPr>
  </w:style>
  <w:style w:type="character" w:styleId="UnresolvedMention">
    <w:name w:val="Unresolved Mention"/>
    <w:basedOn w:val="DefaultParagraphFont"/>
    <w:uiPriority w:val="99"/>
    <w:semiHidden/>
    <w:unhideWhenUsed/>
    <w:rsid w:val="00AF5B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480271585">
      <w:bodyDiv w:val="1"/>
      <w:marLeft w:val="0"/>
      <w:marRight w:val="0"/>
      <w:marTop w:val="0"/>
      <w:marBottom w:val="0"/>
      <w:divBdr>
        <w:top w:val="none" w:sz="0" w:space="0" w:color="auto"/>
        <w:left w:val="none" w:sz="0" w:space="0" w:color="auto"/>
        <w:bottom w:val="none" w:sz="0" w:space="0" w:color="auto"/>
        <w:right w:val="none" w:sz="0" w:space="0" w:color="auto"/>
      </w:divBdr>
    </w:div>
    <w:div w:id="922225689">
      <w:bodyDiv w:val="1"/>
      <w:marLeft w:val="0"/>
      <w:marRight w:val="0"/>
      <w:marTop w:val="0"/>
      <w:marBottom w:val="0"/>
      <w:divBdr>
        <w:top w:val="none" w:sz="0" w:space="0" w:color="auto"/>
        <w:left w:val="none" w:sz="0" w:space="0" w:color="auto"/>
        <w:bottom w:val="none" w:sz="0" w:space="0" w:color="auto"/>
        <w:right w:val="none" w:sz="0" w:space="0" w:color="auto"/>
      </w:divBdr>
    </w:div>
    <w:div w:id="1201167894">
      <w:bodyDiv w:val="1"/>
      <w:marLeft w:val="0"/>
      <w:marRight w:val="0"/>
      <w:marTop w:val="0"/>
      <w:marBottom w:val="0"/>
      <w:divBdr>
        <w:top w:val="none" w:sz="0" w:space="0" w:color="auto"/>
        <w:left w:val="none" w:sz="0" w:space="0" w:color="auto"/>
        <w:bottom w:val="none" w:sz="0" w:space="0" w:color="auto"/>
        <w:right w:val="none" w:sz="0" w:space="0" w:color="auto"/>
      </w:divBdr>
    </w:div>
    <w:div w:id="1401094972">
      <w:bodyDiv w:val="1"/>
      <w:marLeft w:val="0"/>
      <w:marRight w:val="0"/>
      <w:marTop w:val="0"/>
      <w:marBottom w:val="0"/>
      <w:divBdr>
        <w:top w:val="none" w:sz="0" w:space="0" w:color="auto"/>
        <w:left w:val="none" w:sz="0" w:space="0" w:color="auto"/>
        <w:bottom w:val="none" w:sz="0" w:space="0" w:color="auto"/>
        <w:right w:val="none" w:sz="0" w:space="0" w:color="auto"/>
      </w:divBdr>
    </w:div>
    <w:div w:id="1704598064">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 w:id="1825077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cpe.nt.gov.au/employment-conditions-appeals-grievances/special-measures" TargetMode="Externa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ocpe.nt.gov.au/employment-conditions-appeals-grievances/applying-for-and-filling-jobs/information-for-applicant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jobs.nt.gov.au/Home/JobDetails?rtfId=291290"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industry.nt.gov.au"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Vidya.Bhardwaj@nt.gov.au"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3A8C4FA-29CC-4288-B547-614C11C70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696</Words>
  <Characters>3968</Characters>
  <Application>Microsoft Office Word</Application>
  <DocSecurity>0</DocSecurity>
  <Lines>33</Lines>
  <Paragraphs>9</Paragraphs>
  <ScaleCrop>false</ScaleCrop>
  <Company/>
  <LinksUpToDate>false</LinksUpToDate>
  <CharactersWithSpaces>4655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2024-02-28T04:41:00Z</dcterms:created>
  <dcterms:modified xsi:type="dcterms:W3CDTF">2024-02-28T04:41:00Z</dcterms:modified>
</cp:coreProperties>
</file>