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535F4" w14:textId="77777777" w:rsidR="00CF597A" w:rsidRPr="00044B33" w:rsidRDefault="00CF597A" w:rsidP="004142B7">
      <w:pPr>
        <w:pStyle w:val="Heading1DEEPBLUE"/>
        <w:spacing w:before="0" w:after="0" w:line="360" w:lineRule="auto"/>
        <w:rPr>
          <w:color w:val="005672"/>
          <w:sz w:val="58"/>
          <w:szCs w:val="58"/>
          <w:highlight w:val="yellow"/>
        </w:rPr>
      </w:pPr>
    </w:p>
    <w:p w14:paraId="16727191" w14:textId="0B482BEB" w:rsidR="0038271D" w:rsidRPr="009C331F" w:rsidRDefault="009C331F" w:rsidP="00612113">
      <w:pPr>
        <w:pStyle w:val="Heading1DEEPBLUE"/>
        <w:spacing w:before="0" w:after="480" w:line="360" w:lineRule="auto"/>
        <w:jc w:val="right"/>
        <w:rPr>
          <w:color w:val="005672"/>
          <w:sz w:val="52"/>
          <w:szCs w:val="52"/>
        </w:rPr>
      </w:pPr>
      <w:r w:rsidRPr="009C331F">
        <w:rPr>
          <w:color w:val="005672"/>
          <w:sz w:val="52"/>
          <w:szCs w:val="52"/>
        </w:rPr>
        <w:t>Farm Supervisor</w:t>
      </w:r>
    </w:p>
    <w:p w14:paraId="38981CED" w14:textId="4EEF81C0" w:rsidR="00D02D43" w:rsidRPr="00DE4C07" w:rsidRDefault="00D02D43" w:rsidP="009D195B">
      <w:pPr>
        <w:pStyle w:val="Heading1DEEPBLUE"/>
        <w:spacing w:before="0" w:line="264" w:lineRule="auto"/>
        <w:rPr>
          <w:color w:val="FF0000"/>
          <w:sz w:val="22"/>
          <w:szCs w:val="22"/>
        </w:rPr>
      </w:pP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074471" w14:paraId="1A84CF61" w14:textId="77777777">
        <w:tc>
          <w:tcPr>
            <w:tcW w:w="1396" w:type="pct"/>
            <w:shd w:val="clear" w:color="auto" w:fill="auto"/>
            <w:hideMark/>
          </w:tcPr>
          <w:p w14:paraId="0655C3DF" w14:textId="77777777" w:rsidR="00074471" w:rsidRPr="00CD4A96" w:rsidRDefault="00074471">
            <w:pPr>
              <w:spacing w:before="120" w:after="120" w:line="264" w:lineRule="auto"/>
              <w:rPr>
                <w:b/>
                <w:bCs/>
              </w:rPr>
            </w:pPr>
            <w:r w:rsidRPr="00CD4A96">
              <w:rPr>
                <w:b/>
                <w:bCs/>
              </w:rPr>
              <w:t>Employment type</w:t>
            </w:r>
          </w:p>
        </w:tc>
        <w:tc>
          <w:tcPr>
            <w:tcW w:w="3604" w:type="pct"/>
            <w:shd w:val="clear" w:color="auto" w:fill="auto"/>
            <w:hideMark/>
          </w:tcPr>
          <w:p w14:paraId="2347F4BE" w14:textId="19008059" w:rsidR="00074471" w:rsidRDefault="00000000">
            <w:pPr>
              <w:spacing w:before="120" w:after="120" w:line="264" w:lineRule="auto"/>
            </w:pPr>
            <w:sdt>
              <w:sdtPr>
                <w:rPr>
                  <w:rStyle w:val="ParagraphtextChar"/>
                </w:rPr>
                <w:alias w:val="Employment type"/>
                <w:tag w:val="Employment type"/>
                <w:id w:val="1821778662"/>
                <w:placeholder>
                  <w:docPart w:val="CBB55CACC8574E06B52EBD08DC28ECFC"/>
                </w:placeholder>
                <w:comboBox>
                  <w:listItem w:value="Choose an item."/>
                  <w:listItem w:displayText="Permanent" w:value="Permanent"/>
                  <w:listItem w:displayText="Fixed term temporary" w:value="Fixed term temporary"/>
                  <w:listItem w:displayText="Casual" w:value="Casual"/>
                  <w:listItem w:displayText="Contract" w:value="Contract"/>
                </w:comboBox>
              </w:sdtPr>
              <w:sdtContent>
                <w:r w:rsidR="009C331F" w:rsidRPr="009C331F">
                  <w:rPr>
                    <w:rStyle w:val="ParagraphtextChar"/>
                  </w:rPr>
                  <w:t>Permanent</w:t>
                </w:r>
              </w:sdtContent>
            </w:sdt>
            <w:r w:rsidR="00074471" w:rsidRPr="009C331F">
              <w:rPr>
                <w:rStyle w:val="ParagraphtextChar"/>
              </w:rPr>
              <w:t xml:space="preserve"> – </w:t>
            </w:r>
            <w:sdt>
              <w:sdtPr>
                <w:alias w:val="Status"/>
                <w:tag w:val="Status"/>
                <w:id w:val="793261571"/>
                <w:placeholder>
                  <w:docPart w:val="2752077DBAC24E85B2E5A50465BDEF5D"/>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Content>
                <w:r w:rsidR="009C331F" w:rsidRPr="009C331F">
                  <w:t>full-time</w:t>
                </w:r>
              </w:sdtContent>
            </w:sdt>
          </w:p>
        </w:tc>
      </w:tr>
      <w:tr w:rsidR="00074471" w14:paraId="45B09B35" w14:textId="77777777">
        <w:tc>
          <w:tcPr>
            <w:tcW w:w="1396" w:type="pct"/>
            <w:shd w:val="clear" w:color="auto" w:fill="auto"/>
          </w:tcPr>
          <w:p w14:paraId="7414721C" w14:textId="77777777" w:rsidR="00074471" w:rsidRPr="00CD4A96" w:rsidRDefault="00074471">
            <w:pPr>
              <w:spacing w:before="120" w:after="120" w:line="264" w:lineRule="auto"/>
              <w:rPr>
                <w:b/>
                <w:bCs/>
              </w:rPr>
            </w:pPr>
            <w:r>
              <w:rPr>
                <w:b/>
                <w:bCs/>
              </w:rPr>
              <w:t>Classification level</w:t>
            </w:r>
          </w:p>
        </w:tc>
        <w:tc>
          <w:tcPr>
            <w:tcW w:w="3604" w:type="pct"/>
            <w:shd w:val="clear" w:color="auto" w:fill="auto"/>
          </w:tcPr>
          <w:p w14:paraId="4F6A8D03" w14:textId="179BAB35" w:rsidR="00074471" w:rsidRPr="00806369" w:rsidRDefault="009C331F">
            <w:pPr>
              <w:spacing w:before="120" w:after="120" w:line="264" w:lineRule="auto"/>
              <w:rPr>
                <w:highlight w:val="yellow"/>
              </w:rPr>
            </w:pPr>
            <w:r w:rsidRPr="009114BA">
              <w:t>OO4</w:t>
            </w:r>
          </w:p>
        </w:tc>
      </w:tr>
      <w:tr w:rsidR="00074471" w14:paraId="4F14C2D5" w14:textId="77777777">
        <w:tc>
          <w:tcPr>
            <w:tcW w:w="1396" w:type="pct"/>
            <w:shd w:val="clear" w:color="auto" w:fill="auto"/>
            <w:hideMark/>
          </w:tcPr>
          <w:p w14:paraId="233F2868" w14:textId="77777777" w:rsidR="00074471" w:rsidRPr="00CD4A96" w:rsidRDefault="00074471">
            <w:pPr>
              <w:spacing w:before="120" w:after="120" w:line="264" w:lineRule="auto"/>
              <w:rPr>
                <w:b/>
                <w:bCs/>
              </w:rPr>
            </w:pPr>
            <w:r w:rsidRPr="00CD4A96">
              <w:rPr>
                <w:b/>
                <w:bCs/>
              </w:rPr>
              <w:t>Salary per annum</w:t>
            </w:r>
          </w:p>
        </w:tc>
        <w:tc>
          <w:tcPr>
            <w:tcW w:w="3604" w:type="pct"/>
            <w:shd w:val="clear" w:color="auto" w:fill="auto"/>
            <w:hideMark/>
          </w:tcPr>
          <w:p w14:paraId="48FDE3B0" w14:textId="4F11CA73" w:rsidR="00EB0A56" w:rsidRPr="00806369" w:rsidRDefault="003A178B">
            <w:pPr>
              <w:spacing w:before="120" w:after="120" w:line="264" w:lineRule="auto"/>
              <w:rPr>
                <w:highlight w:val="yellow"/>
              </w:rPr>
            </w:pPr>
            <w:r w:rsidRPr="009551FB">
              <w:t>$65,322 - $71,474</w:t>
            </w:r>
          </w:p>
        </w:tc>
      </w:tr>
      <w:tr w:rsidR="00074471" w14:paraId="2E8CA85B" w14:textId="77777777">
        <w:trPr>
          <w:trHeight w:val="203"/>
        </w:trPr>
        <w:tc>
          <w:tcPr>
            <w:tcW w:w="1396" w:type="pct"/>
            <w:shd w:val="clear" w:color="auto" w:fill="auto"/>
            <w:hideMark/>
          </w:tcPr>
          <w:p w14:paraId="6A8354CC" w14:textId="77777777" w:rsidR="00074471" w:rsidRPr="00CD4A96" w:rsidRDefault="00074471">
            <w:pPr>
              <w:spacing w:before="120" w:after="120" w:line="264" w:lineRule="auto"/>
              <w:rPr>
                <w:b/>
                <w:bCs/>
              </w:rPr>
            </w:pPr>
            <w:r w:rsidRPr="00CD4A96">
              <w:rPr>
                <w:b/>
                <w:bCs/>
              </w:rPr>
              <w:t>Primary location</w:t>
            </w:r>
          </w:p>
        </w:tc>
        <w:tc>
          <w:tcPr>
            <w:tcW w:w="3604" w:type="pct"/>
            <w:shd w:val="clear" w:color="auto" w:fill="auto"/>
            <w:hideMark/>
          </w:tcPr>
          <w:p w14:paraId="4B58F3C5" w14:textId="7D20EB8D" w:rsidR="00074471" w:rsidRPr="009C331F" w:rsidRDefault="009C331F">
            <w:pPr>
              <w:spacing w:before="120" w:after="120" w:line="264" w:lineRule="auto"/>
            </w:pPr>
            <w:r w:rsidRPr="009C331F">
              <w:t>280 Grindle Road, Wacol</w:t>
            </w:r>
          </w:p>
        </w:tc>
      </w:tr>
      <w:tr w:rsidR="00074471" w14:paraId="7E65E0E6" w14:textId="77777777">
        <w:tc>
          <w:tcPr>
            <w:tcW w:w="1396" w:type="pct"/>
            <w:shd w:val="clear" w:color="auto" w:fill="auto"/>
            <w:hideMark/>
          </w:tcPr>
          <w:p w14:paraId="65237217" w14:textId="77777777" w:rsidR="00074471" w:rsidRPr="00CD4A96" w:rsidRDefault="00074471">
            <w:pPr>
              <w:spacing w:before="120" w:after="120" w:line="264" w:lineRule="auto"/>
              <w:rPr>
                <w:b/>
                <w:bCs/>
              </w:rPr>
            </w:pPr>
            <w:r w:rsidRPr="00CD4A96">
              <w:rPr>
                <w:b/>
                <w:bCs/>
              </w:rPr>
              <w:t>Business group</w:t>
            </w:r>
          </w:p>
        </w:tc>
        <w:tc>
          <w:tcPr>
            <w:tcW w:w="3604" w:type="pct"/>
            <w:shd w:val="clear" w:color="auto" w:fill="auto"/>
            <w:hideMark/>
          </w:tcPr>
          <w:p w14:paraId="1BDCBDB1" w14:textId="0F74F243" w:rsidR="00074471" w:rsidRPr="009C331F" w:rsidRDefault="009C331F">
            <w:pPr>
              <w:spacing w:before="120" w:after="120" w:line="264" w:lineRule="auto"/>
            </w:pPr>
            <w:r w:rsidRPr="009C331F">
              <w:t>Biosecurity Queensland, Animal Biosecurity &amp; Welfare</w:t>
            </w:r>
          </w:p>
        </w:tc>
      </w:tr>
      <w:tr w:rsidR="00074471" w14:paraId="52EA2C4A" w14:textId="77777777">
        <w:tc>
          <w:tcPr>
            <w:tcW w:w="1396" w:type="pct"/>
            <w:shd w:val="clear" w:color="auto" w:fill="auto"/>
            <w:hideMark/>
          </w:tcPr>
          <w:p w14:paraId="2571E133" w14:textId="77777777" w:rsidR="00074471" w:rsidRPr="00CD4A96" w:rsidRDefault="00074471">
            <w:pPr>
              <w:spacing w:before="120" w:after="120" w:line="264" w:lineRule="auto"/>
              <w:rPr>
                <w:b/>
                <w:bCs/>
              </w:rPr>
            </w:pPr>
            <w:r w:rsidRPr="00CD4A96">
              <w:rPr>
                <w:b/>
                <w:bCs/>
              </w:rPr>
              <w:t>Closing date</w:t>
            </w:r>
          </w:p>
        </w:tc>
        <w:tc>
          <w:tcPr>
            <w:tcW w:w="3604" w:type="pct"/>
            <w:shd w:val="clear" w:color="auto" w:fill="auto"/>
            <w:hideMark/>
          </w:tcPr>
          <w:p w14:paraId="1CD92EEE" w14:textId="62B6B541" w:rsidR="00074471" w:rsidRPr="004142B7" w:rsidRDefault="009551FB">
            <w:pPr>
              <w:spacing w:before="120" w:after="120" w:line="264" w:lineRule="auto"/>
              <w:rPr>
                <w:highlight w:val="yellow"/>
              </w:rPr>
            </w:pPr>
            <w:r w:rsidRPr="009551FB">
              <w:t>Wednesday, 15 March 2023</w:t>
            </w:r>
            <w:r w:rsidR="00074471" w:rsidRPr="009551FB">
              <w:t xml:space="preserve"> </w:t>
            </w:r>
          </w:p>
        </w:tc>
      </w:tr>
      <w:tr w:rsidR="00074471" w14:paraId="3304F156" w14:textId="77777777">
        <w:tc>
          <w:tcPr>
            <w:tcW w:w="1396" w:type="pct"/>
            <w:shd w:val="clear" w:color="auto" w:fill="auto"/>
            <w:hideMark/>
          </w:tcPr>
          <w:p w14:paraId="7CB1E5D3" w14:textId="77777777" w:rsidR="00074471" w:rsidRPr="00CD4A96" w:rsidRDefault="00074471">
            <w:pPr>
              <w:spacing w:before="120" w:after="120" w:line="264" w:lineRule="auto"/>
              <w:rPr>
                <w:b/>
                <w:bCs/>
              </w:rPr>
            </w:pPr>
            <w:r w:rsidRPr="00CD4A96">
              <w:rPr>
                <w:b/>
                <w:bCs/>
              </w:rPr>
              <w:t xml:space="preserve">Contact </w:t>
            </w:r>
            <w:r>
              <w:rPr>
                <w:b/>
                <w:bCs/>
              </w:rPr>
              <w:t>person</w:t>
            </w:r>
          </w:p>
        </w:tc>
        <w:tc>
          <w:tcPr>
            <w:tcW w:w="3604" w:type="pct"/>
            <w:shd w:val="clear" w:color="auto" w:fill="auto"/>
            <w:hideMark/>
          </w:tcPr>
          <w:p w14:paraId="4FCAD2C7" w14:textId="58CF3C1F" w:rsidR="00074471" w:rsidRPr="004142B7" w:rsidRDefault="009C331F">
            <w:pPr>
              <w:spacing w:before="120" w:after="120" w:line="264" w:lineRule="auto"/>
              <w:rPr>
                <w:highlight w:val="yellow"/>
              </w:rPr>
            </w:pPr>
            <w:r w:rsidRPr="009114BA">
              <w:t xml:space="preserve">Lawrence </w:t>
            </w:r>
            <w:proofErr w:type="spellStart"/>
            <w:r w:rsidRPr="009114BA">
              <w:t>Gavey</w:t>
            </w:r>
            <w:proofErr w:type="spellEnd"/>
            <w:r w:rsidRPr="009114BA">
              <w:t xml:space="preserve"> </w:t>
            </w:r>
            <w:r w:rsidR="009114BA" w:rsidRPr="009114BA">
              <w:t>–</w:t>
            </w:r>
            <w:r w:rsidRPr="009114BA">
              <w:t xml:space="preserve"> </w:t>
            </w:r>
            <w:r w:rsidR="009114BA" w:rsidRPr="009114BA">
              <w:t>0499 860 249</w:t>
            </w:r>
          </w:p>
        </w:tc>
      </w:tr>
      <w:tr w:rsidR="00074471" w14:paraId="58828D49" w14:textId="77777777">
        <w:tc>
          <w:tcPr>
            <w:tcW w:w="1396" w:type="pct"/>
            <w:shd w:val="clear" w:color="auto" w:fill="auto"/>
            <w:hideMark/>
          </w:tcPr>
          <w:p w14:paraId="5FAB504C" w14:textId="77777777" w:rsidR="00074471" w:rsidRPr="00CD4A96" w:rsidRDefault="00074471">
            <w:pPr>
              <w:spacing w:before="120" w:after="120" w:line="264" w:lineRule="auto"/>
              <w:rPr>
                <w:b/>
                <w:bCs/>
              </w:rPr>
            </w:pPr>
            <w:r w:rsidRPr="00CD4A96">
              <w:rPr>
                <w:b/>
                <w:bCs/>
              </w:rPr>
              <w:t>Job ad reference n</w:t>
            </w:r>
            <w:r>
              <w:rPr>
                <w:b/>
                <w:bCs/>
              </w:rPr>
              <w:t>umber</w:t>
            </w:r>
          </w:p>
        </w:tc>
        <w:tc>
          <w:tcPr>
            <w:tcW w:w="3604" w:type="pct"/>
            <w:shd w:val="clear" w:color="auto" w:fill="auto"/>
            <w:hideMark/>
          </w:tcPr>
          <w:p w14:paraId="4A346E91" w14:textId="39152A24" w:rsidR="00074471" w:rsidRDefault="009551FB">
            <w:pPr>
              <w:spacing w:before="120" w:after="120" w:line="264" w:lineRule="auto"/>
            </w:pPr>
            <w:r>
              <w:t>QLD/474697/23</w:t>
            </w:r>
          </w:p>
        </w:tc>
      </w:tr>
      <w:tr w:rsidR="00074471" w14:paraId="51B194DA" w14:textId="77777777">
        <w:trPr>
          <w:trHeight w:val="28"/>
        </w:trPr>
        <w:tc>
          <w:tcPr>
            <w:tcW w:w="1396" w:type="pct"/>
            <w:shd w:val="clear" w:color="auto" w:fill="auto"/>
          </w:tcPr>
          <w:p w14:paraId="5061A11E" w14:textId="77777777" w:rsidR="00074471" w:rsidRPr="00CD4A96" w:rsidRDefault="00074471">
            <w:pPr>
              <w:spacing w:before="120" w:after="120" w:line="264" w:lineRule="auto"/>
              <w:rPr>
                <w:b/>
                <w:bCs/>
              </w:rPr>
            </w:pPr>
            <w:r>
              <w:rPr>
                <w:b/>
                <w:bCs/>
              </w:rPr>
              <w:t>Leadership stream</w:t>
            </w:r>
          </w:p>
        </w:tc>
        <w:tc>
          <w:tcPr>
            <w:tcW w:w="3604" w:type="pct"/>
            <w:shd w:val="clear" w:color="auto" w:fill="auto"/>
          </w:tcPr>
          <w:p w14:paraId="4C6ECCBF" w14:textId="62CB5B37" w:rsidR="00074471" w:rsidRPr="00687521" w:rsidRDefault="00523E06">
            <w:pPr>
              <w:spacing w:before="120" w:after="120" w:line="264" w:lineRule="auto"/>
            </w:pPr>
            <w:r>
              <w:t>Team leader</w:t>
            </w:r>
          </w:p>
        </w:tc>
      </w:tr>
    </w:tbl>
    <w:p w14:paraId="24A84464" w14:textId="77777777" w:rsidR="00074471" w:rsidRPr="0069339F" w:rsidRDefault="00074471" w:rsidP="009D195B">
      <w:pPr>
        <w:pStyle w:val="Heading1DEEPBLUE"/>
        <w:spacing w:before="120" w:line="264" w:lineRule="auto"/>
        <w:rPr>
          <w:color w:val="005672"/>
          <w:sz w:val="32"/>
          <w:szCs w:val="36"/>
        </w:rPr>
      </w:pPr>
      <w:r w:rsidRPr="0069339F">
        <w:rPr>
          <w:color w:val="005672"/>
          <w:sz w:val="32"/>
          <w:szCs w:val="36"/>
        </w:rPr>
        <w:t>Who we are</w:t>
      </w:r>
    </w:p>
    <w:p w14:paraId="665477F5" w14:textId="03B8857A" w:rsidR="00074471" w:rsidRDefault="00074471" w:rsidP="00074471">
      <w:pPr>
        <w:spacing w:after="120" w:line="264" w:lineRule="auto"/>
      </w:pPr>
      <w:r w:rsidRPr="009A214E">
        <w:t>For more than a century, the Department of Agriculture and</w:t>
      </w:r>
      <w:r>
        <w:t xml:space="preserve"> </w:t>
      </w:r>
      <w:r w:rsidRPr="009A214E">
        <w:t>Fisheries</w:t>
      </w:r>
      <w:r>
        <w:t xml:space="preserve"> </w:t>
      </w:r>
      <w:r w:rsidRPr="009A214E">
        <w:t>has played a vital role in enabling the production and protection of food and fibre</w:t>
      </w:r>
      <w:r>
        <w:t xml:space="preserve"> </w:t>
      </w:r>
      <w:r w:rsidRPr="009A214E">
        <w:t>for Queenslanders and the world. From the land to the sea. From the bush to the city. From</w:t>
      </w:r>
      <w:r>
        <w:t xml:space="preserve"> </w:t>
      </w:r>
      <w:r w:rsidRPr="009A214E">
        <w:t>hard-working families to global trade relationships. From connected communities to</w:t>
      </w:r>
      <w:r>
        <w:t xml:space="preserve"> </w:t>
      </w:r>
      <w:r w:rsidRPr="009A214E">
        <w:t>prosperity for all.</w:t>
      </w:r>
    </w:p>
    <w:p w14:paraId="58E540CE" w14:textId="2D834775" w:rsidR="00E52B9E" w:rsidRPr="009A214E" w:rsidRDefault="00E52B9E" w:rsidP="00E52B9E">
      <w:pPr>
        <w:spacing w:after="120" w:line="264" w:lineRule="auto"/>
      </w:pPr>
      <w:r>
        <w:t xml:space="preserve">The Tick Fever Centre (TFC) undertakes development, production, and distribution of high-quality tick fever vaccine to support Queensland's beef and dairy cattle industries. The vaccine is a safe, </w:t>
      </w:r>
      <w:proofErr w:type="gramStart"/>
      <w:r>
        <w:t>effective</w:t>
      </w:r>
      <w:proofErr w:type="gramEnd"/>
      <w:r>
        <w:t xml:space="preserve"> and affordable</w:t>
      </w:r>
      <w:r w:rsidRPr="00E52B9E">
        <w:t xml:space="preserve"> </w:t>
      </w:r>
      <w:r>
        <w:t xml:space="preserve">tool for the control of tick fever in </w:t>
      </w:r>
      <w:r w:rsidR="00FA2714">
        <w:t>cattle and</w:t>
      </w:r>
      <w:r>
        <w:t xml:space="preserve"> produced according to the Australians Pesticides and Veterinary Medicines Authority's Code of Good Manufacturing Practice. This position ensures the overall coordination and organisation of the TFC Wacol farm facilities and animals, including but not limited to staffing, livestock, plant and equipment, and grounds and farmland.</w:t>
      </w:r>
    </w:p>
    <w:p w14:paraId="4BDE271E" w14:textId="14525A8D" w:rsidR="0069339F" w:rsidRPr="007B3F3B" w:rsidRDefault="00074471" w:rsidP="009C331F">
      <w:pPr>
        <w:spacing w:after="120" w:line="264" w:lineRule="auto"/>
        <w:rPr>
          <w:rFonts w:asciiTheme="majorHAnsi" w:hAnsiTheme="majorHAnsi" w:cstheme="majorHAnsi"/>
          <w:highlight w:val="yellow"/>
        </w:rPr>
      </w:pPr>
      <w:r w:rsidRPr="009A214E">
        <w:t xml:space="preserve">Every day’s different, and so is every team within the </w:t>
      </w:r>
      <w:r>
        <w:t>d</w:t>
      </w:r>
      <w:r w:rsidRPr="009A214E">
        <w:t>epartment. United by service and purpose, together, we</w:t>
      </w:r>
      <w:r>
        <w:t xml:space="preserve"> are</w:t>
      </w:r>
      <w:r w:rsidRPr="009A214E">
        <w:t xml:space="preserve"> moving forward, building on a proud</w:t>
      </w:r>
      <w:r>
        <w:t xml:space="preserve"> </w:t>
      </w:r>
      <w:r w:rsidRPr="009A214E">
        <w:t>past towards a prosperous future.</w:t>
      </w:r>
      <w:r>
        <w:t xml:space="preserve"> </w:t>
      </w:r>
      <w:r w:rsidR="0069339F" w:rsidRPr="009C331F">
        <w:rPr>
          <w:rFonts w:asciiTheme="majorHAnsi" w:hAnsiTheme="majorHAnsi" w:cstheme="majorHAnsi"/>
        </w:rPr>
        <w:t>Join us and be a part of our ongoing prevention and response to biosecurity threats.</w:t>
      </w:r>
    </w:p>
    <w:p w14:paraId="4A3FF08C" w14:textId="77777777" w:rsidR="00074471" w:rsidRPr="00486267" w:rsidRDefault="00074471" w:rsidP="00074471">
      <w:pPr>
        <w:spacing w:after="120" w:line="264" w:lineRule="auto"/>
      </w:pPr>
      <w:r>
        <w:t xml:space="preserve">Visit </w:t>
      </w:r>
      <w:hyperlink r:id="rId11" w:history="1">
        <w:r>
          <w:rPr>
            <w:rStyle w:val="Hyperlink"/>
          </w:rPr>
          <w:t>daf.qld.gov.au</w:t>
        </w:r>
      </w:hyperlink>
      <w:r>
        <w:t xml:space="preserve"> and our </w:t>
      </w:r>
      <w:hyperlink r:id="rId12" w:history="1">
        <w:r>
          <w:rPr>
            <w:rStyle w:val="Hyperlink"/>
          </w:rPr>
          <w:t>social media accounts</w:t>
        </w:r>
      </w:hyperlink>
      <w:r w:rsidRPr="001C10A8">
        <w:t xml:space="preserve"> </w:t>
      </w:r>
      <w:r>
        <w:t>to learn more about us.</w:t>
      </w:r>
    </w:p>
    <w:p w14:paraId="11FC10EA" w14:textId="77777777" w:rsidR="00074471" w:rsidRPr="0069339F" w:rsidRDefault="00074471" w:rsidP="009D195B">
      <w:pPr>
        <w:pStyle w:val="Heading1DEEPBLUE"/>
        <w:spacing w:before="0" w:line="264" w:lineRule="auto"/>
        <w:rPr>
          <w:color w:val="005672"/>
          <w:sz w:val="32"/>
          <w:szCs w:val="36"/>
        </w:rPr>
      </w:pPr>
      <w:r w:rsidRPr="0069339F">
        <w:rPr>
          <w:color w:val="005672"/>
          <w:sz w:val="32"/>
          <w:szCs w:val="36"/>
        </w:rPr>
        <w:t>What you will do</w:t>
      </w:r>
    </w:p>
    <w:p w14:paraId="0E21A39F" w14:textId="21EDC2F8" w:rsidR="00074471" w:rsidRDefault="00074471" w:rsidP="00074471">
      <w:pPr>
        <w:spacing w:after="120" w:line="264" w:lineRule="auto"/>
      </w:pPr>
      <w:r w:rsidRPr="00FF7200">
        <w:t>As our</w:t>
      </w:r>
      <w:r w:rsidR="009C331F">
        <w:t xml:space="preserve"> Farm Supervisor,</w:t>
      </w:r>
      <w:r w:rsidRPr="00FF7200">
        <w:t xml:space="preserve"> you</w:t>
      </w:r>
      <w:r>
        <w:t xml:space="preserve"> will: </w:t>
      </w:r>
    </w:p>
    <w:p w14:paraId="53ED45DF" w14:textId="1FCA43B0" w:rsidR="009C331F" w:rsidRDefault="009C331F" w:rsidP="003A178B">
      <w:pPr>
        <w:numPr>
          <w:ilvl w:val="0"/>
          <w:numId w:val="11"/>
        </w:numPr>
        <w:spacing w:after="120" w:line="264" w:lineRule="auto"/>
        <w:jc w:val="both"/>
      </w:pPr>
      <w:r>
        <w:t>Supervise the Wacol farm hand team. This includes but is not limited</w:t>
      </w:r>
      <w:r w:rsidR="009114BA">
        <w:t xml:space="preserve"> to</w:t>
      </w:r>
      <w:r>
        <w:t>:</w:t>
      </w:r>
    </w:p>
    <w:p w14:paraId="509E6788" w14:textId="25C7B0F0" w:rsidR="009C331F" w:rsidRDefault="009C331F" w:rsidP="003A178B">
      <w:pPr>
        <w:numPr>
          <w:ilvl w:val="0"/>
          <w:numId w:val="15"/>
        </w:numPr>
        <w:spacing w:after="120" w:line="264" w:lineRule="auto"/>
        <w:jc w:val="both"/>
      </w:pPr>
      <w:r>
        <w:t>allocating roles</w:t>
      </w:r>
      <w:r w:rsidR="009114BA">
        <w:t>,</w:t>
      </w:r>
      <w:r>
        <w:t xml:space="preserve"> delegating </w:t>
      </w:r>
      <w:proofErr w:type="gramStart"/>
      <w:r>
        <w:t>tasks</w:t>
      </w:r>
      <w:proofErr w:type="gramEnd"/>
      <w:r>
        <w:t xml:space="preserve"> and establishing work priorities and monitoring work </w:t>
      </w:r>
    </w:p>
    <w:p w14:paraId="0017853D" w14:textId="2A328B72" w:rsidR="009C331F" w:rsidRDefault="009C331F" w:rsidP="003A178B">
      <w:pPr>
        <w:numPr>
          <w:ilvl w:val="0"/>
          <w:numId w:val="15"/>
        </w:numPr>
        <w:spacing w:after="120" w:line="264" w:lineRule="auto"/>
        <w:jc w:val="both"/>
      </w:pPr>
      <w:r>
        <w:t xml:space="preserve">supporting staff well-being and learning and development. </w:t>
      </w:r>
    </w:p>
    <w:p w14:paraId="46BD8FDE" w14:textId="394AD611" w:rsidR="009C331F" w:rsidRDefault="009C331F" w:rsidP="003A178B">
      <w:pPr>
        <w:numPr>
          <w:ilvl w:val="0"/>
          <w:numId w:val="11"/>
        </w:numPr>
        <w:spacing w:after="120" w:line="264" w:lineRule="auto"/>
        <w:jc w:val="both"/>
      </w:pPr>
      <w:r>
        <w:lastRenderedPageBreak/>
        <w:t xml:space="preserve">Prioritise and direct resources to ensure animal and farm related activities/targets are met and in accordance with the </w:t>
      </w:r>
      <w:r w:rsidR="00E52B9E">
        <w:t xml:space="preserve">standards of the </w:t>
      </w:r>
      <w:r>
        <w:t xml:space="preserve">Code of Good </w:t>
      </w:r>
      <w:r w:rsidR="00E52B9E">
        <w:t>M</w:t>
      </w:r>
      <w:r>
        <w:t>anufacturing Practice</w:t>
      </w:r>
      <w:r w:rsidR="00472A54">
        <w:t xml:space="preserve"> and A</w:t>
      </w:r>
      <w:r w:rsidR="00E52B9E">
        <w:t>nimal Ethics Committee</w:t>
      </w:r>
      <w:r w:rsidR="00472A54">
        <w:t>,</w:t>
      </w:r>
      <w:r w:rsidR="00E52B9E">
        <w:t xml:space="preserve"> </w:t>
      </w:r>
      <w:r w:rsidR="00472A54">
        <w:t>operating procedures, and regulatory and legislative requirements</w:t>
      </w:r>
      <w:r>
        <w:t>.</w:t>
      </w:r>
    </w:p>
    <w:p w14:paraId="71450D37" w14:textId="2A27ED52" w:rsidR="009C331F" w:rsidRDefault="009C331F" w:rsidP="003A178B">
      <w:pPr>
        <w:numPr>
          <w:ilvl w:val="0"/>
          <w:numId w:val="11"/>
        </w:numPr>
        <w:spacing w:after="120" w:line="264" w:lineRule="auto"/>
        <w:jc w:val="both"/>
      </w:pPr>
      <w:bookmarkStart w:id="0" w:name="_Hlk80124928"/>
      <w:r>
        <w:t>Organise, coordinate, and perform animal related activities within the farm and quarantine shed</w:t>
      </w:r>
      <w:r w:rsidR="00472A54">
        <w:t>, including</w:t>
      </w:r>
      <w:r>
        <w:t xml:space="preserve"> but not limited to:</w:t>
      </w:r>
    </w:p>
    <w:p w14:paraId="0118E175" w14:textId="579BA3C7" w:rsidR="009C331F" w:rsidRDefault="009C331F" w:rsidP="003A178B">
      <w:pPr>
        <w:numPr>
          <w:ilvl w:val="0"/>
          <w:numId w:val="14"/>
        </w:numPr>
        <w:spacing w:after="120" w:line="264" w:lineRule="auto"/>
        <w:jc w:val="both"/>
      </w:pPr>
      <w:r>
        <w:t>animal care tasks for cattle (calves through to adults) such as cleaning and sanitation of animal enclosures, safe and humane handling, feeding, and exercising animals</w:t>
      </w:r>
    </w:p>
    <w:p w14:paraId="328DFD54" w14:textId="1E36CEEC" w:rsidR="009C331F" w:rsidRDefault="009C331F" w:rsidP="003A178B">
      <w:pPr>
        <w:numPr>
          <w:ilvl w:val="0"/>
          <w:numId w:val="14"/>
        </w:numPr>
        <w:spacing w:after="120" w:line="264" w:lineRule="auto"/>
        <w:jc w:val="both"/>
      </w:pPr>
      <w:r>
        <w:t xml:space="preserve">safe </w:t>
      </w:r>
      <w:r w:rsidR="00472A54">
        <w:t xml:space="preserve">and low-stress handling and </w:t>
      </w:r>
      <w:r>
        <w:t xml:space="preserve">movement of </w:t>
      </w:r>
      <w:r w:rsidR="00472A54">
        <w:t>cattle</w:t>
      </w:r>
    </w:p>
    <w:p w14:paraId="0C3C3F5C" w14:textId="37ACE543" w:rsidR="009C331F" w:rsidRDefault="009C331F" w:rsidP="003A178B">
      <w:pPr>
        <w:numPr>
          <w:ilvl w:val="0"/>
          <w:numId w:val="14"/>
        </w:numPr>
        <w:spacing w:after="120" w:line="264" w:lineRule="auto"/>
        <w:jc w:val="both"/>
      </w:pPr>
      <w:r>
        <w:t>calf sampling</w:t>
      </w:r>
      <w:r w:rsidR="00472A54">
        <w:t xml:space="preserve"> and treatment</w:t>
      </w:r>
      <w:r w:rsidR="00854ED9" w:rsidRPr="00854ED9">
        <w:t xml:space="preserve"> </w:t>
      </w:r>
      <w:r w:rsidR="00854ED9">
        <w:t>to sick/unwell animals</w:t>
      </w:r>
      <w:r w:rsidR="00472A54">
        <w:t>, as required</w:t>
      </w:r>
      <w:r w:rsidR="00854ED9" w:rsidRPr="00854ED9">
        <w:t xml:space="preserve"> </w:t>
      </w:r>
      <w:r w:rsidR="00854ED9">
        <w:t>and under the direction and supervision of a veterinarian</w:t>
      </w:r>
    </w:p>
    <w:p w14:paraId="7E57621B" w14:textId="7EE417A6" w:rsidR="009C331F" w:rsidRDefault="008A10CE" w:rsidP="003A178B">
      <w:pPr>
        <w:numPr>
          <w:ilvl w:val="0"/>
          <w:numId w:val="14"/>
        </w:numPr>
        <w:spacing w:after="120" w:line="264" w:lineRule="auto"/>
        <w:jc w:val="both"/>
      </w:pPr>
      <w:r>
        <w:t>b</w:t>
      </w:r>
      <w:r w:rsidR="009C331F">
        <w:t xml:space="preserve">iosecurity practices to ensure the disease-free status of the herd </w:t>
      </w:r>
    </w:p>
    <w:p w14:paraId="795B9869" w14:textId="444E1034" w:rsidR="009C331F" w:rsidRDefault="008A10CE" w:rsidP="003A178B">
      <w:pPr>
        <w:numPr>
          <w:ilvl w:val="0"/>
          <w:numId w:val="14"/>
        </w:numPr>
        <w:spacing w:after="120" w:line="264" w:lineRule="auto"/>
        <w:jc w:val="both"/>
      </w:pPr>
      <w:r>
        <w:t>p</w:t>
      </w:r>
      <w:r w:rsidR="009C331F">
        <w:t xml:space="preserve">roviding pastures and fodder to maintain appropriate nutrition levels. </w:t>
      </w:r>
    </w:p>
    <w:p w14:paraId="49F2DA46" w14:textId="29F0D608" w:rsidR="009C331F" w:rsidRDefault="00472A54" w:rsidP="003A178B">
      <w:pPr>
        <w:numPr>
          <w:ilvl w:val="0"/>
          <w:numId w:val="11"/>
        </w:numPr>
        <w:spacing w:after="120" w:line="264" w:lineRule="auto"/>
        <w:jc w:val="both"/>
      </w:pPr>
      <w:r>
        <w:t>C</w:t>
      </w:r>
      <w:r w:rsidR="009C331F">
        <w:t>oordinate and perform general farming activities</w:t>
      </w:r>
      <w:r>
        <w:t>,</w:t>
      </w:r>
      <w:r w:rsidR="009C331F">
        <w:t xml:space="preserve"> includ</w:t>
      </w:r>
      <w:r>
        <w:t>ing</w:t>
      </w:r>
      <w:r w:rsidR="009C331F">
        <w:t>:</w:t>
      </w:r>
    </w:p>
    <w:p w14:paraId="04AC7917" w14:textId="0F6C331E" w:rsidR="009C331F" w:rsidRDefault="008A10CE" w:rsidP="003A178B">
      <w:pPr>
        <w:numPr>
          <w:ilvl w:val="1"/>
          <w:numId w:val="16"/>
        </w:numPr>
        <w:spacing w:after="120" w:line="264" w:lineRule="auto"/>
        <w:jc w:val="both"/>
      </w:pPr>
      <w:r>
        <w:t>a</w:t>
      </w:r>
      <w:r w:rsidR="009C331F">
        <w:t>griculture agronomic activities including land maintenance, preparation, pasture improvement and maintenance, weeding and chemical application</w:t>
      </w:r>
    </w:p>
    <w:p w14:paraId="67AE09AC" w14:textId="44F1CA75" w:rsidR="009C331F" w:rsidRDefault="008A10CE" w:rsidP="003A178B">
      <w:pPr>
        <w:numPr>
          <w:ilvl w:val="1"/>
          <w:numId w:val="16"/>
        </w:numPr>
        <w:spacing w:after="120" w:line="264" w:lineRule="auto"/>
        <w:jc w:val="both"/>
      </w:pPr>
      <w:r>
        <w:t>m</w:t>
      </w:r>
      <w:r w:rsidR="009C331F">
        <w:t>aintenance of water infrastructure (bores, solar equipment, pumps), fencing (including electric fencing) and other property infrastructure</w:t>
      </w:r>
    </w:p>
    <w:p w14:paraId="1AB5ECAB" w14:textId="0AF0CC10" w:rsidR="009C331F" w:rsidRDefault="008A10CE" w:rsidP="003A178B">
      <w:pPr>
        <w:numPr>
          <w:ilvl w:val="1"/>
          <w:numId w:val="16"/>
        </w:numPr>
        <w:spacing w:after="120" w:line="264" w:lineRule="auto"/>
        <w:jc w:val="both"/>
      </w:pPr>
      <w:r>
        <w:t>m</w:t>
      </w:r>
      <w:r w:rsidR="009C331F">
        <w:t xml:space="preserve">aintenance of light and heavy plant and equipment including general repairs, servicing, cleaning, </w:t>
      </w:r>
      <w:proofErr w:type="gramStart"/>
      <w:r w:rsidR="009C331F">
        <w:t>adjustment</w:t>
      </w:r>
      <w:proofErr w:type="gramEnd"/>
      <w:r w:rsidR="009C331F">
        <w:t xml:space="preserve"> and calibration </w:t>
      </w:r>
    </w:p>
    <w:p w14:paraId="50452626" w14:textId="7E7660C8" w:rsidR="009C331F" w:rsidRDefault="008A10CE" w:rsidP="003A178B">
      <w:pPr>
        <w:numPr>
          <w:ilvl w:val="1"/>
          <w:numId w:val="16"/>
        </w:numPr>
        <w:spacing w:after="120" w:line="264" w:lineRule="auto"/>
        <w:jc w:val="both"/>
      </w:pPr>
      <w:r>
        <w:t>m</w:t>
      </w:r>
      <w:r w:rsidR="009C331F">
        <w:t>aintenance of quarantine sheds</w:t>
      </w:r>
      <w:r>
        <w:t>.</w:t>
      </w:r>
    </w:p>
    <w:p w14:paraId="07D56B55" w14:textId="1E6BE24D" w:rsidR="009C331F" w:rsidRDefault="009C331F" w:rsidP="003A178B">
      <w:pPr>
        <w:numPr>
          <w:ilvl w:val="0"/>
          <w:numId w:val="11"/>
        </w:numPr>
        <w:spacing w:after="120" w:line="264" w:lineRule="auto"/>
        <w:jc w:val="both"/>
      </w:pPr>
      <w:r>
        <w:t xml:space="preserve">Monitor, record and report animal growth and general </w:t>
      </w:r>
      <w:r w:rsidR="008A10CE">
        <w:t>wellbeing</w:t>
      </w:r>
      <w:r>
        <w:t xml:space="preserve">. </w:t>
      </w:r>
    </w:p>
    <w:p w14:paraId="21834218" w14:textId="22A29E0A" w:rsidR="009C331F" w:rsidRDefault="009C331F" w:rsidP="003A178B">
      <w:pPr>
        <w:numPr>
          <w:ilvl w:val="0"/>
          <w:numId w:val="11"/>
        </w:numPr>
        <w:spacing w:after="120" w:line="264" w:lineRule="auto"/>
        <w:jc w:val="both"/>
      </w:pPr>
      <w:r>
        <w:t xml:space="preserve">Ensure </w:t>
      </w:r>
      <w:r w:rsidRPr="002F4331">
        <w:t>animal health, nutrition, welfare, and husbandry by observing and recording any abnormalities and reporting those issues requiring attention</w:t>
      </w:r>
      <w:r>
        <w:t>.</w:t>
      </w:r>
    </w:p>
    <w:bookmarkEnd w:id="0"/>
    <w:p w14:paraId="77FA6C7C" w14:textId="77777777" w:rsidR="009C331F" w:rsidRDefault="009C331F" w:rsidP="003A178B">
      <w:pPr>
        <w:numPr>
          <w:ilvl w:val="0"/>
          <w:numId w:val="11"/>
        </w:numPr>
        <w:autoSpaceDE w:val="0"/>
        <w:autoSpaceDN w:val="0"/>
        <w:adjustRightInd w:val="0"/>
        <w:spacing w:after="120" w:line="264" w:lineRule="auto"/>
        <w:jc w:val="both"/>
        <w:rPr>
          <w:rFonts w:cs="Arial"/>
        </w:rPr>
      </w:pPr>
      <w:r w:rsidRPr="0032084E">
        <w:rPr>
          <w:rFonts w:cs="Arial"/>
        </w:rPr>
        <w:t xml:space="preserve">Maintain an appropriate level of physical fitness and dexterity and promptly notify your manager of any injury, </w:t>
      </w:r>
      <w:proofErr w:type="gramStart"/>
      <w:r w:rsidRPr="0032084E">
        <w:rPr>
          <w:rFonts w:cs="Arial"/>
        </w:rPr>
        <w:t>illness</w:t>
      </w:r>
      <w:proofErr w:type="gramEnd"/>
      <w:r w:rsidRPr="0032084E">
        <w:rPr>
          <w:rFonts w:cs="Arial"/>
        </w:rPr>
        <w:t xml:space="preserve"> or loss of capacity to undertake standard physical tasks safely and efficiently. </w:t>
      </w:r>
    </w:p>
    <w:p w14:paraId="5D20CCAD" w14:textId="77777777" w:rsidR="009C331F" w:rsidRPr="00294C2D" w:rsidRDefault="009C331F" w:rsidP="003A178B">
      <w:pPr>
        <w:numPr>
          <w:ilvl w:val="0"/>
          <w:numId w:val="11"/>
        </w:numPr>
        <w:autoSpaceDE w:val="0"/>
        <w:autoSpaceDN w:val="0"/>
        <w:adjustRightInd w:val="0"/>
        <w:spacing w:after="120" w:line="264" w:lineRule="auto"/>
        <w:jc w:val="both"/>
        <w:rPr>
          <w:rFonts w:cs="Arial"/>
        </w:rPr>
      </w:pPr>
      <w:bookmarkStart w:id="1" w:name="_Hlk80126361"/>
      <w:r>
        <w:t>Communicate clearly and appropriately with managers, team members and members of the public and model good communication practices.</w:t>
      </w:r>
    </w:p>
    <w:p w14:paraId="4E58FDF6" w14:textId="52D14852" w:rsidR="009C331F" w:rsidRDefault="009C331F" w:rsidP="003A178B">
      <w:pPr>
        <w:numPr>
          <w:ilvl w:val="0"/>
          <w:numId w:val="11"/>
        </w:numPr>
        <w:autoSpaceDE w:val="0"/>
        <w:autoSpaceDN w:val="0"/>
        <w:adjustRightInd w:val="0"/>
        <w:spacing w:after="120" w:line="264" w:lineRule="auto"/>
        <w:jc w:val="both"/>
        <w:rPr>
          <w:rFonts w:cs="Arial"/>
        </w:rPr>
      </w:pPr>
      <w:bookmarkStart w:id="2" w:name="_Hlk80126382"/>
      <w:bookmarkEnd w:id="1"/>
      <w:proofErr w:type="gramStart"/>
      <w:r w:rsidRPr="0032084E">
        <w:rPr>
          <w:rFonts w:cs="Arial"/>
        </w:rPr>
        <w:t>Follow workplace health and safety procedures at all times</w:t>
      </w:r>
      <w:proofErr w:type="gramEnd"/>
      <w:r w:rsidRPr="0032084E">
        <w:rPr>
          <w:rFonts w:cs="Arial"/>
        </w:rPr>
        <w:t xml:space="preserve"> and support team members in doing the same. This includes</w:t>
      </w:r>
      <w:r w:rsidR="003A178B">
        <w:rPr>
          <w:rFonts w:cs="Arial"/>
        </w:rPr>
        <w:t>:</w:t>
      </w:r>
      <w:r w:rsidRPr="0032084E">
        <w:rPr>
          <w:rFonts w:cs="Arial"/>
        </w:rPr>
        <w:t xml:space="preserve"> </w:t>
      </w:r>
    </w:p>
    <w:p w14:paraId="47139C89" w14:textId="6E821634" w:rsidR="009C331F" w:rsidRDefault="009C331F" w:rsidP="003A178B">
      <w:pPr>
        <w:numPr>
          <w:ilvl w:val="1"/>
          <w:numId w:val="17"/>
        </w:numPr>
        <w:autoSpaceDE w:val="0"/>
        <w:autoSpaceDN w:val="0"/>
        <w:adjustRightInd w:val="0"/>
        <w:spacing w:after="120" w:line="264" w:lineRule="auto"/>
        <w:jc w:val="both"/>
        <w:rPr>
          <w:rFonts w:cs="Arial"/>
        </w:rPr>
      </w:pPr>
      <w:r w:rsidRPr="0032084E">
        <w:rPr>
          <w:rFonts w:cs="Arial"/>
        </w:rPr>
        <w:t>safe, competent, and compliant use of all allocated tools</w:t>
      </w:r>
      <w:r w:rsidR="00854ED9">
        <w:rPr>
          <w:rFonts w:cs="Arial"/>
        </w:rPr>
        <w:t>,</w:t>
      </w:r>
      <w:r w:rsidRPr="0032084E">
        <w:rPr>
          <w:rFonts w:cs="Arial"/>
        </w:rPr>
        <w:t xml:space="preserve"> </w:t>
      </w:r>
      <w:proofErr w:type="gramStart"/>
      <w:r w:rsidRPr="0032084E">
        <w:rPr>
          <w:rFonts w:cs="Arial"/>
        </w:rPr>
        <w:t>equipment</w:t>
      </w:r>
      <w:proofErr w:type="gramEnd"/>
      <w:r w:rsidRPr="0032084E">
        <w:rPr>
          <w:rFonts w:cs="Arial"/>
        </w:rPr>
        <w:t xml:space="preserve"> </w:t>
      </w:r>
      <w:r w:rsidR="00854ED9">
        <w:rPr>
          <w:rFonts w:cs="Arial"/>
        </w:rPr>
        <w:t>and vehicles</w:t>
      </w:r>
    </w:p>
    <w:p w14:paraId="56690943" w14:textId="0F9AA98D" w:rsidR="009C331F" w:rsidRDefault="008A10CE" w:rsidP="003A178B">
      <w:pPr>
        <w:numPr>
          <w:ilvl w:val="1"/>
          <w:numId w:val="17"/>
        </w:numPr>
        <w:autoSpaceDE w:val="0"/>
        <w:autoSpaceDN w:val="0"/>
        <w:adjustRightInd w:val="0"/>
        <w:spacing w:after="120" w:line="264" w:lineRule="auto"/>
        <w:jc w:val="both"/>
        <w:rPr>
          <w:rFonts w:cs="Arial"/>
        </w:rPr>
      </w:pPr>
      <w:r>
        <w:rPr>
          <w:rFonts w:cs="Arial"/>
        </w:rPr>
        <w:t>c</w:t>
      </w:r>
      <w:r w:rsidR="009C331F" w:rsidRPr="0032084E">
        <w:rPr>
          <w:rFonts w:cs="Arial"/>
        </w:rPr>
        <w:t>ompetent use includ</w:t>
      </w:r>
      <w:r>
        <w:rPr>
          <w:rFonts w:cs="Arial"/>
        </w:rPr>
        <w:t>ing</w:t>
      </w:r>
      <w:r w:rsidR="009C331F" w:rsidRPr="0032084E">
        <w:rPr>
          <w:rFonts w:cs="Arial"/>
        </w:rPr>
        <w:t xml:space="preserve"> performing daily checks, reporting faults promptly and undertaking minor maintenance/cleaning as per standard operating procedures</w:t>
      </w:r>
      <w:r w:rsidR="003A178B">
        <w:rPr>
          <w:rFonts w:cs="Arial"/>
        </w:rPr>
        <w:t>.</w:t>
      </w:r>
    </w:p>
    <w:p w14:paraId="4E9B66CB" w14:textId="77777777" w:rsidR="009C331F" w:rsidRDefault="009C331F" w:rsidP="009C331F">
      <w:pPr>
        <w:autoSpaceDE w:val="0"/>
        <w:autoSpaceDN w:val="0"/>
        <w:adjustRightInd w:val="0"/>
        <w:spacing w:before="120" w:after="0" w:line="240" w:lineRule="auto"/>
        <w:jc w:val="both"/>
        <w:rPr>
          <w:rFonts w:cs="Arial"/>
        </w:rPr>
      </w:pPr>
    </w:p>
    <w:bookmarkEnd w:id="2"/>
    <w:p w14:paraId="5EFCAE41" w14:textId="3F91A1E1" w:rsidR="00074471" w:rsidRPr="00B8265F" w:rsidRDefault="00074471" w:rsidP="00B8265F">
      <w:pPr>
        <w:pStyle w:val="Heading1DEEPBLUE"/>
        <w:spacing w:before="0" w:line="264" w:lineRule="auto"/>
        <w:rPr>
          <w:color w:val="005672"/>
          <w:sz w:val="32"/>
          <w:szCs w:val="36"/>
        </w:rPr>
      </w:pPr>
      <w:r w:rsidRPr="00B8265F">
        <w:rPr>
          <w:color w:val="005672"/>
          <w:sz w:val="32"/>
          <w:szCs w:val="36"/>
        </w:rPr>
        <w:t>What you will bring</w:t>
      </w:r>
      <w:r w:rsidR="4BDC9E9F" w:rsidRPr="00B8265F">
        <w:rPr>
          <w:color w:val="005672"/>
          <w:sz w:val="32"/>
          <w:szCs w:val="36"/>
        </w:rPr>
        <w:t xml:space="preserve"> </w:t>
      </w:r>
    </w:p>
    <w:p w14:paraId="71F757D4" w14:textId="77777777" w:rsidR="004857DB" w:rsidRPr="006C18BF" w:rsidRDefault="004857DB" w:rsidP="004857DB">
      <w:pPr>
        <w:spacing w:after="120" w:line="264" w:lineRule="auto"/>
        <w:rPr>
          <w:b/>
        </w:rPr>
      </w:pPr>
      <w:r w:rsidRPr="006C18BF">
        <w:rPr>
          <w:b/>
        </w:rPr>
        <w:t>Essential requirements</w:t>
      </w:r>
    </w:p>
    <w:p w14:paraId="29B4F49F" w14:textId="1BCC9D82" w:rsidR="006C18BF" w:rsidRDefault="006C18BF" w:rsidP="003A178B">
      <w:pPr>
        <w:pStyle w:val="ListParagraph"/>
        <w:numPr>
          <w:ilvl w:val="0"/>
          <w:numId w:val="9"/>
        </w:numPr>
        <w:spacing w:after="160" w:line="256" w:lineRule="auto"/>
      </w:pPr>
      <w:r w:rsidRPr="00274CCF">
        <w:t>Commitment to obtain</w:t>
      </w:r>
      <w:r>
        <w:t>ing</w:t>
      </w:r>
      <w:r w:rsidRPr="00274CCF">
        <w:t xml:space="preserve"> vaccination</w:t>
      </w:r>
      <w:r>
        <w:t>,</w:t>
      </w:r>
      <w:r w:rsidRPr="00274CCF">
        <w:t xml:space="preserve"> or </w:t>
      </w:r>
      <w:r>
        <w:t xml:space="preserve">provision of </w:t>
      </w:r>
      <w:r w:rsidRPr="00274CCF">
        <w:t xml:space="preserve">evidence of prior </w:t>
      </w:r>
      <w:r w:rsidR="00854ED9">
        <w:t>immunity</w:t>
      </w:r>
      <w:r>
        <w:t>,</w:t>
      </w:r>
      <w:r w:rsidRPr="00274CCF">
        <w:t xml:space="preserve"> </w:t>
      </w:r>
      <w:r>
        <w:t xml:space="preserve">to Q fever </w:t>
      </w:r>
      <w:r w:rsidRPr="00274CCF">
        <w:t>will be required prior to starting with Biosecurity Queensland</w:t>
      </w:r>
      <w:r>
        <w:t>.</w:t>
      </w:r>
    </w:p>
    <w:p w14:paraId="3E210139" w14:textId="3B6745FD" w:rsidR="006C18BF" w:rsidRDefault="006C18BF" w:rsidP="003A178B">
      <w:pPr>
        <w:pStyle w:val="ListParagraph"/>
        <w:numPr>
          <w:ilvl w:val="0"/>
          <w:numId w:val="9"/>
        </w:numPr>
        <w:spacing w:after="160" w:line="256" w:lineRule="auto"/>
      </w:pPr>
      <w:r>
        <w:t>Ability to undertake s</w:t>
      </w:r>
      <w:r w:rsidRPr="002F4331">
        <w:t>afe and efficient operation of farm plant and machinery, including tractors, front-end loaders, slashers etc</w:t>
      </w:r>
      <w:r w:rsidR="003A178B">
        <w:t>.</w:t>
      </w:r>
    </w:p>
    <w:p w14:paraId="1E194936" w14:textId="77777777" w:rsidR="006C18BF" w:rsidRDefault="006C18BF" w:rsidP="003A178B">
      <w:pPr>
        <w:pStyle w:val="ListParagraph"/>
        <w:numPr>
          <w:ilvl w:val="0"/>
          <w:numId w:val="9"/>
        </w:numPr>
        <w:spacing w:after="160" w:line="256" w:lineRule="auto"/>
      </w:pPr>
      <w:r>
        <w:t xml:space="preserve">A </w:t>
      </w:r>
      <w:r w:rsidRPr="00E257F4">
        <w:t xml:space="preserve">current </w:t>
      </w:r>
      <w:r>
        <w:t>C Class driver’s licence.</w:t>
      </w:r>
    </w:p>
    <w:p w14:paraId="4B1A611A" w14:textId="77777777" w:rsidR="006C18BF" w:rsidRDefault="006C18BF" w:rsidP="003A178B">
      <w:pPr>
        <w:pStyle w:val="ListParagraph"/>
        <w:numPr>
          <w:ilvl w:val="0"/>
          <w:numId w:val="9"/>
        </w:numPr>
        <w:spacing w:after="160" w:line="256" w:lineRule="auto"/>
      </w:pPr>
      <w:r w:rsidRPr="00AC21F6">
        <w:t>A sound level of computer skills and literacy.</w:t>
      </w:r>
    </w:p>
    <w:p w14:paraId="43B956A6" w14:textId="77777777" w:rsidR="004857DB" w:rsidRPr="006C18BF" w:rsidRDefault="004857DB" w:rsidP="004857DB">
      <w:pPr>
        <w:spacing w:after="120" w:line="264" w:lineRule="auto"/>
        <w:rPr>
          <w:rFonts w:eastAsia="Arial" w:cs="Arial"/>
          <w:b/>
          <w:bCs/>
        </w:rPr>
      </w:pPr>
      <w:r w:rsidRPr="006C18BF">
        <w:rPr>
          <w:rFonts w:eastAsia="Arial" w:cs="Arial"/>
          <w:b/>
          <w:bCs/>
        </w:rPr>
        <w:t>You may also have</w:t>
      </w:r>
    </w:p>
    <w:p w14:paraId="353443CB" w14:textId="77777777" w:rsidR="006C18BF" w:rsidRDefault="006C18BF" w:rsidP="003A178B">
      <w:pPr>
        <w:pStyle w:val="ListParagraph"/>
        <w:numPr>
          <w:ilvl w:val="0"/>
          <w:numId w:val="9"/>
        </w:numPr>
        <w:spacing w:after="160" w:line="256" w:lineRule="auto"/>
      </w:pPr>
      <w:r>
        <w:t>Tractor/front end load licence</w:t>
      </w:r>
    </w:p>
    <w:p w14:paraId="31198702" w14:textId="77777777" w:rsidR="006C18BF" w:rsidRDefault="006C18BF" w:rsidP="003A178B">
      <w:pPr>
        <w:pStyle w:val="ListParagraph"/>
        <w:numPr>
          <w:ilvl w:val="0"/>
          <w:numId w:val="9"/>
        </w:numPr>
        <w:spacing w:after="160" w:line="256" w:lineRule="auto"/>
      </w:pPr>
      <w:r>
        <w:lastRenderedPageBreak/>
        <w:t>Quad bike licence</w:t>
      </w:r>
    </w:p>
    <w:p w14:paraId="3B5D1D69" w14:textId="77777777" w:rsidR="006C18BF" w:rsidRDefault="006C18BF" w:rsidP="003A178B">
      <w:pPr>
        <w:pStyle w:val="ListParagraph"/>
        <w:numPr>
          <w:ilvl w:val="0"/>
          <w:numId w:val="9"/>
        </w:numPr>
        <w:spacing w:after="160" w:line="256" w:lineRule="auto"/>
      </w:pPr>
      <w:r>
        <w:t>Chainsaw licence</w:t>
      </w:r>
    </w:p>
    <w:p w14:paraId="7E3E1C22" w14:textId="77777777" w:rsidR="006C18BF" w:rsidRPr="002F4331" w:rsidRDefault="006C18BF" w:rsidP="003A178B">
      <w:pPr>
        <w:pStyle w:val="ListParagraph"/>
        <w:numPr>
          <w:ilvl w:val="0"/>
          <w:numId w:val="9"/>
        </w:numPr>
        <w:spacing w:after="160" w:line="256" w:lineRule="auto"/>
      </w:pPr>
      <w:r>
        <w:t>Forklift licence</w:t>
      </w:r>
    </w:p>
    <w:p w14:paraId="2FCA4022" w14:textId="035D9948" w:rsidR="006C18BF" w:rsidRDefault="006C18BF" w:rsidP="003A178B">
      <w:pPr>
        <w:pStyle w:val="ListParagraph"/>
        <w:numPr>
          <w:ilvl w:val="0"/>
          <w:numId w:val="9"/>
        </w:numPr>
        <w:spacing w:after="160" w:line="256" w:lineRule="auto"/>
      </w:pPr>
      <w:r w:rsidRPr="002F4331">
        <w:t>Competency in welding</w:t>
      </w:r>
    </w:p>
    <w:p w14:paraId="7D0B34E2" w14:textId="13C3487D" w:rsidR="006C18BF" w:rsidRDefault="006C18BF" w:rsidP="003A178B">
      <w:pPr>
        <w:pStyle w:val="ListParagraph"/>
        <w:numPr>
          <w:ilvl w:val="0"/>
          <w:numId w:val="9"/>
        </w:numPr>
        <w:spacing w:after="160" w:line="256" w:lineRule="auto"/>
      </w:pPr>
      <w:r>
        <w:t xml:space="preserve">HR </w:t>
      </w:r>
      <w:r w:rsidR="00854ED9" w:rsidRPr="00854ED9">
        <w:t xml:space="preserve">(Heavy Rigid) </w:t>
      </w:r>
      <w:r w:rsidR="00854ED9">
        <w:t>driv</w:t>
      </w:r>
      <w:r w:rsidR="00ED4DBA">
        <w:t>er’s</w:t>
      </w:r>
      <w:r w:rsidR="00854ED9">
        <w:t xml:space="preserve"> l</w:t>
      </w:r>
      <w:r>
        <w:t>icence</w:t>
      </w:r>
    </w:p>
    <w:p w14:paraId="31F8CED1" w14:textId="6FD141C3" w:rsidR="006C18BF" w:rsidRDefault="00ED4DBA" w:rsidP="003A178B">
      <w:pPr>
        <w:pStyle w:val="ListParagraph"/>
        <w:numPr>
          <w:ilvl w:val="0"/>
          <w:numId w:val="9"/>
        </w:numPr>
        <w:spacing w:after="160" w:line="256" w:lineRule="auto"/>
      </w:pPr>
      <w:r w:rsidRPr="00ED4DBA">
        <w:t>Agricultural Chemical Distribution Control (ACDC) accreditation</w:t>
      </w:r>
    </w:p>
    <w:p w14:paraId="3F36DFE5" w14:textId="299CF44D" w:rsidR="006C18BF" w:rsidRPr="00B8265F" w:rsidRDefault="006C18BF" w:rsidP="00B8265F">
      <w:pPr>
        <w:pStyle w:val="Heading1DEEPBLUE"/>
        <w:spacing w:before="0" w:line="264" w:lineRule="auto"/>
        <w:rPr>
          <w:color w:val="005672"/>
          <w:sz w:val="32"/>
          <w:szCs w:val="36"/>
        </w:rPr>
      </w:pPr>
      <w:r w:rsidRPr="00B8265F">
        <w:rPr>
          <w:color w:val="005672"/>
          <w:sz w:val="32"/>
          <w:szCs w:val="36"/>
        </w:rPr>
        <w:t xml:space="preserve">Position Specific Information </w:t>
      </w:r>
    </w:p>
    <w:p w14:paraId="08A69039" w14:textId="77777777" w:rsidR="006C18BF" w:rsidRPr="00BE3505" w:rsidRDefault="006C18BF" w:rsidP="006C18BF">
      <w:pPr>
        <w:spacing w:before="40" w:after="40"/>
        <w:rPr>
          <w:rFonts w:eastAsia="Times New Roman" w:cs="Arial"/>
          <w:lang w:eastAsia="en-AU"/>
        </w:rPr>
      </w:pPr>
      <w:r w:rsidRPr="00BE3505">
        <w:rPr>
          <w:rFonts w:eastAsia="Times New Roman" w:cs="Arial"/>
          <w:lang w:eastAsia="en-AU"/>
        </w:rPr>
        <w:t>The position requires the incumbent to:</w:t>
      </w:r>
    </w:p>
    <w:p w14:paraId="78F79500" w14:textId="64A9F35D" w:rsidR="006C18BF" w:rsidRPr="00BE3505" w:rsidRDefault="006C18BF" w:rsidP="003A178B">
      <w:pPr>
        <w:numPr>
          <w:ilvl w:val="0"/>
          <w:numId w:val="12"/>
        </w:numPr>
        <w:spacing w:before="40" w:after="40" w:line="240" w:lineRule="auto"/>
        <w:rPr>
          <w:rFonts w:eastAsia="Times New Roman" w:cs="Arial"/>
          <w:lang w:eastAsia="en-AU"/>
        </w:rPr>
      </w:pPr>
      <w:r w:rsidRPr="00BE3505">
        <w:rPr>
          <w:rFonts w:eastAsia="Times New Roman" w:cs="Arial"/>
          <w:lang w:eastAsia="en-AU"/>
        </w:rPr>
        <w:t>Conduct duties for each working day that involves:</w:t>
      </w:r>
    </w:p>
    <w:p w14:paraId="4D1C06FA" w14:textId="66E56811" w:rsidR="006C18BF" w:rsidRPr="00BE3505" w:rsidRDefault="000F6F3D" w:rsidP="003A178B">
      <w:pPr>
        <w:numPr>
          <w:ilvl w:val="1"/>
          <w:numId w:val="12"/>
        </w:numPr>
        <w:spacing w:before="40" w:after="40" w:line="240" w:lineRule="auto"/>
        <w:rPr>
          <w:rFonts w:eastAsia="Times New Roman" w:cs="Arial"/>
          <w:lang w:eastAsia="en-AU"/>
        </w:rPr>
      </w:pPr>
      <w:r>
        <w:rPr>
          <w:rFonts w:eastAsia="Times New Roman" w:cs="Arial"/>
          <w:lang w:eastAsia="en-AU"/>
        </w:rPr>
        <w:t>w</w:t>
      </w:r>
      <w:r w:rsidR="006C18BF" w:rsidRPr="00BE3505">
        <w:rPr>
          <w:rFonts w:eastAsia="Times New Roman" w:cs="Arial"/>
          <w:lang w:eastAsia="en-AU"/>
        </w:rPr>
        <w:t>orking in</w:t>
      </w:r>
      <w:r w:rsidR="006C18BF">
        <w:rPr>
          <w:rFonts w:eastAsia="Times New Roman" w:cs="Arial"/>
          <w:lang w:eastAsia="en-AU"/>
        </w:rPr>
        <w:t xml:space="preserve"> within an intensive farming environment </w:t>
      </w:r>
    </w:p>
    <w:p w14:paraId="474486E7" w14:textId="03F4C47E" w:rsidR="006C18BF" w:rsidRPr="00BE3505" w:rsidRDefault="000F6F3D" w:rsidP="003A178B">
      <w:pPr>
        <w:numPr>
          <w:ilvl w:val="1"/>
          <w:numId w:val="12"/>
        </w:numPr>
        <w:spacing w:before="40" w:after="40" w:line="240" w:lineRule="auto"/>
        <w:rPr>
          <w:rFonts w:eastAsia="Times New Roman" w:cs="Arial"/>
          <w:lang w:eastAsia="en-AU"/>
        </w:rPr>
      </w:pPr>
      <w:r>
        <w:rPr>
          <w:rFonts w:eastAsia="Times New Roman" w:cs="Arial"/>
          <w:lang w:eastAsia="en-AU"/>
        </w:rPr>
        <w:t>b</w:t>
      </w:r>
      <w:r w:rsidR="006C18BF" w:rsidRPr="00BE3505">
        <w:rPr>
          <w:rFonts w:eastAsia="Times New Roman" w:cs="Arial"/>
          <w:lang w:eastAsia="en-AU"/>
        </w:rPr>
        <w:t>eing exposed to the various outdoor temperature ranges and climatic conditions experienced in south-east Queensland</w:t>
      </w:r>
      <w:r w:rsidR="003A178B">
        <w:rPr>
          <w:rFonts w:eastAsia="Times New Roman" w:cs="Arial"/>
          <w:lang w:eastAsia="en-AU"/>
        </w:rPr>
        <w:t>.</w:t>
      </w:r>
    </w:p>
    <w:p w14:paraId="2AF81CD8" w14:textId="6022D77C" w:rsidR="006C18BF" w:rsidRPr="00BE3505" w:rsidRDefault="006C18BF" w:rsidP="003A178B">
      <w:pPr>
        <w:numPr>
          <w:ilvl w:val="0"/>
          <w:numId w:val="12"/>
        </w:numPr>
        <w:tabs>
          <w:tab w:val="clear" w:pos="720"/>
          <w:tab w:val="num" w:pos="1080"/>
        </w:tabs>
        <w:spacing w:before="40" w:after="0" w:line="240" w:lineRule="auto"/>
        <w:rPr>
          <w:rFonts w:eastAsia="Times New Roman" w:cs="Arial"/>
          <w:lang w:eastAsia="en-AU"/>
        </w:rPr>
      </w:pPr>
      <w:r w:rsidRPr="00BE3505">
        <w:rPr>
          <w:rFonts w:eastAsia="Times New Roman" w:cs="Arial"/>
          <w:lang w:eastAsia="en-AU"/>
        </w:rPr>
        <w:t>Be prepared to work with and handle chemicals</w:t>
      </w:r>
      <w:r w:rsidR="003A178B">
        <w:rPr>
          <w:rFonts w:eastAsia="Times New Roman" w:cs="Arial"/>
          <w:lang w:eastAsia="en-AU"/>
        </w:rPr>
        <w:t>.</w:t>
      </w:r>
    </w:p>
    <w:p w14:paraId="0B77448B" w14:textId="33B1955A" w:rsidR="006C18BF" w:rsidRPr="00BE3505" w:rsidRDefault="006C18BF" w:rsidP="003A178B">
      <w:pPr>
        <w:numPr>
          <w:ilvl w:val="0"/>
          <w:numId w:val="12"/>
        </w:numPr>
        <w:tabs>
          <w:tab w:val="clear" w:pos="720"/>
          <w:tab w:val="num" w:pos="1080"/>
        </w:tabs>
        <w:spacing w:before="40" w:after="0" w:line="240" w:lineRule="auto"/>
        <w:rPr>
          <w:rFonts w:eastAsia="Times New Roman" w:cs="Arial"/>
          <w:lang w:eastAsia="en-AU"/>
        </w:rPr>
      </w:pPr>
      <w:r w:rsidRPr="00BE3505">
        <w:rPr>
          <w:rFonts w:eastAsia="Times New Roman" w:cs="Arial"/>
          <w:lang w:eastAsia="en-AU"/>
        </w:rPr>
        <w:t>Have a team focus and drive to work within a collaborative environment</w:t>
      </w:r>
      <w:r>
        <w:rPr>
          <w:rFonts w:eastAsia="Times New Roman" w:cs="Arial"/>
          <w:lang w:eastAsia="en-AU"/>
        </w:rPr>
        <w:t xml:space="preserve"> and </w:t>
      </w:r>
      <w:r w:rsidRPr="00BE3505">
        <w:rPr>
          <w:rFonts w:eastAsia="Times New Roman" w:cs="Arial"/>
          <w:lang w:eastAsia="en-AU"/>
        </w:rPr>
        <w:t>delivering outcomes</w:t>
      </w:r>
      <w:r w:rsidR="003A178B">
        <w:rPr>
          <w:rFonts w:eastAsia="Times New Roman" w:cs="Arial"/>
          <w:lang w:eastAsia="en-AU"/>
        </w:rPr>
        <w:t>.</w:t>
      </w:r>
      <w:r w:rsidRPr="00BE3505">
        <w:rPr>
          <w:rFonts w:eastAsia="Times New Roman" w:cs="Arial"/>
          <w:lang w:eastAsia="en-AU"/>
        </w:rPr>
        <w:t xml:space="preserve"> </w:t>
      </w:r>
    </w:p>
    <w:p w14:paraId="798D3334" w14:textId="77777777" w:rsidR="006C18BF" w:rsidRPr="00BE3505" w:rsidRDefault="006C18BF" w:rsidP="003A178B">
      <w:pPr>
        <w:numPr>
          <w:ilvl w:val="0"/>
          <w:numId w:val="12"/>
        </w:numPr>
        <w:tabs>
          <w:tab w:val="clear" w:pos="720"/>
          <w:tab w:val="num" w:pos="1080"/>
        </w:tabs>
        <w:spacing w:before="40" w:after="0" w:line="240" w:lineRule="auto"/>
        <w:rPr>
          <w:rFonts w:eastAsia="Times New Roman" w:cs="Arial"/>
          <w:lang w:eastAsia="en-AU"/>
        </w:rPr>
      </w:pPr>
      <w:r w:rsidRPr="00BE3505">
        <w:rPr>
          <w:rFonts w:eastAsia="Times New Roman" w:cs="Arial"/>
          <w:lang w:eastAsia="en-AU"/>
        </w:rPr>
        <w:t>Be self-motivated, display initiative and good interpersonal skills.</w:t>
      </w:r>
    </w:p>
    <w:p w14:paraId="38F24043" w14:textId="77777777" w:rsidR="006C18BF" w:rsidRPr="00BE3505" w:rsidRDefault="006C18BF" w:rsidP="006C18BF">
      <w:pPr>
        <w:spacing w:before="40" w:after="0" w:line="240" w:lineRule="auto"/>
        <w:ind w:left="720"/>
        <w:rPr>
          <w:rFonts w:eastAsia="Times New Roman" w:cs="Arial"/>
          <w:lang w:eastAsia="en-AU"/>
        </w:rPr>
      </w:pPr>
    </w:p>
    <w:p w14:paraId="4098133F" w14:textId="40BFFD36" w:rsidR="006C18BF" w:rsidRDefault="006C18BF" w:rsidP="006C18BF">
      <w:pPr>
        <w:rPr>
          <w:rFonts w:eastAsia="Times New Roman" w:cs="Arial"/>
          <w:lang w:eastAsia="en-AU"/>
        </w:rPr>
      </w:pPr>
      <w:r>
        <w:rPr>
          <w:rFonts w:eastAsia="Times New Roman" w:cs="Arial"/>
          <w:lang w:eastAsia="en-AU"/>
        </w:rPr>
        <w:t>This position require</w:t>
      </w:r>
      <w:r w:rsidR="00ED4DBA">
        <w:rPr>
          <w:rFonts w:eastAsia="Times New Roman" w:cs="Arial"/>
          <w:lang w:eastAsia="en-AU"/>
        </w:rPr>
        <w:t>s</w:t>
      </w:r>
      <w:r>
        <w:rPr>
          <w:rFonts w:eastAsia="Times New Roman" w:cs="Arial"/>
          <w:lang w:eastAsia="en-AU"/>
        </w:rPr>
        <w:t xml:space="preserve"> work on </w:t>
      </w:r>
      <w:r w:rsidR="00ED4DBA">
        <w:rPr>
          <w:rFonts w:eastAsia="Times New Roman" w:cs="Arial"/>
          <w:lang w:eastAsia="en-AU"/>
        </w:rPr>
        <w:t xml:space="preserve">a </w:t>
      </w:r>
      <w:r w:rsidR="000F6F3D">
        <w:rPr>
          <w:rFonts w:eastAsia="Times New Roman" w:cs="Arial"/>
          <w:lang w:eastAsia="en-AU"/>
        </w:rPr>
        <w:t>three-week</w:t>
      </w:r>
      <w:r>
        <w:rPr>
          <w:rFonts w:eastAsia="Times New Roman" w:cs="Arial"/>
          <w:lang w:eastAsia="en-AU"/>
        </w:rPr>
        <w:t xml:space="preserve"> rotational roster that includes weekend work</w:t>
      </w:r>
      <w:r w:rsidR="00ED4DBA">
        <w:rPr>
          <w:rFonts w:eastAsia="Times New Roman" w:cs="Arial"/>
          <w:lang w:eastAsia="en-AU"/>
        </w:rPr>
        <w:t>:</w:t>
      </w:r>
      <w:r>
        <w:rPr>
          <w:rFonts w:eastAsia="Times New Roman" w:cs="Arial"/>
          <w:lang w:eastAsia="en-AU"/>
        </w:rPr>
        <w:t xml:space="preserve"> </w:t>
      </w:r>
    </w:p>
    <w:tbl>
      <w:tblPr>
        <w:tblStyle w:val="TableGrid"/>
        <w:tblW w:w="0" w:type="auto"/>
        <w:tblLayout w:type="fixed"/>
        <w:tblLook w:val="04A0" w:firstRow="1" w:lastRow="0" w:firstColumn="1" w:lastColumn="0" w:noHBand="0" w:noVBand="1"/>
      </w:tblPr>
      <w:tblGrid>
        <w:gridCol w:w="1555"/>
        <w:gridCol w:w="1153"/>
        <w:gridCol w:w="1115"/>
        <w:gridCol w:w="1275"/>
        <w:gridCol w:w="1070"/>
        <w:gridCol w:w="1153"/>
        <w:gridCol w:w="1153"/>
        <w:gridCol w:w="1154"/>
      </w:tblGrid>
      <w:tr w:rsidR="00ED4DBA" w14:paraId="5452CBB1" w14:textId="77777777" w:rsidTr="00ED4DBA">
        <w:tc>
          <w:tcPr>
            <w:tcW w:w="1555" w:type="dxa"/>
            <w:shd w:val="clear" w:color="auto" w:fill="F2F2F2" w:themeFill="background1" w:themeFillShade="F2"/>
          </w:tcPr>
          <w:p w14:paraId="2527279D" w14:textId="6FD54CD2" w:rsidR="006C18BF" w:rsidRDefault="00ED4DBA" w:rsidP="005C4CA4">
            <w:pPr>
              <w:rPr>
                <w:rFonts w:eastAsia="Times New Roman" w:cs="Arial"/>
                <w:lang w:eastAsia="en-AU"/>
              </w:rPr>
            </w:pPr>
            <w:r>
              <w:rPr>
                <w:rFonts w:eastAsia="Times New Roman" w:cs="Arial"/>
                <w:lang w:eastAsia="en-AU"/>
              </w:rPr>
              <w:t>Hours of work</w:t>
            </w:r>
          </w:p>
        </w:tc>
        <w:tc>
          <w:tcPr>
            <w:tcW w:w="1153" w:type="dxa"/>
            <w:shd w:val="clear" w:color="auto" w:fill="F2F2F2" w:themeFill="background1" w:themeFillShade="F2"/>
          </w:tcPr>
          <w:p w14:paraId="6A276FB3" w14:textId="77777777" w:rsidR="006C18BF" w:rsidRDefault="006C18BF" w:rsidP="00ED4DBA">
            <w:pPr>
              <w:jc w:val="center"/>
              <w:rPr>
                <w:rFonts w:eastAsia="Times New Roman" w:cs="Arial"/>
                <w:lang w:eastAsia="en-AU"/>
              </w:rPr>
            </w:pPr>
            <w:r>
              <w:rPr>
                <w:rFonts w:eastAsia="Times New Roman" w:cs="Arial"/>
                <w:lang w:eastAsia="en-AU"/>
              </w:rPr>
              <w:t>Monday</w:t>
            </w:r>
          </w:p>
        </w:tc>
        <w:tc>
          <w:tcPr>
            <w:tcW w:w="1115" w:type="dxa"/>
            <w:shd w:val="clear" w:color="auto" w:fill="F2F2F2" w:themeFill="background1" w:themeFillShade="F2"/>
          </w:tcPr>
          <w:p w14:paraId="05F512AD" w14:textId="77777777" w:rsidR="006C18BF" w:rsidRDefault="006C18BF" w:rsidP="00ED4DBA">
            <w:pPr>
              <w:jc w:val="center"/>
              <w:rPr>
                <w:rFonts w:eastAsia="Times New Roman" w:cs="Arial"/>
                <w:lang w:eastAsia="en-AU"/>
              </w:rPr>
            </w:pPr>
            <w:r>
              <w:rPr>
                <w:rFonts w:eastAsia="Times New Roman" w:cs="Arial"/>
                <w:lang w:eastAsia="en-AU"/>
              </w:rPr>
              <w:t>Tuesday</w:t>
            </w:r>
          </w:p>
        </w:tc>
        <w:tc>
          <w:tcPr>
            <w:tcW w:w="1275" w:type="dxa"/>
            <w:shd w:val="clear" w:color="auto" w:fill="F2F2F2" w:themeFill="background1" w:themeFillShade="F2"/>
          </w:tcPr>
          <w:p w14:paraId="25DA38DD" w14:textId="77777777" w:rsidR="006C18BF" w:rsidRDefault="006C18BF" w:rsidP="00ED4DBA">
            <w:pPr>
              <w:jc w:val="center"/>
              <w:rPr>
                <w:rFonts w:eastAsia="Times New Roman" w:cs="Arial"/>
                <w:lang w:eastAsia="en-AU"/>
              </w:rPr>
            </w:pPr>
            <w:r>
              <w:rPr>
                <w:rFonts w:eastAsia="Times New Roman" w:cs="Arial"/>
                <w:lang w:eastAsia="en-AU"/>
              </w:rPr>
              <w:t>Wednesday</w:t>
            </w:r>
          </w:p>
        </w:tc>
        <w:tc>
          <w:tcPr>
            <w:tcW w:w="1070" w:type="dxa"/>
            <w:shd w:val="clear" w:color="auto" w:fill="F2F2F2" w:themeFill="background1" w:themeFillShade="F2"/>
          </w:tcPr>
          <w:p w14:paraId="3FC42ABC" w14:textId="77777777" w:rsidR="006C18BF" w:rsidRDefault="006C18BF" w:rsidP="00ED4DBA">
            <w:pPr>
              <w:jc w:val="center"/>
              <w:rPr>
                <w:rFonts w:eastAsia="Times New Roman" w:cs="Arial"/>
                <w:lang w:eastAsia="en-AU"/>
              </w:rPr>
            </w:pPr>
            <w:r>
              <w:rPr>
                <w:rFonts w:eastAsia="Times New Roman" w:cs="Arial"/>
                <w:lang w:eastAsia="en-AU"/>
              </w:rPr>
              <w:t>Thursday</w:t>
            </w:r>
          </w:p>
        </w:tc>
        <w:tc>
          <w:tcPr>
            <w:tcW w:w="1153" w:type="dxa"/>
            <w:shd w:val="clear" w:color="auto" w:fill="F2F2F2" w:themeFill="background1" w:themeFillShade="F2"/>
          </w:tcPr>
          <w:p w14:paraId="63A84DD4" w14:textId="77777777" w:rsidR="006C18BF" w:rsidRDefault="006C18BF" w:rsidP="00ED4DBA">
            <w:pPr>
              <w:jc w:val="center"/>
              <w:rPr>
                <w:rFonts w:eastAsia="Times New Roman" w:cs="Arial"/>
                <w:lang w:eastAsia="en-AU"/>
              </w:rPr>
            </w:pPr>
            <w:r>
              <w:rPr>
                <w:rFonts w:eastAsia="Times New Roman" w:cs="Arial"/>
                <w:lang w:eastAsia="en-AU"/>
              </w:rPr>
              <w:t>Friday</w:t>
            </w:r>
          </w:p>
        </w:tc>
        <w:tc>
          <w:tcPr>
            <w:tcW w:w="1153" w:type="dxa"/>
            <w:shd w:val="clear" w:color="auto" w:fill="F2F2F2" w:themeFill="background1" w:themeFillShade="F2"/>
          </w:tcPr>
          <w:p w14:paraId="4ABEAE8F" w14:textId="77777777" w:rsidR="006C18BF" w:rsidRDefault="006C18BF" w:rsidP="00ED4DBA">
            <w:pPr>
              <w:jc w:val="center"/>
              <w:rPr>
                <w:rFonts w:eastAsia="Times New Roman" w:cs="Arial"/>
                <w:lang w:eastAsia="en-AU"/>
              </w:rPr>
            </w:pPr>
            <w:r>
              <w:rPr>
                <w:rFonts w:eastAsia="Times New Roman" w:cs="Arial"/>
                <w:lang w:eastAsia="en-AU"/>
              </w:rPr>
              <w:t>Saturday</w:t>
            </w:r>
          </w:p>
        </w:tc>
        <w:tc>
          <w:tcPr>
            <w:tcW w:w="1154" w:type="dxa"/>
            <w:shd w:val="clear" w:color="auto" w:fill="F2F2F2" w:themeFill="background1" w:themeFillShade="F2"/>
          </w:tcPr>
          <w:p w14:paraId="103B770C" w14:textId="77777777" w:rsidR="006C18BF" w:rsidRDefault="006C18BF" w:rsidP="00ED4DBA">
            <w:pPr>
              <w:jc w:val="center"/>
              <w:rPr>
                <w:rFonts w:eastAsia="Times New Roman" w:cs="Arial"/>
                <w:lang w:eastAsia="en-AU"/>
              </w:rPr>
            </w:pPr>
            <w:r>
              <w:rPr>
                <w:rFonts w:eastAsia="Times New Roman" w:cs="Arial"/>
                <w:lang w:eastAsia="en-AU"/>
              </w:rPr>
              <w:t>Sunday</w:t>
            </w:r>
          </w:p>
        </w:tc>
      </w:tr>
      <w:tr w:rsidR="006C18BF" w14:paraId="4B535623" w14:textId="77777777" w:rsidTr="00ED4DBA">
        <w:tc>
          <w:tcPr>
            <w:tcW w:w="1555" w:type="dxa"/>
            <w:shd w:val="clear" w:color="auto" w:fill="F2F2F2" w:themeFill="background1" w:themeFillShade="F2"/>
          </w:tcPr>
          <w:p w14:paraId="075D3852" w14:textId="77777777" w:rsidR="006C18BF" w:rsidRDefault="006C18BF" w:rsidP="005C4CA4">
            <w:pPr>
              <w:rPr>
                <w:rFonts w:eastAsia="Times New Roman" w:cs="Arial"/>
                <w:lang w:eastAsia="en-AU"/>
              </w:rPr>
            </w:pPr>
            <w:r>
              <w:rPr>
                <w:rFonts w:eastAsia="Times New Roman" w:cs="Arial"/>
                <w:lang w:eastAsia="en-AU"/>
              </w:rPr>
              <w:t>Week 1</w:t>
            </w:r>
          </w:p>
        </w:tc>
        <w:tc>
          <w:tcPr>
            <w:tcW w:w="1153" w:type="dxa"/>
          </w:tcPr>
          <w:p w14:paraId="1E464E4D" w14:textId="77777777" w:rsidR="006C18BF" w:rsidRDefault="006C18BF" w:rsidP="00ED4DBA">
            <w:pPr>
              <w:jc w:val="center"/>
              <w:rPr>
                <w:rFonts w:eastAsia="Times New Roman" w:cs="Arial"/>
                <w:lang w:eastAsia="en-AU"/>
              </w:rPr>
            </w:pPr>
            <w:r>
              <w:rPr>
                <w:rFonts w:eastAsia="Times New Roman" w:cs="Arial"/>
                <w:lang w:eastAsia="en-AU"/>
              </w:rPr>
              <w:t>8.5</w:t>
            </w:r>
          </w:p>
        </w:tc>
        <w:tc>
          <w:tcPr>
            <w:tcW w:w="1115" w:type="dxa"/>
          </w:tcPr>
          <w:p w14:paraId="0A368F68" w14:textId="77777777" w:rsidR="006C18BF" w:rsidRDefault="006C18BF" w:rsidP="00ED4DBA">
            <w:pPr>
              <w:jc w:val="center"/>
              <w:rPr>
                <w:rFonts w:eastAsia="Times New Roman" w:cs="Arial"/>
                <w:lang w:eastAsia="en-AU"/>
              </w:rPr>
            </w:pPr>
            <w:r>
              <w:rPr>
                <w:rFonts w:eastAsia="Times New Roman" w:cs="Arial"/>
                <w:lang w:eastAsia="en-AU"/>
              </w:rPr>
              <w:t>8.5</w:t>
            </w:r>
          </w:p>
        </w:tc>
        <w:tc>
          <w:tcPr>
            <w:tcW w:w="1275" w:type="dxa"/>
          </w:tcPr>
          <w:p w14:paraId="6A283B6E" w14:textId="77777777" w:rsidR="006C18BF" w:rsidRDefault="006C18BF" w:rsidP="00ED4DBA">
            <w:pPr>
              <w:jc w:val="center"/>
              <w:rPr>
                <w:rFonts w:eastAsia="Times New Roman" w:cs="Arial"/>
                <w:lang w:eastAsia="en-AU"/>
              </w:rPr>
            </w:pPr>
            <w:r>
              <w:rPr>
                <w:rFonts w:eastAsia="Times New Roman" w:cs="Arial"/>
                <w:lang w:eastAsia="en-AU"/>
              </w:rPr>
              <w:t>8.5</w:t>
            </w:r>
          </w:p>
        </w:tc>
        <w:tc>
          <w:tcPr>
            <w:tcW w:w="1070" w:type="dxa"/>
          </w:tcPr>
          <w:p w14:paraId="247CE313" w14:textId="77777777" w:rsidR="006C18BF" w:rsidRDefault="006C18BF" w:rsidP="00ED4DBA">
            <w:pPr>
              <w:jc w:val="center"/>
              <w:rPr>
                <w:rFonts w:eastAsia="Times New Roman" w:cs="Arial"/>
                <w:lang w:eastAsia="en-AU"/>
              </w:rPr>
            </w:pPr>
            <w:r>
              <w:rPr>
                <w:rFonts w:eastAsia="Times New Roman" w:cs="Arial"/>
                <w:lang w:eastAsia="en-AU"/>
              </w:rPr>
              <w:t>RDO</w:t>
            </w:r>
          </w:p>
        </w:tc>
        <w:tc>
          <w:tcPr>
            <w:tcW w:w="1153" w:type="dxa"/>
          </w:tcPr>
          <w:p w14:paraId="662009E5" w14:textId="77777777" w:rsidR="006C18BF" w:rsidRDefault="006C18BF" w:rsidP="00ED4DBA">
            <w:pPr>
              <w:jc w:val="center"/>
              <w:rPr>
                <w:rFonts w:eastAsia="Times New Roman" w:cs="Arial"/>
                <w:lang w:eastAsia="en-AU"/>
              </w:rPr>
            </w:pPr>
            <w:r>
              <w:rPr>
                <w:rFonts w:eastAsia="Times New Roman" w:cs="Arial"/>
                <w:lang w:eastAsia="en-AU"/>
              </w:rPr>
              <w:t>RDO</w:t>
            </w:r>
          </w:p>
        </w:tc>
        <w:tc>
          <w:tcPr>
            <w:tcW w:w="1153" w:type="dxa"/>
          </w:tcPr>
          <w:p w14:paraId="762886A8" w14:textId="77777777" w:rsidR="006C18BF" w:rsidRDefault="006C18BF" w:rsidP="00ED4DBA">
            <w:pPr>
              <w:jc w:val="center"/>
              <w:rPr>
                <w:rFonts w:eastAsia="Times New Roman" w:cs="Arial"/>
                <w:lang w:eastAsia="en-AU"/>
              </w:rPr>
            </w:pPr>
            <w:r>
              <w:rPr>
                <w:rFonts w:eastAsia="Times New Roman" w:cs="Arial"/>
                <w:lang w:eastAsia="en-AU"/>
              </w:rPr>
              <w:t>4</w:t>
            </w:r>
          </w:p>
        </w:tc>
        <w:tc>
          <w:tcPr>
            <w:tcW w:w="1154" w:type="dxa"/>
          </w:tcPr>
          <w:p w14:paraId="0BC2CD86" w14:textId="77777777" w:rsidR="006C18BF" w:rsidRDefault="006C18BF" w:rsidP="00ED4DBA">
            <w:pPr>
              <w:jc w:val="center"/>
              <w:rPr>
                <w:rFonts w:eastAsia="Times New Roman" w:cs="Arial"/>
                <w:lang w:eastAsia="en-AU"/>
              </w:rPr>
            </w:pPr>
            <w:r>
              <w:rPr>
                <w:rFonts w:eastAsia="Times New Roman" w:cs="Arial"/>
                <w:lang w:eastAsia="en-AU"/>
              </w:rPr>
              <w:t>4</w:t>
            </w:r>
          </w:p>
        </w:tc>
      </w:tr>
      <w:tr w:rsidR="006C18BF" w14:paraId="2F948A53" w14:textId="77777777" w:rsidTr="00ED4DBA">
        <w:tc>
          <w:tcPr>
            <w:tcW w:w="1555" w:type="dxa"/>
            <w:shd w:val="clear" w:color="auto" w:fill="F2F2F2" w:themeFill="background1" w:themeFillShade="F2"/>
          </w:tcPr>
          <w:p w14:paraId="571C48FE" w14:textId="77777777" w:rsidR="006C18BF" w:rsidRDefault="006C18BF" w:rsidP="005C4CA4">
            <w:pPr>
              <w:rPr>
                <w:rFonts w:eastAsia="Times New Roman" w:cs="Arial"/>
                <w:lang w:eastAsia="en-AU"/>
              </w:rPr>
            </w:pPr>
            <w:r>
              <w:rPr>
                <w:rFonts w:eastAsia="Times New Roman" w:cs="Arial"/>
                <w:lang w:eastAsia="en-AU"/>
              </w:rPr>
              <w:t>Week 2</w:t>
            </w:r>
          </w:p>
        </w:tc>
        <w:tc>
          <w:tcPr>
            <w:tcW w:w="1153" w:type="dxa"/>
          </w:tcPr>
          <w:p w14:paraId="73290EAA" w14:textId="77777777" w:rsidR="006C18BF" w:rsidRDefault="006C18BF" w:rsidP="00ED4DBA">
            <w:pPr>
              <w:jc w:val="center"/>
              <w:rPr>
                <w:rFonts w:eastAsia="Times New Roman" w:cs="Arial"/>
                <w:lang w:eastAsia="en-AU"/>
              </w:rPr>
            </w:pPr>
            <w:r>
              <w:rPr>
                <w:rFonts w:eastAsia="Times New Roman" w:cs="Arial"/>
                <w:lang w:eastAsia="en-AU"/>
              </w:rPr>
              <w:t>8.5</w:t>
            </w:r>
          </w:p>
        </w:tc>
        <w:tc>
          <w:tcPr>
            <w:tcW w:w="1115" w:type="dxa"/>
          </w:tcPr>
          <w:p w14:paraId="09247A29" w14:textId="77777777" w:rsidR="006C18BF" w:rsidRDefault="006C18BF" w:rsidP="00ED4DBA">
            <w:pPr>
              <w:jc w:val="center"/>
              <w:rPr>
                <w:rFonts w:eastAsia="Times New Roman" w:cs="Arial"/>
                <w:lang w:eastAsia="en-AU"/>
              </w:rPr>
            </w:pPr>
            <w:r>
              <w:rPr>
                <w:rFonts w:eastAsia="Times New Roman" w:cs="Arial"/>
                <w:lang w:eastAsia="en-AU"/>
              </w:rPr>
              <w:t>8.5</w:t>
            </w:r>
          </w:p>
        </w:tc>
        <w:tc>
          <w:tcPr>
            <w:tcW w:w="1275" w:type="dxa"/>
          </w:tcPr>
          <w:p w14:paraId="576F27AC" w14:textId="77777777" w:rsidR="006C18BF" w:rsidRDefault="006C18BF" w:rsidP="00ED4DBA">
            <w:pPr>
              <w:jc w:val="center"/>
              <w:rPr>
                <w:rFonts w:eastAsia="Times New Roman" w:cs="Arial"/>
                <w:lang w:eastAsia="en-AU"/>
              </w:rPr>
            </w:pPr>
            <w:r>
              <w:rPr>
                <w:rFonts w:eastAsia="Times New Roman" w:cs="Arial"/>
                <w:lang w:eastAsia="en-AU"/>
              </w:rPr>
              <w:t>8.5</w:t>
            </w:r>
          </w:p>
        </w:tc>
        <w:tc>
          <w:tcPr>
            <w:tcW w:w="1070" w:type="dxa"/>
          </w:tcPr>
          <w:p w14:paraId="5E51D4D6" w14:textId="77777777" w:rsidR="006C18BF" w:rsidRDefault="006C18BF" w:rsidP="00ED4DBA">
            <w:pPr>
              <w:jc w:val="center"/>
              <w:rPr>
                <w:rFonts w:eastAsia="Times New Roman" w:cs="Arial"/>
                <w:lang w:eastAsia="en-AU"/>
              </w:rPr>
            </w:pPr>
            <w:r>
              <w:rPr>
                <w:rFonts w:eastAsia="Times New Roman" w:cs="Arial"/>
                <w:lang w:eastAsia="en-AU"/>
              </w:rPr>
              <w:t>8.5</w:t>
            </w:r>
          </w:p>
        </w:tc>
        <w:tc>
          <w:tcPr>
            <w:tcW w:w="1153" w:type="dxa"/>
          </w:tcPr>
          <w:p w14:paraId="045F1067" w14:textId="77777777" w:rsidR="006C18BF" w:rsidRDefault="006C18BF" w:rsidP="00ED4DBA">
            <w:pPr>
              <w:jc w:val="center"/>
              <w:rPr>
                <w:rFonts w:eastAsia="Times New Roman" w:cs="Arial"/>
                <w:lang w:eastAsia="en-AU"/>
              </w:rPr>
            </w:pPr>
            <w:r>
              <w:rPr>
                <w:rFonts w:eastAsia="Times New Roman" w:cs="Arial"/>
                <w:lang w:eastAsia="en-AU"/>
              </w:rPr>
              <w:t>8.5</w:t>
            </w:r>
          </w:p>
        </w:tc>
        <w:tc>
          <w:tcPr>
            <w:tcW w:w="1153" w:type="dxa"/>
          </w:tcPr>
          <w:p w14:paraId="4E050028" w14:textId="77777777" w:rsidR="006C18BF" w:rsidRDefault="006C18BF" w:rsidP="00ED4DBA">
            <w:pPr>
              <w:jc w:val="center"/>
              <w:rPr>
                <w:rFonts w:eastAsia="Times New Roman" w:cs="Arial"/>
                <w:lang w:eastAsia="en-AU"/>
              </w:rPr>
            </w:pPr>
            <w:r>
              <w:rPr>
                <w:rFonts w:eastAsia="Times New Roman" w:cs="Arial"/>
                <w:lang w:eastAsia="en-AU"/>
              </w:rPr>
              <w:t>NWD</w:t>
            </w:r>
          </w:p>
        </w:tc>
        <w:tc>
          <w:tcPr>
            <w:tcW w:w="1154" w:type="dxa"/>
          </w:tcPr>
          <w:p w14:paraId="30E3D5F9" w14:textId="77777777" w:rsidR="006C18BF" w:rsidRDefault="006C18BF" w:rsidP="00ED4DBA">
            <w:pPr>
              <w:jc w:val="center"/>
              <w:rPr>
                <w:rFonts w:eastAsia="Times New Roman" w:cs="Arial"/>
                <w:lang w:eastAsia="en-AU"/>
              </w:rPr>
            </w:pPr>
            <w:r>
              <w:rPr>
                <w:rFonts w:eastAsia="Times New Roman" w:cs="Arial"/>
                <w:lang w:eastAsia="en-AU"/>
              </w:rPr>
              <w:t>NWD</w:t>
            </w:r>
          </w:p>
        </w:tc>
      </w:tr>
      <w:tr w:rsidR="006C18BF" w14:paraId="2B76169B" w14:textId="77777777" w:rsidTr="00ED4DBA">
        <w:tc>
          <w:tcPr>
            <w:tcW w:w="1555" w:type="dxa"/>
            <w:shd w:val="clear" w:color="auto" w:fill="F2F2F2" w:themeFill="background1" w:themeFillShade="F2"/>
          </w:tcPr>
          <w:p w14:paraId="708B55F6" w14:textId="77777777" w:rsidR="006C18BF" w:rsidRDefault="006C18BF" w:rsidP="005C4CA4">
            <w:pPr>
              <w:rPr>
                <w:rFonts w:eastAsia="Times New Roman" w:cs="Arial"/>
                <w:lang w:eastAsia="en-AU"/>
              </w:rPr>
            </w:pPr>
            <w:r>
              <w:rPr>
                <w:rFonts w:eastAsia="Times New Roman" w:cs="Arial"/>
                <w:lang w:eastAsia="en-AU"/>
              </w:rPr>
              <w:t>Week 3</w:t>
            </w:r>
          </w:p>
        </w:tc>
        <w:tc>
          <w:tcPr>
            <w:tcW w:w="1153" w:type="dxa"/>
          </w:tcPr>
          <w:p w14:paraId="2C6DA6F8" w14:textId="77777777" w:rsidR="006C18BF" w:rsidRDefault="006C18BF" w:rsidP="00ED4DBA">
            <w:pPr>
              <w:jc w:val="center"/>
              <w:rPr>
                <w:rFonts w:eastAsia="Times New Roman" w:cs="Arial"/>
                <w:lang w:eastAsia="en-AU"/>
              </w:rPr>
            </w:pPr>
            <w:r>
              <w:rPr>
                <w:rFonts w:eastAsia="Times New Roman" w:cs="Arial"/>
                <w:lang w:eastAsia="en-AU"/>
              </w:rPr>
              <w:t>8.5</w:t>
            </w:r>
          </w:p>
        </w:tc>
        <w:tc>
          <w:tcPr>
            <w:tcW w:w="1115" w:type="dxa"/>
          </w:tcPr>
          <w:p w14:paraId="05AB4174" w14:textId="77777777" w:rsidR="006C18BF" w:rsidRDefault="006C18BF" w:rsidP="00ED4DBA">
            <w:pPr>
              <w:jc w:val="center"/>
              <w:rPr>
                <w:rFonts w:eastAsia="Times New Roman" w:cs="Arial"/>
                <w:lang w:eastAsia="en-AU"/>
              </w:rPr>
            </w:pPr>
            <w:r>
              <w:rPr>
                <w:rFonts w:eastAsia="Times New Roman" w:cs="Arial"/>
                <w:lang w:eastAsia="en-AU"/>
              </w:rPr>
              <w:t>8.5</w:t>
            </w:r>
          </w:p>
        </w:tc>
        <w:tc>
          <w:tcPr>
            <w:tcW w:w="1275" w:type="dxa"/>
          </w:tcPr>
          <w:p w14:paraId="15FAABF3" w14:textId="77777777" w:rsidR="006C18BF" w:rsidRDefault="006C18BF" w:rsidP="00ED4DBA">
            <w:pPr>
              <w:jc w:val="center"/>
              <w:rPr>
                <w:rFonts w:eastAsia="Times New Roman" w:cs="Arial"/>
                <w:lang w:eastAsia="en-AU"/>
              </w:rPr>
            </w:pPr>
            <w:r>
              <w:rPr>
                <w:rFonts w:eastAsia="Times New Roman" w:cs="Arial"/>
                <w:lang w:eastAsia="en-AU"/>
              </w:rPr>
              <w:t>8.5</w:t>
            </w:r>
          </w:p>
        </w:tc>
        <w:tc>
          <w:tcPr>
            <w:tcW w:w="1070" w:type="dxa"/>
          </w:tcPr>
          <w:p w14:paraId="4CA35494" w14:textId="77777777" w:rsidR="006C18BF" w:rsidRDefault="006C18BF" w:rsidP="00ED4DBA">
            <w:pPr>
              <w:jc w:val="center"/>
              <w:rPr>
                <w:rFonts w:eastAsia="Times New Roman" w:cs="Arial"/>
                <w:lang w:eastAsia="en-AU"/>
              </w:rPr>
            </w:pPr>
            <w:r>
              <w:rPr>
                <w:rFonts w:eastAsia="Times New Roman" w:cs="Arial"/>
                <w:lang w:eastAsia="en-AU"/>
              </w:rPr>
              <w:t>8.5</w:t>
            </w:r>
          </w:p>
        </w:tc>
        <w:tc>
          <w:tcPr>
            <w:tcW w:w="1153" w:type="dxa"/>
          </w:tcPr>
          <w:p w14:paraId="30F0A0A9" w14:textId="77777777" w:rsidR="006C18BF" w:rsidRDefault="006C18BF" w:rsidP="00ED4DBA">
            <w:pPr>
              <w:jc w:val="center"/>
              <w:rPr>
                <w:rFonts w:eastAsia="Times New Roman" w:cs="Arial"/>
                <w:lang w:eastAsia="en-AU"/>
              </w:rPr>
            </w:pPr>
            <w:r>
              <w:rPr>
                <w:rFonts w:eastAsia="Times New Roman" w:cs="Arial"/>
                <w:lang w:eastAsia="en-AU"/>
              </w:rPr>
              <w:t>8.5</w:t>
            </w:r>
          </w:p>
        </w:tc>
        <w:tc>
          <w:tcPr>
            <w:tcW w:w="1153" w:type="dxa"/>
          </w:tcPr>
          <w:p w14:paraId="1A5046A4" w14:textId="77777777" w:rsidR="006C18BF" w:rsidRDefault="006C18BF" w:rsidP="00ED4DBA">
            <w:pPr>
              <w:jc w:val="center"/>
              <w:rPr>
                <w:rFonts w:eastAsia="Times New Roman" w:cs="Arial"/>
                <w:lang w:eastAsia="en-AU"/>
              </w:rPr>
            </w:pPr>
            <w:r>
              <w:rPr>
                <w:rFonts w:eastAsia="Times New Roman" w:cs="Arial"/>
                <w:lang w:eastAsia="en-AU"/>
              </w:rPr>
              <w:t>NWD</w:t>
            </w:r>
          </w:p>
        </w:tc>
        <w:tc>
          <w:tcPr>
            <w:tcW w:w="1154" w:type="dxa"/>
          </w:tcPr>
          <w:p w14:paraId="14B2D3DA" w14:textId="77777777" w:rsidR="006C18BF" w:rsidRDefault="006C18BF" w:rsidP="00ED4DBA">
            <w:pPr>
              <w:jc w:val="center"/>
              <w:rPr>
                <w:rFonts w:eastAsia="Times New Roman" w:cs="Arial"/>
                <w:lang w:eastAsia="en-AU"/>
              </w:rPr>
            </w:pPr>
            <w:r>
              <w:rPr>
                <w:rFonts w:eastAsia="Times New Roman" w:cs="Arial"/>
                <w:lang w:eastAsia="en-AU"/>
              </w:rPr>
              <w:t>NWD</w:t>
            </w:r>
          </w:p>
        </w:tc>
      </w:tr>
    </w:tbl>
    <w:p w14:paraId="092C7837" w14:textId="45926D2A" w:rsidR="006C18BF" w:rsidRDefault="006C18BF" w:rsidP="00734717">
      <w:pPr>
        <w:ind w:firstLine="357"/>
        <w:rPr>
          <w:rFonts w:eastAsia="Times New Roman" w:cs="Arial"/>
          <w:lang w:eastAsia="en-AU"/>
        </w:rPr>
      </w:pPr>
      <w:r>
        <w:rPr>
          <w:rFonts w:eastAsia="Times New Roman" w:cs="Arial"/>
          <w:lang w:eastAsia="en-AU"/>
        </w:rPr>
        <w:t>RDO</w:t>
      </w:r>
      <w:r w:rsidR="000F6F3D">
        <w:rPr>
          <w:rFonts w:eastAsia="Times New Roman" w:cs="Arial"/>
          <w:lang w:eastAsia="en-AU"/>
        </w:rPr>
        <w:t xml:space="preserve"> </w:t>
      </w:r>
      <w:r>
        <w:rPr>
          <w:rFonts w:eastAsia="Times New Roman" w:cs="Arial"/>
          <w:lang w:eastAsia="en-AU"/>
        </w:rPr>
        <w:t>- Rostered Day off</w:t>
      </w:r>
      <w:r>
        <w:rPr>
          <w:rFonts w:eastAsia="Times New Roman" w:cs="Arial"/>
          <w:lang w:eastAsia="en-AU"/>
        </w:rPr>
        <w:tab/>
      </w:r>
      <w:r w:rsidR="00734717">
        <w:rPr>
          <w:rFonts w:eastAsia="Times New Roman" w:cs="Arial"/>
          <w:lang w:eastAsia="en-AU"/>
        </w:rPr>
        <w:tab/>
      </w:r>
      <w:r w:rsidR="00734717">
        <w:rPr>
          <w:rFonts w:eastAsia="Times New Roman" w:cs="Arial"/>
          <w:lang w:eastAsia="en-AU"/>
        </w:rPr>
        <w:tab/>
      </w:r>
      <w:r>
        <w:rPr>
          <w:rFonts w:eastAsia="Times New Roman" w:cs="Arial"/>
          <w:lang w:eastAsia="en-AU"/>
        </w:rPr>
        <w:t xml:space="preserve">NWD – Non </w:t>
      </w:r>
      <w:r w:rsidR="000F6F3D">
        <w:rPr>
          <w:rFonts w:eastAsia="Times New Roman" w:cs="Arial"/>
          <w:lang w:eastAsia="en-AU"/>
        </w:rPr>
        <w:t>workday</w:t>
      </w:r>
    </w:p>
    <w:p w14:paraId="0A0C85DD" w14:textId="77777777" w:rsidR="006C18BF" w:rsidRPr="00BE3505" w:rsidRDefault="006C18BF" w:rsidP="006C18BF">
      <w:pPr>
        <w:spacing w:before="40" w:after="40"/>
        <w:ind w:left="357" w:hanging="357"/>
        <w:rPr>
          <w:rFonts w:eastAsia="Times New Roman" w:cs="Arial"/>
          <w:b/>
          <w:lang w:eastAsia="en-AU"/>
        </w:rPr>
      </w:pPr>
      <w:r w:rsidRPr="00BE3505">
        <w:rPr>
          <w:rFonts w:eastAsia="Times New Roman" w:cs="Arial"/>
          <w:b/>
          <w:lang w:eastAsia="en-AU"/>
        </w:rPr>
        <w:t>Functional Requirements</w:t>
      </w:r>
    </w:p>
    <w:p w14:paraId="253EFFFD" w14:textId="77777777" w:rsidR="006C18BF" w:rsidRPr="00BE3505" w:rsidRDefault="006C18BF" w:rsidP="003A178B">
      <w:pPr>
        <w:numPr>
          <w:ilvl w:val="0"/>
          <w:numId w:val="12"/>
        </w:numPr>
        <w:tabs>
          <w:tab w:val="clear" w:pos="720"/>
          <w:tab w:val="num" w:pos="1080"/>
        </w:tabs>
        <w:spacing w:before="40" w:after="0" w:line="240" w:lineRule="auto"/>
        <w:rPr>
          <w:rFonts w:eastAsia="Times New Roman" w:cs="Arial"/>
          <w:lang w:eastAsia="en-AU"/>
        </w:rPr>
      </w:pPr>
      <w:r w:rsidRPr="00BE3505">
        <w:rPr>
          <w:rFonts w:eastAsia="Times New Roman" w:cs="Arial"/>
          <w:lang w:eastAsia="en-AU"/>
        </w:rPr>
        <w:t>Manual handling tasks</w:t>
      </w:r>
    </w:p>
    <w:p w14:paraId="7CEF4926" w14:textId="77777777" w:rsidR="006C18BF" w:rsidRPr="00BE3505" w:rsidRDefault="006C18BF" w:rsidP="003A178B">
      <w:pPr>
        <w:pStyle w:val="ListParagraph"/>
        <w:numPr>
          <w:ilvl w:val="0"/>
          <w:numId w:val="13"/>
        </w:numPr>
        <w:tabs>
          <w:tab w:val="num" w:pos="1800"/>
        </w:tabs>
        <w:spacing w:before="40" w:after="40" w:line="240" w:lineRule="auto"/>
        <w:rPr>
          <w:rFonts w:eastAsia="Times New Roman" w:cs="Arial"/>
          <w:lang w:eastAsia="en-AU"/>
        </w:rPr>
      </w:pPr>
      <w:r w:rsidRPr="00BE3505">
        <w:rPr>
          <w:rFonts w:eastAsia="Times New Roman" w:cs="Arial"/>
          <w:lang w:eastAsia="en-AU"/>
        </w:rPr>
        <w:t xml:space="preserve">Lifting </w:t>
      </w:r>
    </w:p>
    <w:p w14:paraId="02D63882" w14:textId="77777777" w:rsidR="006C18BF" w:rsidRPr="00BE3505" w:rsidRDefault="006C18BF" w:rsidP="003A178B">
      <w:pPr>
        <w:pStyle w:val="ListParagraph"/>
        <w:numPr>
          <w:ilvl w:val="0"/>
          <w:numId w:val="13"/>
        </w:numPr>
        <w:tabs>
          <w:tab w:val="num" w:pos="1800"/>
        </w:tabs>
        <w:spacing w:before="40" w:after="40" w:line="240" w:lineRule="auto"/>
        <w:rPr>
          <w:rFonts w:eastAsia="Times New Roman" w:cs="Arial"/>
          <w:lang w:eastAsia="en-AU"/>
        </w:rPr>
      </w:pPr>
      <w:r w:rsidRPr="00BE3505">
        <w:rPr>
          <w:rFonts w:eastAsia="Times New Roman" w:cs="Arial"/>
          <w:lang w:eastAsia="en-AU"/>
        </w:rPr>
        <w:t xml:space="preserve">Carrying </w:t>
      </w:r>
    </w:p>
    <w:p w14:paraId="6F4296E2" w14:textId="77777777" w:rsidR="006C18BF" w:rsidRPr="00BE3505" w:rsidRDefault="006C18BF" w:rsidP="003A178B">
      <w:pPr>
        <w:pStyle w:val="ListParagraph"/>
        <w:numPr>
          <w:ilvl w:val="0"/>
          <w:numId w:val="13"/>
        </w:numPr>
        <w:tabs>
          <w:tab w:val="num" w:pos="1800"/>
        </w:tabs>
        <w:spacing w:before="40" w:after="40" w:line="240" w:lineRule="auto"/>
        <w:rPr>
          <w:rFonts w:eastAsia="Times New Roman" w:cs="Arial"/>
          <w:lang w:eastAsia="en-AU"/>
        </w:rPr>
      </w:pPr>
      <w:r w:rsidRPr="00BE3505">
        <w:rPr>
          <w:rFonts w:eastAsia="Times New Roman" w:cs="Arial"/>
          <w:lang w:eastAsia="en-AU"/>
        </w:rPr>
        <w:t>Forward reaching</w:t>
      </w:r>
    </w:p>
    <w:p w14:paraId="68A35D21" w14:textId="77777777" w:rsidR="006C18BF" w:rsidRPr="00BE3505" w:rsidRDefault="006C18BF" w:rsidP="003A178B">
      <w:pPr>
        <w:pStyle w:val="ListParagraph"/>
        <w:numPr>
          <w:ilvl w:val="0"/>
          <w:numId w:val="13"/>
        </w:numPr>
        <w:tabs>
          <w:tab w:val="num" w:pos="1800"/>
        </w:tabs>
        <w:spacing w:before="40" w:after="40" w:line="240" w:lineRule="auto"/>
        <w:rPr>
          <w:rFonts w:eastAsia="Times New Roman" w:cs="Arial"/>
          <w:lang w:eastAsia="en-AU"/>
        </w:rPr>
      </w:pPr>
      <w:r w:rsidRPr="00BE3505">
        <w:rPr>
          <w:rFonts w:eastAsia="Times New Roman" w:cs="Arial"/>
          <w:lang w:eastAsia="en-AU"/>
        </w:rPr>
        <w:t>Gripping</w:t>
      </w:r>
    </w:p>
    <w:p w14:paraId="5E38A3A9" w14:textId="77777777" w:rsidR="006C18BF" w:rsidRPr="00BE3505" w:rsidRDefault="006C18BF" w:rsidP="003A178B">
      <w:pPr>
        <w:pStyle w:val="ListParagraph"/>
        <w:numPr>
          <w:ilvl w:val="0"/>
          <w:numId w:val="13"/>
        </w:numPr>
        <w:tabs>
          <w:tab w:val="num" w:pos="1800"/>
        </w:tabs>
        <w:spacing w:before="40" w:after="40" w:line="240" w:lineRule="auto"/>
        <w:rPr>
          <w:rFonts w:eastAsia="Times New Roman" w:cs="Arial"/>
          <w:lang w:eastAsia="en-AU"/>
        </w:rPr>
      </w:pPr>
      <w:r w:rsidRPr="00BE3505">
        <w:rPr>
          <w:rFonts w:eastAsia="Times New Roman" w:cs="Arial"/>
          <w:lang w:eastAsia="en-AU"/>
        </w:rPr>
        <w:t>Sitting/Standing</w:t>
      </w:r>
    </w:p>
    <w:p w14:paraId="3DEB8115" w14:textId="77777777" w:rsidR="006C18BF" w:rsidRPr="00BE3505" w:rsidRDefault="006C18BF" w:rsidP="003A178B">
      <w:pPr>
        <w:pStyle w:val="ListParagraph"/>
        <w:numPr>
          <w:ilvl w:val="0"/>
          <w:numId w:val="13"/>
        </w:numPr>
        <w:tabs>
          <w:tab w:val="num" w:pos="1440"/>
        </w:tabs>
        <w:spacing w:before="40" w:after="40" w:line="240" w:lineRule="auto"/>
        <w:rPr>
          <w:rFonts w:eastAsia="Times New Roman" w:cs="Arial"/>
          <w:lang w:eastAsia="en-AU"/>
        </w:rPr>
      </w:pPr>
      <w:r w:rsidRPr="00BE3505">
        <w:rPr>
          <w:rFonts w:eastAsia="Times New Roman" w:cs="Arial"/>
          <w:lang w:eastAsia="en-AU"/>
        </w:rPr>
        <w:t>Squatting/Kneeling</w:t>
      </w:r>
    </w:p>
    <w:p w14:paraId="0EC3D1AE" w14:textId="77777777" w:rsidR="006C18BF" w:rsidRPr="00BE3505" w:rsidRDefault="006C18BF" w:rsidP="003A178B">
      <w:pPr>
        <w:pStyle w:val="ListParagraph"/>
        <w:numPr>
          <w:ilvl w:val="0"/>
          <w:numId w:val="13"/>
        </w:numPr>
        <w:tabs>
          <w:tab w:val="num" w:pos="1440"/>
        </w:tabs>
        <w:spacing w:before="40" w:after="40" w:line="240" w:lineRule="auto"/>
        <w:rPr>
          <w:rFonts w:eastAsia="Times New Roman" w:cs="Arial"/>
          <w:lang w:eastAsia="en-AU"/>
        </w:rPr>
      </w:pPr>
      <w:r w:rsidRPr="00BE3505">
        <w:rPr>
          <w:rFonts w:eastAsia="Times New Roman" w:cs="Arial"/>
          <w:lang w:eastAsia="en-AU"/>
        </w:rPr>
        <w:t>Twisting/Bending</w:t>
      </w:r>
    </w:p>
    <w:p w14:paraId="094FCBE4" w14:textId="77777777" w:rsidR="006C18BF" w:rsidRPr="00BE3505" w:rsidRDefault="006C18BF" w:rsidP="003A178B">
      <w:pPr>
        <w:pStyle w:val="ListParagraph"/>
        <w:numPr>
          <w:ilvl w:val="0"/>
          <w:numId w:val="13"/>
        </w:numPr>
        <w:tabs>
          <w:tab w:val="num" w:pos="1440"/>
        </w:tabs>
        <w:spacing w:before="40" w:after="40" w:line="240" w:lineRule="auto"/>
        <w:rPr>
          <w:rFonts w:eastAsia="Times New Roman" w:cs="Arial"/>
          <w:lang w:eastAsia="en-AU"/>
        </w:rPr>
      </w:pPr>
      <w:r w:rsidRPr="00BE3505">
        <w:rPr>
          <w:rFonts w:eastAsia="Times New Roman" w:cs="Arial"/>
          <w:lang w:eastAsia="en-AU"/>
        </w:rPr>
        <w:t>Pushing/Pulling</w:t>
      </w:r>
    </w:p>
    <w:p w14:paraId="554DAED6" w14:textId="77777777" w:rsidR="006C18BF" w:rsidRPr="00BE3505" w:rsidRDefault="006C18BF" w:rsidP="003A178B">
      <w:pPr>
        <w:numPr>
          <w:ilvl w:val="0"/>
          <w:numId w:val="12"/>
        </w:numPr>
        <w:tabs>
          <w:tab w:val="clear" w:pos="720"/>
          <w:tab w:val="num" w:pos="1080"/>
        </w:tabs>
        <w:spacing w:before="40" w:after="0" w:line="240" w:lineRule="auto"/>
        <w:rPr>
          <w:rFonts w:eastAsia="Times New Roman" w:cs="Arial"/>
          <w:lang w:eastAsia="en-AU"/>
        </w:rPr>
      </w:pPr>
      <w:r w:rsidRPr="00BE3505">
        <w:rPr>
          <w:rFonts w:eastAsia="Times New Roman" w:cs="Arial"/>
          <w:lang w:eastAsia="en-AU"/>
        </w:rPr>
        <w:t>Walking – continuous walking for up to 60 minutes – walking in paddocks containing grasses and pollens.</w:t>
      </w:r>
    </w:p>
    <w:p w14:paraId="20392CBF" w14:textId="3EBB675A" w:rsidR="006C18BF" w:rsidRDefault="006C18BF" w:rsidP="003A178B">
      <w:pPr>
        <w:numPr>
          <w:ilvl w:val="0"/>
          <w:numId w:val="12"/>
        </w:numPr>
        <w:tabs>
          <w:tab w:val="clear" w:pos="720"/>
          <w:tab w:val="num" w:pos="1080"/>
        </w:tabs>
        <w:spacing w:before="40" w:after="0" w:line="240" w:lineRule="auto"/>
        <w:rPr>
          <w:rFonts w:eastAsia="Times New Roman" w:cs="Arial"/>
          <w:lang w:eastAsia="en-AU"/>
        </w:rPr>
      </w:pPr>
      <w:r w:rsidRPr="00BE3505">
        <w:rPr>
          <w:rFonts w:eastAsia="Times New Roman" w:cs="Arial"/>
          <w:lang w:eastAsia="en-AU"/>
        </w:rPr>
        <w:t>Practical understanding of Work Health and Safety requirements</w:t>
      </w:r>
      <w:r w:rsidR="003A178B">
        <w:rPr>
          <w:rFonts w:eastAsia="Times New Roman" w:cs="Arial"/>
          <w:lang w:eastAsia="en-AU"/>
        </w:rPr>
        <w:t>.</w:t>
      </w:r>
    </w:p>
    <w:p w14:paraId="4C766F88" w14:textId="77777777" w:rsidR="006C18BF" w:rsidRPr="00BE3505" w:rsidRDefault="006C18BF" w:rsidP="003A178B">
      <w:pPr>
        <w:numPr>
          <w:ilvl w:val="0"/>
          <w:numId w:val="12"/>
        </w:numPr>
        <w:tabs>
          <w:tab w:val="clear" w:pos="720"/>
          <w:tab w:val="num" w:pos="1080"/>
        </w:tabs>
        <w:spacing w:before="40" w:after="0" w:line="240" w:lineRule="auto"/>
        <w:rPr>
          <w:rFonts w:eastAsia="Times New Roman" w:cs="Arial"/>
          <w:lang w:eastAsia="en-AU"/>
        </w:rPr>
      </w:pPr>
      <w:r>
        <w:rPr>
          <w:rFonts w:eastAsia="Times New Roman" w:cs="Arial"/>
          <w:lang w:eastAsia="en-AU"/>
        </w:rPr>
        <w:t>Handling cattle up to 250kgs.</w:t>
      </w:r>
    </w:p>
    <w:p w14:paraId="1E37A84B" w14:textId="77777777" w:rsidR="006C18BF" w:rsidRDefault="006C18BF" w:rsidP="006C18BF">
      <w:pPr>
        <w:spacing w:after="160" w:line="256" w:lineRule="auto"/>
      </w:pPr>
    </w:p>
    <w:p w14:paraId="1D233759" w14:textId="06896A40" w:rsidR="00EC3DC8" w:rsidRPr="00B8265F" w:rsidRDefault="00734717" w:rsidP="00B8265F">
      <w:pPr>
        <w:pStyle w:val="Heading1DEEPBLUE"/>
        <w:spacing w:before="0" w:line="264" w:lineRule="auto"/>
        <w:rPr>
          <w:color w:val="005672"/>
          <w:sz w:val="32"/>
          <w:szCs w:val="36"/>
        </w:rPr>
      </w:pPr>
      <w:r w:rsidRPr="00B8265F">
        <w:rPr>
          <w:color w:val="005672"/>
          <w:sz w:val="32"/>
          <w:szCs w:val="36"/>
        </w:rPr>
        <w:t>Key competencies</w:t>
      </w:r>
    </w:p>
    <w:p w14:paraId="6B0F25D9" w14:textId="2061CFDB" w:rsidR="00EC3DC8" w:rsidRDefault="00EC3DC8" w:rsidP="00EC3DC8">
      <w:pPr>
        <w:spacing w:after="120" w:line="264" w:lineRule="auto"/>
        <w:rPr>
          <w:rStyle w:val="Hyperlink"/>
          <w:rFonts w:eastAsia="Arial" w:cs="Arial"/>
          <w:color w:val="auto"/>
          <w:u w:val="none"/>
        </w:rPr>
      </w:pPr>
      <w:r w:rsidRPr="379D199A">
        <w:rPr>
          <w:rFonts w:eastAsia="Arial" w:cs="Arial"/>
        </w:rPr>
        <w:t>All employees are</w:t>
      </w:r>
      <w:r w:rsidRPr="00A80BEA">
        <w:rPr>
          <w:rFonts w:eastAsia="Arial" w:cs="Arial"/>
        </w:rPr>
        <w:t xml:space="preserve"> expected to model leadership behaviours. This role requires the leadership capabilities of </w:t>
      </w:r>
      <w:r w:rsidRPr="00734717">
        <w:rPr>
          <w:rFonts w:eastAsia="Arial" w:cs="Arial"/>
        </w:rPr>
        <w:t>a</w:t>
      </w:r>
      <w:r w:rsidRPr="00734717">
        <w:rPr>
          <w:rFonts w:eastAsia="Arial" w:cs="Arial"/>
          <w:b/>
          <w:bCs/>
        </w:rPr>
        <w:t xml:space="preserve"> team leader</w:t>
      </w:r>
      <w:r w:rsidR="00734717">
        <w:rPr>
          <w:rFonts w:eastAsia="Arial" w:cs="Arial"/>
          <w:b/>
          <w:bCs/>
        </w:rPr>
        <w:t xml:space="preserve"> </w:t>
      </w:r>
      <w:r w:rsidRPr="00A80BEA">
        <w:rPr>
          <w:rFonts w:eastAsia="Arial" w:cs="Arial"/>
        </w:rPr>
        <w:t xml:space="preserve">as outlined in the </w:t>
      </w:r>
      <w:hyperlink r:id="rId13">
        <w:r w:rsidRPr="379D199A">
          <w:rPr>
            <w:rStyle w:val="Hyperlink"/>
            <w:rFonts w:eastAsia="Arial" w:cs="Arial"/>
          </w:rPr>
          <w:t>Leadership competencies for Queensland</w:t>
        </w:r>
      </w:hyperlink>
      <w:r w:rsidRPr="00A80BEA">
        <w:rPr>
          <w:rStyle w:val="Hyperlink"/>
          <w:rFonts w:eastAsia="Arial" w:cs="Arial"/>
          <w:color w:val="auto"/>
          <w:u w:val="none"/>
        </w:rPr>
        <w:t xml:space="preserve">. </w:t>
      </w:r>
    </w:p>
    <w:p w14:paraId="025014F0" w14:textId="77777777" w:rsidR="00EC3DC8" w:rsidRDefault="00EC3DC8" w:rsidP="00EC3DC8">
      <w:pPr>
        <w:spacing w:line="264" w:lineRule="auto"/>
        <w:rPr>
          <w:rFonts w:eastAsia="Arial" w:cs="Arial"/>
          <w:b/>
          <w:bCs/>
          <w:u w:val="single"/>
        </w:rPr>
      </w:pPr>
      <w:r w:rsidRPr="379D199A">
        <w:rPr>
          <w:rFonts w:eastAsia="Arial" w:cs="Arial"/>
          <w:b/>
          <w:bCs/>
          <w:u w:val="single"/>
        </w:rPr>
        <w:t>Vision</w:t>
      </w:r>
    </w:p>
    <w:p w14:paraId="16C73BBE" w14:textId="3678B060" w:rsidR="00734717" w:rsidRPr="00734717" w:rsidRDefault="00734717" w:rsidP="003A178B">
      <w:pPr>
        <w:pStyle w:val="ListParagraph"/>
        <w:numPr>
          <w:ilvl w:val="0"/>
          <w:numId w:val="10"/>
        </w:numPr>
        <w:spacing w:after="120" w:line="264" w:lineRule="auto"/>
        <w:ind w:left="426"/>
      </w:pPr>
      <w:r w:rsidRPr="00734717">
        <w:t>Leads strategically – Works with the team to organise work priorities so they deliver on broader organisational commitments</w:t>
      </w:r>
      <w:r w:rsidR="003A178B">
        <w:t>.</w:t>
      </w:r>
    </w:p>
    <w:p w14:paraId="553FF050" w14:textId="4F13340E" w:rsidR="00EC3DC8" w:rsidRPr="00734717" w:rsidRDefault="00734717" w:rsidP="003A178B">
      <w:pPr>
        <w:pStyle w:val="ListParagraph"/>
        <w:numPr>
          <w:ilvl w:val="0"/>
          <w:numId w:val="10"/>
        </w:numPr>
        <w:spacing w:after="120" w:line="264" w:lineRule="auto"/>
        <w:ind w:left="426"/>
      </w:pPr>
      <w:r w:rsidRPr="00734717">
        <w:t>Makes insightful decisions – Analyses available data and supports others to identify essential information to uncover the cause of issues</w:t>
      </w:r>
      <w:r w:rsidR="003A178B">
        <w:t>.</w:t>
      </w:r>
    </w:p>
    <w:p w14:paraId="10F2FE97" w14:textId="77777777" w:rsidR="00EC3DC8" w:rsidRDefault="00EC3DC8" w:rsidP="00EC3DC8">
      <w:pPr>
        <w:spacing w:after="120" w:line="264" w:lineRule="auto"/>
        <w:rPr>
          <w:rFonts w:eastAsia="Arial" w:cs="Arial"/>
          <w:b/>
          <w:u w:val="single"/>
        </w:rPr>
      </w:pPr>
      <w:r w:rsidRPr="379D199A">
        <w:rPr>
          <w:rFonts w:eastAsia="Arial" w:cs="Arial"/>
          <w:b/>
          <w:u w:val="single"/>
        </w:rPr>
        <w:t>Results</w:t>
      </w:r>
    </w:p>
    <w:p w14:paraId="551DA2F2" w14:textId="28E13B7A" w:rsidR="00EC3DC8" w:rsidRPr="00F31058" w:rsidRDefault="00F31058" w:rsidP="003A178B">
      <w:pPr>
        <w:pStyle w:val="ListParagraph"/>
        <w:numPr>
          <w:ilvl w:val="0"/>
          <w:numId w:val="10"/>
        </w:numPr>
        <w:spacing w:after="120" w:line="264" w:lineRule="auto"/>
        <w:ind w:left="426"/>
      </w:pPr>
      <w:r w:rsidRPr="00F31058">
        <w:lastRenderedPageBreak/>
        <w:t xml:space="preserve">Drives accountability and outcomes – Drives autonomy in the team by empowering others to take ownership for the delivery and quality of outcomes achieved. </w:t>
      </w:r>
    </w:p>
    <w:p w14:paraId="6D0111AD" w14:textId="77777777" w:rsidR="00EC3DC8" w:rsidRDefault="00EC3DC8" w:rsidP="00EC3DC8">
      <w:pPr>
        <w:spacing w:after="120" w:line="264" w:lineRule="auto"/>
        <w:rPr>
          <w:rFonts w:eastAsia="Arial" w:cs="Arial"/>
          <w:b/>
          <w:u w:val="single"/>
        </w:rPr>
      </w:pPr>
      <w:r w:rsidRPr="379D199A">
        <w:rPr>
          <w:rFonts w:eastAsia="Arial" w:cs="Arial"/>
          <w:b/>
          <w:u w:val="single"/>
        </w:rPr>
        <w:t>Accountability</w:t>
      </w:r>
    </w:p>
    <w:p w14:paraId="1A945CB8" w14:textId="77777777" w:rsidR="00F31058" w:rsidRPr="006E0A54" w:rsidRDefault="00F31058" w:rsidP="003A178B">
      <w:pPr>
        <w:pStyle w:val="ListParagraph"/>
        <w:numPr>
          <w:ilvl w:val="0"/>
          <w:numId w:val="10"/>
        </w:numPr>
        <w:spacing w:after="120" w:line="264" w:lineRule="auto"/>
        <w:ind w:left="426"/>
      </w:pPr>
      <w:r w:rsidRPr="006E0A54">
        <w:t>Fosters healthy and inclusive workplaces – Encourages others to proactively identify, remedy and enhance safe and inclusive practices.</w:t>
      </w:r>
    </w:p>
    <w:p w14:paraId="0FFBB840" w14:textId="35E27216" w:rsidR="00F31058" w:rsidRDefault="00F31058" w:rsidP="003A178B">
      <w:pPr>
        <w:pStyle w:val="ListParagraph"/>
        <w:numPr>
          <w:ilvl w:val="0"/>
          <w:numId w:val="10"/>
        </w:numPr>
        <w:spacing w:after="120" w:line="264" w:lineRule="auto"/>
        <w:ind w:left="426"/>
      </w:pPr>
      <w:r w:rsidRPr="006E0A54">
        <w:t xml:space="preserve">Demonstrates sound governance </w:t>
      </w:r>
      <w:r w:rsidR="00ED4DBA">
        <w:t xml:space="preserve">- </w:t>
      </w:r>
      <w:r w:rsidR="00F140EB">
        <w:t>S</w:t>
      </w:r>
      <w:r w:rsidR="00F140EB" w:rsidRPr="00F140EB">
        <w:t>upports others to embrace and operate within legislative and policy frameworks that guide everyday practic</w:t>
      </w:r>
      <w:r w:rsidR="00F140EB">
        <w:t>e</w:t>
      </w:r>
      <w:r w:rsidRPr="006E0A54">
        <w:t>.</w:t>
      </w:r>
    </w:p>
    <w:p w14:paraId="01C1C28F" w14:textId="77777777" w:rsidR="00B8265F" w:rsidRPr="00B8265F" w:rsidRDefault="00B8265F" w:rsidP="00B8265F">
      <w:pPr>
        <w:spacing w:after="120" w:line="264" w:lineRule="auto"/>
        <w:rPr>
          <w:rFonts w:eastAsia="Arial" w:cs="Arial"/>
          <w:b/>
          <w:bCs/>
          <w:u w:val="single"/>
        </w:rPr>
      </w:pPr>
      <w:r w:rsidRPr="00B8265F">
        <w:rPr>
          <w:rFonts w:eastAsia="Arial" w:cs="Arial"/>
          <w:b/>
          <w:bCs/>
          <w:u w:val="single"/>
        </w:rPr>
        <w:t>Operational competencies</w:t>
      </w:r>
    </w:p>
    <w:p w14:paraId="01519A01" w14:textId="2EC0ED7B" w:rsidR="00B8265F" w:rsidRDefault="00B8265F" w:rsidP="003A178B">
      <w:pPr>
        <w:pStyle w:val="ListParagraph"/>
        <w:numPr>
          <w:ilvl w:val="0"/>
          <w:numId w:val="10"/>
        </w:numPr>
        <w:spacing w:after="120" w:line="264" w:lineRule="auto"/>
        <w:ind w:left="426"/>
      </w:pPr>
      <w:r>
        <w:t>Knowledge, understanding and application of the husbandry of cattle in an intensive management system</w:t>
      </w:r>
      <w:r w:rsidR="003A178B">
        <w:t>.</w:t>
      </w:r>
    </w:p>
    <w:p w14:paraId="328DD8BB" w14:textId="3A634CD8" w:rsidR="00B8265F" w:rsidRDefault="00B8265F" w:rsidP="003A178B">
      <w:pPr>
        <w:pStyle w:val="ListParagraph"/>
        <w:numPr>
          <w:ilvl w:val="0"/>
          <w:numId w:val="10"/>
        </w:numPr>
        <w:spacing w:after="120" w:line="264" w:lineRule="auto"/>
        <w:ind w:left="426"/>
      </w:pPr>
      <w:r>
        <w:t>Recognition and response under veterinary direction to ill-health of cattle</w:t>
      </w:r>
      <w:r w:rsidR="003A178B">
        <w:t>.</w:t>
      </w:r>
    </w:p>
    <w:p w14:paraId="06C04989" w14:textId="260BA541" w:rsidR="00B8265F" w:rsidRPr="00272B49" w:rsidRDefault="00B8265F" w:rsidP="003A178B">
      <w:pPr>
        <w:pStyle w:val="ListParagraph"/>
        <w:numPr>
          <w:ilvl w:val="0"/>
          <w:numId w:val="10"/>
        </w:numPr>
        <w:spacing w:after="120" w:line="264" w:lineRule="auto"/>
        <w:ind w:left="426"/>
      </w:pPr>
      <w:r>
        <w:t xml:space="preserve">Knowledge, understanding and application of the use, </w:t>
      </w:r>
      <w:proofErr w:type="gramStart"/>
      <w:r>
        <w:t>management</w:t>
      </w:r>
      <w:proofErr w:type="gramEnd"/>
      <w:r>
        <w:t xml:space="preserve"> and maintenance of farm infrastructure, including pastures, fences, water supply, buildings, plant and equipment</w:t>
      </w:r>
      <w:r w:rsidR="003A178B">
        <w:t>.</w:t>
      </w:r>
      <w:r>
        <w:t xml:space="preserve"> </w:t>
      </w:r>
    </w:p>
    <w:p w14:paraId="1C5E9F66" w14:textId="77777777" w:rsidR="009114BA" w:rsidRPr="006E0A54" w:rsidRDefault="009114BA" w:rsidP="009114BA">
      <w:pPr>
        <w:pStyle w:val="ListParagraph"/>
        <w:spacing w:after="120" w:line="264" w:lineRule="auto"/>
        <w:ind w:left="426"/>
      </w:pPr>
    </w:p>
    <w:p w14:paraId="1EF39516" w14:textId="77777777" w:rsidR="00074471" w:rsidRPr="00FA1E88" w:rsidRDefault="00074471" w:rsidP="009D195B">
      <w:pPr>
        <w:pStyle w:val="Heading1DEEPBLUE"/>
        <w:spacing w:before="0" w:line="264" w:lineRule="auto"/>
        <w:rPr>
          <w:color w:val="005672"/>
          <w:sz w:val="32"/>
          <w:szCs w:val="36"/>
        </w:rPr>
      </w:pPr>
      <w:r w:rsidRPr="00FA1E88">
        <w:rPr>
          <w:color w:val="005672"/>
          <w:sz w:val="32"/>
          <w:szCs w:val="36"/>
        </w:rPr>
        <w:t xml:space="preserve">Why </w:t>
      </w:r>
      <w:proofErr w:type="gramStart"/>
      <w:r w:rsidRPr="00FA1E88">
        <w:rPr>
          <w:color w:val="005672"/>
          <w:sz w:val="32"/>
          <w:szCs w:val="36"/>
        </w:rPr>
        <w:t>join</w:t>
      </w:r>
      <w:proofErr w:type="gramEnd"/>
      <w:r w:rsidRPr="00FA1E88">
        <w:rPr>
          <w:color w:val="005672"/>
          <w:sz w:val="32"/>
          <w:szCs w:val="36"/>
        </w:rPr>
        <w:t xml:space="preserve"> the department?</w:t>
      </w:r>
    </w:p>
    <w:p w14:paraId="01AB2BB6" w14:textId="77777777" w:rsidR="00074471" w:rsidRDefault="00074471" w:rsidP="00074471">
      <w:pPr>
        <w:spacing w:after="120" w:line="264" w:lineRule="auto"/>
      </w:pPr>
      <w:r w:rsidRPr="00E52AB1">
        <w:t xml:space="preserve">The work we do is widespread and varied, but our people are united by an innate sense of purpose, and a passion to serve their fellow Queenslanders. Our people are talented, down-to-earth, and resilient, and the work they do every day fills them with gratification and pride. This is what keeps them coming back. </w:t>
      </w:r>
    </w:p>
    <w:p w14:paraId="1EB899DE" w14:textId="77777777" w:rsidR="00074471" w:rsidRPr="00E52AB1" w:rsidRDefault="00074471" w:rsidP="00074471">
      <w:pPr>
        <w:spacing w:after="120" w:line="264" w:lineRule="auto"/>
      </w:pPr>
      <w:r w:rsidRPr="00E52AB1">
        <w:t>Here are some other reasons why our people choose us:</w:t>
      </w:r>
    </w:p>
    <w:p w14:paraId="6181B35C" w14:textId="77777777" w:rsidR="00074471" w:rsidRPr="00302DE4" w:rsidRDefault="00074471" w:rsidP="003A178B">
      <w:pPr>
        <w:pStyle w:val="ListParagraph"/>
        <w:numPr>
          <w:ilvl w:val="0"/>
          <w:numId w:val="10"/>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Have visible impact in your community, and directly contribute to making Queensland a better place to live.</w:t>
      </w:r>
    </w:p>
    <w:p w14:paraId="488D547F" w14:textId="77777777" w:rsidR="00074471" w:rsidRPr="00302DE4" w:rsidRDefault="00074471" w:rsidP="003A178B">
      <w:pPr>
        <w:pStyle w:val="ListParagraph"/>
        <w:numPr>
          <w:ilvl w:val="0"/>
          <w:numId w:val="10"/>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Salary sacrificing options and competitive superannuation through QSuper.</w:t>
      </w:r>
    </w:p>
    <w:p w14:paraId="70EF7961" w14:textId="77777777" w:rsidR="00074471" w:rsidRPr="00302DE4" w:rsidRDefault="00074471" w:rsidP="003A178B">
      <w:pPr>
        <w:pStyle w:val="ListParagraph"/>
        <w:numPr>
          <w:ilvl w:val="0"/>
          <w:numId w:val="10"/>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A variety of fantastic leave benefits, supported across the broader Queensland public sector.</w:t>
      </w:r>
    </w:p>
    <w:p w14:paraId="2E107800" w14:textId="77777777" w:rsidR="00074471" w:rsidRPr="00302DE4" w:rsidRDefault="00074471" w:rsidP="003A178B">
      <w:pPr>
        <w:pStyle w:val="ListParagraph"/>
        <w:numPr>
          <w:ilvl w:val="0"/>
          <w:numId w:val="10"/>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Access to confidential free counselling for you and your immediate family members through our employee assistance program.</w:t>
      </w:r>
    </w:p>
    <w:p w14:paraId="5A7DDE20" w14:textId="0872E61D" w:rsidR="00C9261D" w:rsidRPr="0088405E" w:rsidRDefault="00074471" w:rsidP="003A178B">
      <w:pPr>
        <w:pStyle w:val="ListParagraph"/>
        <w:numPr>
          <w:ilvl w:val="0"/>
          <w:numId w:val="10"/>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We are committed to preventing violence against women and are proud to be a </w:t>
      </w:r>
      <w:hyperlink r:id="rId14">
        <w:r w:rsidRPr="25E2BA2F">
          <w:rPr>
            <w:color w:val="006389" w:themeColor="accent2" w:themeShade="BF"/>
            <w:u w:val="single"/>
          </w:rPr>
          <w:t>White Ribbon accredited workplace</w:t>
        </w:r>
      </w:hyperlink>
      <w:r w:rsidRPr="25E2BA2F">
        <w:rPr>
          <w:rFonts w:asciiTheme="majorHAnsi" w:hAnsiTheme="majorHAnsi" w:cstheme="majorBidi"/>
        </w:rPr>
        <w:t>.</w:t>
      </w:r>
    </w:p>
    <w:p w14:paraId="2DCB8DDF" w14:textId="77777777" w:rsidR="00074471" w:rsidRPr="00603DC1" w:rsidRDefault="00074471" w:rsidP="00074471">
      <w:pPr>
        <w:spacing w:after="120" w:line="264" w:lineRule="auto"/>
        <w:rPr>
          <w:b/>
          <w:bCs/>
        </w:rPr>
      </w:pPr>
      <w:r w:rsidRPr="00603DC1">
        <w:rPr>
          <w:b/>
          <w:bCs/>
        </w:rPr>
        <w:t>Just imagine what you could achieve with us.</w:t>
      </w:r>
    </w:p>
    <w:p w14:paraId="750E7442" w14:textId="77777777" w:rsidR="00074471" w:rsidRPr="00FA1E88" w:rsidRDefault="00074471" w:rsidP="009D195B">
      <w:pPr>
        <w:pStyle w:val="Heading1DEEPBLUE"/>
        <w:spacing w:before="0" w:line="264" w:lineRule="auto"/>
        <w:rPr>
          <w:color w:val="005672"/>
          <w:sz w:val="32"/>
          <w:szCs w:val="36"/>
        </w:rPr>
      </w:pPr>
      <w:r w:rsidRPr="00FA1E88">
        <w:rPr>
          <w:color w:val="005672"/>
          <w:sz w:val="32"/>
          <w:szCs w:val="36"/>
        </w:rPr>
        <w:t>How to apply</w:t>
      </w:r>
    </w:p>
    <w:p w14:paraId="468EF66C" w14:textId="77777777" w:rsidR="00074471" w:rsidRDefault="00074471" w:rsidP="00074471">
      <w:pPr>
        <w:spacing w:after="120" w:line="264" w:lineRule="auto"/>
      </w:pPr>
      <w:r>
        <w:t>To apply for this role, you will need to submit the following:</w:t>
      </w:r>
    </w:p>
    <w:p w14:paraId="01963FCE" w14:textId="7262E943" w:rsidR="004465BD" w:rsidRPr="00734717" w:rsidRDefault="004465BD" w:rsidP="003A178B">
      <w:pPr>
        <w:pStyle w:val="ListParagraph"/>
        <w:numPr>
          <w:ilvl w:val="0"/>
          <w:numId w:val="10"/>
        </w:numPr>
        <w:autoSpaceDE w:val="0"/>
        <w:autoSpaceDN w:val="0"/>
        <w:adjustRightInd w:val="0"/>
        <w:spacing w:after="120" w:line="264" w:lineRule="auto"/>
        <w:ind w:left="426" w:hanging="284"/>
        <w:contextualSpacing w:val="0"/>
        <w:rPr>
          <w:rFonts w:asciiTheme="majorHAnsi" w:hAnsiTheme="majorHAnsi" w:cstheme="majorBidi"/>
        </w:rPr>
      </w:pPr>
      <w:r w:rsidRPr="00734717">
        <w:rPr>
          <w:rFonts w:asciiTheme="majorHAnsi" w:hAnsiTheme="majorHAnsi" w:cstheme="majorBidi"/>
        </w:rPr>
        <w:t xml:space="preserve">Up to two pages pitch, </w:t>
      </w:r>
      <w:proofErr w:type="gramStart"/>
      <w:r w:rsidRPr="00734717">
        <w:rPr>
          <w:rFonts w:asciiTheme="majorHAnsi" w:hAnsiTheme="majorHAnsi" w:cstheme="majorBidi"/>
        </w:rPr>
        <w:t>statement</w:t>
      </w:r>
      <w:proofErr w:type="gramEnd"/>
      <w:r w:rsidRPr="00734717">
        <w:rPr>
          <w:rFonts w:asciiTheme="majorHAnsi" w:hAnsiTheme="majorHAnsi" w:cstheme="majorBidi"/>
        </w:rPr>
        <w:t xml:space="preserve"> or cover letter, describing how you will demonstrate the key </w:t>
      </w:r>
      <w:r w:rsidR="00D16E5C">
        <w:rPr>
          <w:rFonts w:asciiTheme="majorHAnsi" w:hAnsiTheme="majorHAnsi" w:cstheme="majorBidi"/>
        </w:rPr>
        <w:t>competencies</w:t>
      </w:r>
      <w:r w:rsidR="00D16E5C" w:rsidRPr="00734717">
        <w:rPr>
          <w:rFonts w:asciiTheme="majorHAnsi" w:hAnsiTheme="majorHAnsi" w:cstheme="majorBidi"/>
        </w:rPr>
        <w:t xml:space="preserve"> </w:t>
      </w:r>
      <w:r w:rsidRPr="00734717">
        <w:rPr>
          <w:rFonts w:asciiTheme="majorHAnsi" w:hAnsiTheme="majorHAnsi" w:cstheme="majorBidi"/>
        </w:rPr>
        <w:t>required to be successful in the role</w:t>
      </w:r>
      <w:r w:rsidR="003A178B" w:rsidRPr="00734717">
        <w:rPr>
          <w:rFonts w:asciiTheme="majorHAnsi" w:hAnsiTheme="majorHAnsi" w:cstheme="majorBidi"/>
        </w:rPr>
        <w:t xml:space="preserve">. </w:t>
      </w:r>
    </w:p>
    <w:p w14:paraId="2A2CE860" w14:textId="04AF8868" w:rsidR="00074471" w:rsidRPr="00734717" w:rsidRDefault="00074471" w:rsidP="003A178B">
      <w:pPr>
        <w:pStyle w:val="ListParagraph"/>
        <w:numPr>
          <w:ilvl w:val="0"/>
          <w:numId w:val="10"/>
        </w:numPr>
        <w:autoSpaceDE w:val="0"/>
        <w:autoSpaceDN w:val="0"/>
        <w:adjustRightInd w:val="0"/>
        <w:spacing w:after="120" w:line="264" w:lineRule="auto"/>
        <w:ind w:left="426" w:hanging="284"/>
        <w:contextualSpacing w:val="0"/>
        <w:rPr>
          <w:rFonts w:asciiTheme="majorHAnsi" w:hAnsiTheme="majorHAnsi" w:cstheme="majorHAnsi"/>
        </w:rPr>
      </w:pPr>
      <w:r w:rsidRPr="00734717">
        <w:rPr>
          <w:rFonts w:asciiTheme="majorHAnsi" w:hAnsiTheme="majorHAnsi" w:cstheme="majorBidi"/>
        </w:rPr>
        <w:t xml:space="preserve">Your current resume detailing your previous work or voluntary experience, including two referees who have personally observed you displaying the key </w:t>
      </w:r>
      <w:r w:rsidR="00D16E5C" w:rsidRPr="00D16E5C">
        <w:rPr>
          <w:rFonts w:asciiTheme="majorHAnsi" w:hAnsiTheme="majorHAnsi" w:cstheme="majorBidi"/>
        </w:rPr>
        <w:t xml:space="preserve">competencies </w:t>
      </w:r>
      <w:r w:rsidRPr="00734717">
        <w:rPr>
          <w:rFonts w:asciiTheme="majorHAnsi" w:hAnsiTheme="majorHAnsi" w:cstheme="majorBidi"/>
        </w:rPr>
        <w:t>required for this role.</w:t>
      </w:r>
    </w:p>
    <w:p w14:paraId="17DB7BF3" w14:textId="77777777" w:rsidR="00074471" w:rsidRPr="00FA1E88" w:rsidRDefault="00074471" w:rsidP="009D195B">
      <w:pPr>
        <w:pStyle w:val="Heading1DEEPBLUE"/>
        <w:spacing w:before="0" w:line="264" w:lineRule="auto"/>
        <w:rPr>
          <w:color w:val="005672"/>
          <w:sz w:val="32"/>
          <w:szCs w:val="36"/>
        </w:rPr>
      </w:pPr>
      <w:r w:rsidRPr="00FA1E88">
        <w:rPr>
          <w:color w:val="005672"/>
          <w:sz w:val="32"/>
          <w:szCs w:val="36"/>
        </w:rPr>
        <w:t xml:space="preserve">Submit your application online </w:t>
      </w:r>
    </w:p>
    <w:p w14:paraId="5A2EE148" w14:textId="77777777" w:rsidR="00074471" w:rsidRPr="00A171C3" w:rsidRDefault="00074471" w:rsidP="003A178B">
      <w:pPr>
        <w:pStyle w:val="ListParagraph"/>
        <w:numPr>
          <w:ilvl w:val="0"/>
          <w:numId w:val="10"/>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 xml:space="preserve">Submit your application via the </w:t>
      </w:r>
      <w:hyperlink r:id="rId15">
        <w:r w:rsidRPr="25E2BA2F">
          <w:rPr>
            <w:rFonts w:asciiTheme="majorHAnsi" w:hAnsiTheme="majorHAnsi" w:cstheme="majorBidi"/>
            <w:color w:val="006389" w:themeColor="accent2" w:themeShade="BF"/>
            <w:u w:val="single"/>
          </w:rPr>
          <w:t>Smart jobs and careers website</w:t>
        </w:r>
      </w:hyperlink>
      <w:r w:rsidRPr="25E2BA2F">
        <w:rPr>
          <w:rFonts w:asciiTheme="majorHAnsi" w:hAnsiTheme="majorHAnsi" w:cstheme="majorBidi"/>
        </w:rPr>
        <w:t>. To do this, click 'Apply online' on the job ad. You will need to create an account before submitting your online application.</w:t>
      </w:r>
    </w:p>
    <w:p w14:paraId="53857659" w14:textId="77777777" w:rsidR="00074471" w:rsidRPr="00A171C3" w:rsidRDefault="00074471" w:rsidP="003A178B">
      <w:pPr>
        <w:pStyle w:val="ListParagraph"/>
        <w:numPr>
          <w:ilvl w:val="0"/>
          <w:numId w:val="10"/>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 xml:space="preserve">By applying </w:t>
      </w:r>
      <w:proofErr w:type="gramStart"/>
      <w:r w:rsidRPr="25E2BA2F">
        <w:rPr>
          <w:rFonts w:asciiTheme="majorHAnsi" w:hAnsiTheme="majorHAnsi" w:cstheme="majorBidi"/>
        </w:rPr>
        <w:t>online</w:t>
      </w:r>
      <w:proofErr w:type="gramEnd"/>
      <w:r w:rsidRPr="25E2BA2F">
        <w:rPr>
          <w:rFonts w:asciiTheme="majorHAnsi" w:hAnsiTheme="majorHAnsi" w:cstheme="majorBidi"/>
        </w:rPr>
        <w:t xml:space="preserve"> you can track your application through the process, maintain your personal details through registration and withdraw your application if required.</w:t>
      </w:r>
    </w:p>
    <w:p w14:paraId="39194653" w14:textId="77777777" w:rsidR="009B6277" w:rsidRPr="009B6277" w:rsidRDefault="009B6277" w:rsidP="009B6277">
      <w:pPr>
        <w:pStyle w:val="ListParagraph"/>
        <w:numPr>
          <w:ilvl w:val="0"/>
          <w:numId w:val="10"/>
        </w:numPr>
        <w:autoSpaceDE w:val="0"/>
        <w:autoSpaceDN w:val="0"/>
        <w:adjustRightInd w:val="0"/>
        <w:spacing w:after="120" w:line="264" w:lineRule="auto"/>
        <w:rPr>
          <w:rFonts w:asciiTheme="majorHAnsi" w:hAnsiTheme="majorHAnsi" w:cstheme="majorBidi"/>
        </w:rPr>
      </w:pPr>
      <w:r w:rsidRPr="009B6277">
        <w:rPr>
          <w:rFonts w:asciiTheme="majorHAnsi" w:hAnsiTheme="majorHAnsi" w:cstheme="majorBidi"/>
        </w:rPr>
        <w:t>If you experience any technical difficulties when accessing www.smartjobs.qld.gov.au please contact 13 QGOV (13 74 68).  All calls relating to the status of your application once the job has closed should be directed to the contact officer on the role description.</w:t>
      </w:r>
    </w:p>
    <w:p w14:paraId="19ABBD64" w14:textId="77777777" w:rsidR="009B6277" w:rsidRPr="009B6277" w:rsidRDefault="009B6277" w:rsidP="009B6277">
      <w:pPr>
        <w:autoSpaceDE w:val="0"/>
        <w:autoSpaceDN w:val="0"/>
        <w:adjustRightInd w:val="0"/>
        <w:spacing w:after="120" w:line="264" w:lineRule="auto"/>
        <w:ind w:left="360"/>
        <w:rPr>
          <w:rFonts w:asciiTheme="majorHAnsi" w:hAnsiTheme="majorHAnsi" w:cstheme="majorBidi"/>
        </w:rPr>
      </w:pPr>
      <w:r w:rsidRPr="009B6277">
        <w:rPr>
          <w:rFonts w:asciiTheme="majorHAnsi" w:hAnsiTheme="majorHAnsi" w:cstheme="majorBidi"/>
        </w:rPr>
        <w:lastRenderedPageBreak/>
        <w:t xml:space="preserve"> </w:t>
      </w:r>
    </w:p>
    <w:p w14:paraId="6C8D53A2" w14:textId="77777777" w:rsidR="009B6277" w:rsidRPr="009B6277" w:rsidRDefault="009B6277" w:rsidP="009B6277">
      <w:pPr>
        <w:pStyle w:val="ListParagraph"/>
        <w:numPr>
          <w:ilvl w:val="0"/>
          <w:numId w:val="10"/>
        </w:numPr>
        <w:autoSpaceDE w:val="0"/>
        <w:autoSpaceDN w:val="0"/>
        <w:adjustRightInd w:val="0"/>
        <w:spacing w:after="120" w:line="264" w:lineRule="auto"/>
        <w:rPr>
          <w:rFonts w:asciiTheme="majorHAnsi" w:hAnsiTheme="majorHAnsi" w:cstheme="majorBidi"/>
        </w:rPr>
      </w:pPr>
      <w:r w:rsidRPr="009B6277">
        <w:rPr>
          <w:rFonts w:asciiTheme="majorHAnsi" w:hAnsiTheme="majorHAnsi" w:cstheme="majorBidi"/>
        </w:rPr>
        <w:t xml:space="preserve">If you do not have internet access and are unable to submit your application </w:t>
      </w:r>
      <w:proofErr w:type="gramStart"/>
      <w:r w:rsidRPr="009B6277">
        <w:rPr>
          <w:rFonts w:asciiTheme="majorHAnsi" w:hAnsiTheme="majorHAnsi" w:cstheme="majorBidi"/>
        </w:rPr>
        <w:t>online</w:t>
      </w:r>
      <w:proofErr w:type="gramEnd"/>
      <w:r w:rsidRPr="009B6277">
        <w:rPr>
          <w:rFonts w:asciiTheme="majorHAnsi" w:hAnsiTheme="majorHAnsi" w:cstheme="majorBidi"/>
        </w:rPr>
        <w:t xml:space="preserve"> please contact the QSS Customer Support Team on 1300 146 370, between 9am to 5pm Monday to Friday, to enquire about alternative arrangements.  </w:t>
      </w:r>
    </w:p>
    <w:p w14:paraId="14210E4F" w14:textId="77777777" w:rsidR="009B6277" w:rsidRPr="009B6277" w:rsidRDefault="009B6277" w:rsidP="009B6277">
      <w:pPr>
        <w:pStyle w:val="ListParagraph"/>
        <w:numPr>
          <w:ilvl w:val="0"/>
          <w:numId w:val="10"/>
        </w:numPr>
        <w:autoSpaceDE w:val="0"/>
        <w:autoSpaceDN w:val="0"/>
        <w:adjustRightInd w:val="0"/>
        <w:spacing w:after="120" w:line="264" w:lineRule="auto"/>
        <w:contextualSpacing w:val="0"/>
        <w:rPr>
          <w:rFonts w:asciiTheme="majorHAnsi" w:hAnsiTheme="majorHAnsi" w:cstheme="majorHAnsi"/>
        </w:rPr>
      </w:pPr>
      <w:r w:rsidRPr="009B6277">
        <w:rPr>
          <w:rFonts w:asciiTheme="majorHAnsi" w:hAnsiTheme="majorHAnsi" w:cstheme="majorBidi"/>
        </w:rPr>
        <w:t>Late applications cannot be submitted via the Smart jobs and careers website, so please allow enough time before the closing date to submit your application.  If approval has been granted by the Selection Panel for a late application to be considered, please contact the QSS Customer Support Team on the number above to arrange this.</w:t>
      </w:r>
    </w:p>
    <w:p w14:paraId="62AEDC1E" w14:textId="588C2981" w:rsidR="00074471" w:rsidRPr="00A171C3" w:rsidRDefault="00074471" w:rsidP="009B6277">
      <w:pPr>
        <w:pStyle w:val="ListParagraph"/>
        <w:numPr>
          <w:ilvl w:val="0"/>
          <w:numId w:val="10"/>
        </w:numPr>
        <w:autoSpaceDE w:val="0"/>
        <w:autoSpaceDN w:val="0"/>
        <w:adjustRightInd w:val="0"/>
        <w:spacing w:after="120" w:line="264" w:lineRule="auto"/>
        <w:contextualSpacing w:val="0"/>
        <w:rPr>
          <w:rFonts w:asciiTheme="majorHAnsi" w:hAnsiTheme="majorHAnsi" w:cstheme="majorHAnsi"/>
        </w:rPr>
      </w:pPr>
      <w:r w:rsidRPr="25E2BA2F">
        <w:rPr>
          <w:rFonts w:asciiTheme="majorHAnsi" w:hAnsiTheme="majorHAnsi" w:cstheme="majorBidi"/>
        </w:rPr>
        <w:t>Hand delivered applications will not be accepted.</w:t>
      </w:r>
    </w:p>
    <w:p w14:paraId="693F6148" w14:textId="77777777" w:rsidR="00074471" w:rsidRPr="00FA1E88" w:rsidRDefault="00074471" w:rsidP="009D195B">
      <w:pPr>
        <w:pStyle w:val="Heading1DEEPBLUE"/>
        <w:spacing w:before="0" w:line="264" w:lineRule="auto"/>
        <w:rPr>
          <w:color w:val="005672"/>
          <w:sz w:val="32"/>
          <w:szCs w:val="36"/>
        </w:rPr>
      </w:pPr>
      <w:r w:rsidRPr="00FA1E88">
        <w:rPr>
          <w:color w:val="005672"/>
          <w:sz w:val="32"/>
          <w:szCs w:val="36"/>
        </w:rPr>
        <w:t>Mandatory requirement</w:t>
      </w:r>
    </w:p>
    <w:p w14:paraId="3F84070F" w14:textId="77777777" w:rsidR="00074471" w:rsidRPr="004618CE" w:rsidRDefault="00074471" w:rsidP="00074471">
      <w:pPr>
        <w:spacing w:after="120" w:line="264" w:lineRule="auto"/>
      </w:pPr>
      <w:r w:rsidRPr="004618CE">
        <w:t xml:space="preserve">It is a mandatory condition of employment to be and remain fully vaccinated against COVID-19, as per the </w:t>
      </w:r>
      <w:r>
        <w:t>department’s</w:t>
      </w:r>
      <w:r w:rsidRPr="004618CE">
        <w:t xml:space="preserve"> COVID-19 </w:t>
      </w:r>
      <w:r>
        <w:t>v</w:t>
      </w:r>
      <w:r w:rsidRPr="004618CE">
        <w:t xml:space="preserve">accination </w:t>
      </w:r>
      <w:r>
        <w:t>requirement p</w:t>
      </w:r>
      <w:r w:rsidRPr="004618CE">
        <w:t>olicy. Accordingly, the successful applicant will be required to comply with departmental policy on vaccination requirements prior to commencing with the department</w:t>
      </w:r>
      <w:r>
        <w:t>.</w:t>
      </w:r>
    </w:p>
    <w:p w14:paraId="470FA69C" w14:textId="24D8A47F" w:rsidR="00074471" w:rsidRDefault="00074471" w:rsidP="00074471">
      <w:pPr>
        <w:spacing w:after="120" w:line="264" w:lineRule="auto"/>
      </w:pPr>
      <w:r w:rsidRPr="004618CE">
        <w:t>If you have a recognised medical contraindication to COVID-19 vaccines, please speak with the contact officer to discuss your circumstances and available options.</w:t>
      </w:r>
    </w:p>
    <w:p w14:paraId="3E77988C" w14:textId="77777777" w:rsidR="00074471" w:rsidRPr="00FA1E88" w:rsidRDefault="00074471" w:rsidP="009D195B">
      <w:pPr>
        <w:pStyle w:val="Heading1DEEPBLUE"/>
        <w:spacing w:before="0" w:line="264" w:lineRule="auto"/>
        <w:rPr>
          <w:color w:val="005672"/>
          <w:sz w:val="32"/>
          <w:szCs w:val="36"/>
        </w:rPr>
      </w:pPr>
      <w:r w:rsidRPr="00FA1E88">
        <w:rPr>
          <w:color w:val="005672"/>
          <w:sz w:val="32"/>
          <w:szCs w:val="36"/>
        </w:rPr>
        <w:t>Additional information</w:t>
      </w:r>
    </w:p>
    <w:p w14:paraId="5338D106" w14:textId="24F2CB18" w:rsidR="008F55AD" w:rsidRPr="00734717" w:rsidRDefault="008F55AD" w:rsidP="003A178B">
      <w:pPr>
        <w:pStyle w:val="ListParagraph"/>
        <w:numPr>
          <w:ilvl w:val="0"/>
          <w:numId w:val="10"/>
        </w:numPr>
        <w:autoSpaceDE w:val="0"/>
        <w:autoSpaceDN w:val="0"/>
        <w:adjustRightInd w:val="0"/>
        <w:spacing w:after="120" w:line="264" w:lineRule="auto"/>
        <w:ind w:left="426" w:hanging="284"/>
        <w:contextualSpacing w:val="0"/>
        <w:rPr>
          <w:rFonts w:asciiTheme="majorHAnsi" w:hAnsiTheme="majorHAnsi" w:cstheme="majorBidi"/>
        </w:rPr>
      </w:pPr>
      <w:r w:rsidRPr="00734717">
        <w:rPr>
          <w:rFonts w:asciiTheme="majorHAnsi" w:hAnsiTheme="majorHAnsi" w:cstheme="majorBidi"/>
        </w:rPr>
        <w:t>A three</w:t>
      </w:r>
      <w:r w:rsidR="0047135D" w:rsidRPr="00734717">
        <w:rPr>
          <w:rFonts w:asciiTheme="majorHAnsi" w:hAnsiTheme="majorHAnsi" w:cstheme="majorBidi"/>
        </w:rPr>
        <w:t>-</w:t>
      </w:r>
      <w:r w:rsidRPr="00734717">
        <w:rPr>
          <w:rFonts w:asciiTheme="majorHAnsi" w:hAnsiTheme="majorHAnsi" w:cstheme="majorBidi"/>
        </w:rPr>
        <w:t>month probationary period may apply to successful candidates.</w:t>
      </w:r>
    </w:p>
    <w:p w14:paraId="41234BF5" w14:textId="77777777" w:rsidR="009A2980" w:rsidRPr="00FB039E" w:rsidRDefault="009A2980" w:rsidP="003A178B">
      <w:pPr>
        <w:pStyle w:val="ListParagraph"/>
        <w:numPr>
          <w:ilvl w:val="0"/>
          <w:numId w:val="10"/>
        </w:numPr>
        <w:autoSpaceDE w:val="0"/>
        <w:autoSpaceDN w:val="0"/>
        <w:adjustRightInd w:val="0"/>
        <w:spacing w:after="120" w:line="264" w:lineRule="auto"/>
        <w:ind w:left="426" w:hanging="284"/>
        <w:contextualSpacing w:val="0"/>
        <w:rPr>
          <w:rFonts w:asciiTheme="majorHAnsi" w:hAnsiTheme="majorHAnsi" w:cstheme="majorHAnsi"/>
        </w:rPr>
      </w:pPr>
      <w:r w:rsidRPr="00FB039E">
        <w:rPr>
          <w:rFonts w:asciiTheme="majorHAnsi" w:hAnsiTheme="majorHAnsi" w:cstheme="majorBidi"/>
        </w:rPr>
        <w:t xml:space="preserve">To be appointed under the </w:t>
      </w:r>
      <w:r w:rsidRPr="00FB039E">
        <w:rPr>
          <w:rFonts w:asciiTheme="majorHAnsi" w:hAnsiTheme="majorHAnsi" w:cstheme="majorBidi"/>
          <w:i/>
          <w:iCs/>
        </w:rPr>
        <w:t>Public Service Act 2008</w:t>
      </w:r>
      <w:r>
        <w:rPr>
          <w:rFonts w:asciiTheme="majorHAnsi" w:hAnsiTheme="majorHAnsi" w:cstheme="majorBidi"/>
        </w:rPr>
        <w:t xml:space="preserve"> (Qld)</w:t>
      </w:r>
      <w:r w:rsidRPr="00FB039E">
        <w:rPr>
          <w:rFonts w:asciiTheme="majorHAnsi" w:hAnsiTheme="majorHAnsi" w:cstheme="majorBidi"/>
        </w:rPr>
        <w:t>, you must be an Australian citizen or have permission, under Commonwealth law, to work in Australia. If your permission to work in Australia ends, your appointment would end</w:t>
      </w:r>
      <w:r>
        <w:rPr>
          <w:rFonts w:asciiTheme="majorHAnsi" w:hAnsiTheme="majorHAnsi" w:cstheme="majorBidi"/>
        </w:rPr>
        <w:t>.</w:t>
      </w:r>
    </w:p>
    <w:p w14:paraId="34F38DC7" w14:textId="77777777" w:rsidR="008F55AD" w:rsidRPr="00F97B67" w:rsidRDefault="008F55AD" w:rsidP="003A178B">
      <w:pPr>
        <w:pStyle w:val="ListParagraph"/>
        <w:numPr>
          <w:ilvl w:val="0"/>
          <w:numId w:val="10"/>
        </w:numPr>
        <w:autoSpaceDE w:val="0"/>
        <w:autoSpaceDN w:val="0"/>
        <w:adjustRightInd w:val="0"/>
        <w:spacing w:after="120" w:line="264" w:lineRule="auto"/>
        <w:ind w:left="426" w:hanging="284"/>
        <w:contextualSpacing w:val="0"/>
        <w:rPr>
          <w:rFonts w:asciiTheme="majorHAnsi" w:hAnsiTheme="majorHAnsi" w:cstheme="majorBidi"/>
        </w:rPr>
      </w:pPr>
      <w:r w:rsidRPr="25E2BA2F">
        <w:rPr>
          <w:rFonts w:asciiTheme="majorHAnsi" w:hAnsiTheme="majorHAnsi" w:cstheme="majorBidi"/>
        </w:rPr>
        <w:t xml:space="preserve">Candidates may be subject to pre-employment screening such as a criminal history, probity check, </w:t>
      </w:r>
      <w:proofErr w:type="gramStart"/>
      <w:r w:rsidRPr="25E2BA2F">
        <w:rPr>
          <w:rFonts w:asciiTheme="majorHAnsi" w:hAnsiTheme="majorHAnsi" w:cstheme="majorBidi"/>
        </w:rPr>
        <w:t>qualification</w:t>
      </w:r>
      <w:proofErr w:type="gramEnd"/>
      <w:r w:rsidRPr="25E2BA2F">
        <w:rPr>
          <w:rFonts w:asciiTheme="majorHAnsi" w:hAnsiTheme="majorHAnsi" w:cstheme="majorBidi"/>
        </w:rPr>
        <w:t xml:space="preserve"> and reference checks during the selection process.</w:t>
      </w:r>
    </w:p>
    <w:p w14:paraId="7E92EA86" w14:textId="77777777" w:rsidR="008F55AD" w:rsidRDefault="008F55AD" w:rsidP="003A178B">
      <w:pPr>
        <w:pStyle w:val="ListParagraph"/>
        <w:numPr>
          <w:ilvl w:val="0"/>
          <w:numId w:val="10"/>
        </w:numPr>
        <w:spacing w:after="120" w:line="264" w:lineRule="auto"/>
        <w:ind w:left="426" w:hanging="284"/>
        <w:contextualSpacing w:val="0"/>
        <w:rPr>
          <w:rFonts w:asciiTheme="majorHAnsi" w:hAnsiTheme="majorHAnsi" w:cstheme="majorBidi"/>
        </w:rPr>
      </w:pPr>
      <w:r w:rsidRPr="25E2BA2F">
        <w:rPr>
          <w:rFonts w:asciiTheme="majorHAnsi" w:hAnsiTheme="majorHAnsi" w:cstheme="majorBidi"/>
        </w:rPr>
        <w:t xml:space="preserve">Employees are required to disclose any perceived, </w:t>
      </w:r>
      <w:proofErr w:type="gramStart"/>
      <w:r w:rsidRPr="25E2BA2F">
        <w:rPr>
          <w:rFonts w:asciiTheme="majorHAnsi" w:hAnsiTheme="majorHAnsi" w:cstheme="majorBidi"/>
        </w:rPr>
        <w:t>potential</w:t>
      </w:r>
      <w:proofErr w:type="gramEnd"/>
      <w:r w:rsidRPr="25E2BA2F">
        <w:rPr>
          <w:rFonts w:asciiTheme="majorHAnsi" w:hAnsiTheme="majorHAnsi" w:cstheme="majorBidi"/>
        </w:rPr>
        <w:t xml:space="preserve"> or actual conflicts of during the course of their employment.</w:t>
      </w:r>
    </w:p>
    <w:p w14:paraId="653C11B6" w14:textId="77777777" w:rsidR="008F55AD" w:rsidRPr="00F97B67" w:rsidRDefault="008F55AD" w:rsidP="003A178B">
      <w:pPr>
        <w:pStyle w:val="ListParagraph"/>
        <w:numPr>
          <w:ilvl w:val="0"/>
          <w:numId w:val="10"/>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The recommended applicant will be required to disclose any previous serious disciplinary action.</w:t>
      </w:r>
    </w:p>
    <w:p w14:paraId="4C8056D9" w14:textId="77777777" w:rsidR="008F55AD" w:rsidRPr="00F97B67" w:rsidRDefault="008F55AD" w:rsidP="003A178B">
      <w:pPr>
        <w:pStyle w:val="ListParagraph"/>
        <w:numPr>
          <w:ilvl w:val="0"/>
          <w:numId w:val="10"/>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Within one month of commencing employment, the successful applicant is required to disclose any employment as a lobbyist in the previous two years.</w:t>
      </w:r>
    </w:p>
    <w:p w14:paraId="7290939A" w14:textId="77777777" w:rsidR="008F55AD" w:rsidRPr="00CB034B" w:rsidRDefault="008F55AD" w:rsidP="003A178B">
      <w:pPr>
        <w:pStyle w:val="ListParagraph"/>
        <w:numPr>
          <w:ilvl w:val="0"/>
          <w:numId w:val="10"/>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 xml:space="preserve">As the position may be required to participate in emergency responses, the successful candidate may be required to undertake training to enable them to apply their everyday work capabilities within a disaster or biosecurity response environment. </w:t>
      </w:r>
    </w:p>
    <w:p w14:paraId="2F7B73CE" w14:textId="77777777" w:rsidR="008F55AD" w:rsidRPr="00CB034B" w:rsidRDefault="008F55AD" w:rsidP="003A178B">
      <w:pPr>
        <w:pStyle w:val="ListParagraph"/>
        <w:numPr>
          <w:ilvl w:val="0"/>
          <w:numId w:val="10"/>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Applications may remain current for 12 months and may be considered for other vacancies (identical or similar) which may include an alternative employment status (</w:t>
      </w:r>
      <w:proofErr w:type="gramStart"/>
      <w:r w:rsidRPr="25E2BA2F">
        <w:rPr>
          <w:rFonts w:asciiTheme="majorHAnsi" w:hAnsiTheme="majorHAnsi" w:cstheme="majorBidi"/>
        </w:rPr>
        <w:t>e.g.</w:t>
      </w:r>
      <w:proofErr w:type="gramEnd"/>
      <w:r w:rsidRPr="25E2BA2F">
        <w:rPr>
          <w:rFonts w:asciiTheme="majorHAnsi" w:hAnsiTheme="majorHAnsi" w:cstheme="majorBidi"/>
        </w:rPr>
        <w:t xml:space="preserve"> permanent, fixed-term temporary, casual, full-time, part-time).</w:t>
      </w:r>
    </w:p>
    <w:p w14:paraId="717A04F3" w14:textId="41367FA3" w:rsidR="006C7C32" w:rsidRPr="005A15CC" w:rsidRDefault="006C7C32" w:rsidP="005A15CC">
      <w:pPr>
        <w:autoSpaceDE w:val="0"/>
        <w:autoSpaceDN w:val="0"/>
        <w:adjustRightInd w:val="0"/>
        <w:spacing w:after="120" w:line="264" w:lineRule="auto"/>
        <w:rPr>
          <w:rFonts w:asciiTheme="majorHAnsi" w:hAnsiTheme="majorHAnsi" w:cstheme="majorBidi"/>
        </w:rPr>
      </w:pPr>
    </w:p>
    <w:sectPr w:rsidR="006C7C32" w:rsidRPr="005A15CC" w:rsidSect="0069339F">
      <w:headerReference w:type="default" r:id="rId16"/>
      <w:footerReference w:type="default" r:id="rId17"/>
      <w:headerReference w:type="first" r:id="rId18"/>
      <w:footerReference w:type="first" r:id="rId19"/>
      <w:type w:val="continuous"/>
      <w:pgSz w:w="11906" w:h="16838"/>
      <w:pgMar w:top="1588" w:right="1134" w:bottom="1134" w:left="1134" w:header="709"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3B36A" w14:textId="77777777" w:rsidR="00977C75" w:rsidRDefault="00977C75" w:rsidP="00AB78B4">
      <w:pPr>
        <w:spacing w:after="0" w:line="240" w:lineRule="auto"/>
      </w:pPr>
      <w:r>
        <w:separator/>
      </w:r>
    </w:p>
  </w:endnote>
  <w:endnote w:type="continuationSeparator" w:id="0">
    <w:p w14:paraId="485C9531" w14:textId="77777777" w:rsidR="00977C75" w:rsidRDefault="00977C75" w:rsidP="00AB78B4">
      <w:pPr>
        <w:spacing w:after="0" w:line="240" w:lineRule="auto"/>
      </w:pPr>
      <w:r>
        <w:continuationSeparator/>
      </w:r>
    </w:p>
  </w:endnote>
  <w:endnote w:type="continuationNotice" w:id="1">
    <w:p w14:paraId="46704F61" w14:textId="77777777" w:rsidR="00977C75" w:rsidRDefault="00977C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631F6B8F" w14:paraId="425F64F8" w14:textId="77777777" w:rsidTr="631F6B8F">
      <w:tc>
        <w:tcPr>
          <w:tcW w:w="3210" w:type="dxa"/>
        </w:tcPr>
        <w:p w14:paraId="41A1E17C" w14:textId="4D37539D" w:rsidR="631F6B8F" w:rsidRDefault="631F6B8F" w:rsidP="631F6B8F">
          <w:pPr>
            <w:pStyle w:val="Header"/>
            <w:ind w:left="-115"/>
          </w:pPr>
        </w:p>
      </w:tc>
      <w:tc>
        <w:tcPr>
          <w:tcW w:w="3210" w:type="dxa"/>
        </w:tcPr>
        <w:p w14:paraId="2CF8D733" w14:textId="7C2DF550" w:rsidR="631F6B8F" w:rsidRDefault="631F6B8F" w:rsidP="631F6B8F">
          <w:pPr>
            <w:pStyle w:val="Header"/>
            <w:jc w:val="center"/>
          </w:pPr>
        </w:p>
      </w:tc>
      <w:tc>
        <w:tcPr>
          <w:tcW w:w="3210" w:type="dxa"/>
        </w:tcPr>
        <w:p w14:paraId="5EE2E389" w14:textId="7DCA228B" w:rsidR="631F6B8F" w:rsidRDefault="631F6B8F" w:rsidP="631F6B8F">
          <w:pPr>
            <w:pStyle w:val="Header"/>
            <w:ind w:right="-115"/>
            <w:jc w:val="right"/>
          </w:pPr>
        </w:p>
      </w:tc>
    </w:tr>
  </w:tbl>
  <w:p w14:paraId="4B242575" w14:textId="6E3B5852" w:rsidR="00026FC1" w:rsidRDefault="00026F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631F6B8F" w14:paraId="3C57C41F" w14:textId="77777777" w:rsidTr="631F6B8F">
      <w:tc>
        <w:tcPr>
          <w:tcW w:w="3210" w:type="dxa"/>
        </w:tcPr>
        <w:p w14:paraId="3AB95AB8" w14:textId="3CCEA974" w:rsidR="631F6B8F" w:rsidRDefault="631F6B8F" w:rsidP="631F6B8F">
          <w:pPr>
            <w:pStyle w:val="Header"/>
            <w:ind w:left="-115"/>
          </w:pPr>
        </w:p>
      </w:tc>
      <w:tc>
        <w:tcPr>
          <w:tcW w:w="3210" w:type="dxa"/>
        </w:tcPr>
        <w:p w14:paraId="5405F088" w14:textId="39FB1582" w:rsidR="631F6B8F" w:rsidRDefault="631F6B8F" w:rsidP="631F6B8F">
          <w:pPr>
            <w:pStyle w:val="Header"/>
            <w:jc w:val="center"/>
          </w:pPr>
        </w:p>
      </w:tc>
      <w:tc>
        <w:tcPr>
          <w:tcW w:w="3210" w:type="dxa"/>
        </w:tcPr>
        <w:p w14:paraId="448B1F39" w14:textId="35B14121" w:rsidR="631F6B8F" w:rsidRDefault="631F6B8F" w:rsidP="631F6B8F">
          <w:pPr>
            <w:pStyle w:val="Header"/>
            <w:ind w:right="-115"/>
            <w:jc w:val="right"/>
          </w:pPr>
        </w:p>
      </w:tc>
    </w:tr>
  </w:tbl>
  <w:p w14:paraId="2581234F" w14:textId="340E7B4C" w:rsidR="00026FC1" w:rsidRDefault="00026F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2A5AF" w14:textId="77777777" w:rsidR="00977C75" w:rsidRDefault="00977C75" w:rsidP="00AB78B4">
      <w:pPr>
        <w:spacing w:after="0" w:line="240" w:lineRule="auto"/>
      </w:pPr>
      <w:r>
        <w:separator/>
      </w:r>
    </w:p>
  </w:footnote>
  <w:footnote w:type="continuationSeparator" w:id="0">
    <w:p w14:paraId="0F2EA9EC" w14:textId="77777777" w:rsidR="00977C75" w:rsidRDefault="00977C75" w:rsidP="00AB78B4">
      <w:pPr>
        <w:spacing w:after="0" w:line="240" w:lineRule="auto"/>
      </w:pPr>
      <w:r>
        <w:continuationSeparator/>
      </w:r>
    </w:p>
  </w:footnote>
  <w:footnote w:type="continuationNotice" w:id="1">
    <w:p w14:paraId="15BA8D4C" w14:textId="77777777" w:rsidR="00977C75" w:rsidRDefault="00977C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2C9DD" w14:textId="17541DF3" w:rsidR="000552B6" w:rsidRDefault="00137EB2">
    <w:pPr>
      <w:pStyle w:val="Header"/>
    </w:pPr>
    <w:r>
      <w:rPr>
        <w:noProof/>
      </w:rPr>
      <w:drawing>
        <wp:anchor distT="0" distB="0" distL="114300" distR="114300" simplePos="0" relativeHeight="251658241" behindDoc="1" locked="0" layoutInCell="1" allowOverlap="1" wp14:anchorId="7B7C6CF6" wp14:editId="6C742B3C">
          <wp:simplePos x="0" y="0"/>
          <wp:positionH relativeFrom="margin">
            <wp:posOffset>-721360</wp:posOffset>
          </wp:positionH>
          <wp:positionV relativeFrom="paragraph">
            <wp:posOffset>-469636</wp:posOffset>
          </wp:positionV>
          <wp:extent cx="7557531" cy="649225"/>
          <wp:effectExtent l="0" t="0" r="571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7531" cy="64922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4C0FA" w14:textId="14227408" w:rsidR="003D4D1A" w:rsidRDefault="00137EB2">
    <w:pPr>
      <w:pStyle w:val="Header"/>
    </w:pPr>
    <w:r>
      <w:rPr>
        <w:noProof/>
      </w:rPr>
      <w:drawing>
        <wp:anchor distT="0" distB="0" distL="114300" distR="114300" simplePos="0" relativeHeight="251658240" behindDoc="1" locked="0" layoutInCell="1" allowOverlap="1" wp14:anchorId="0C739E82" wp14:editId="3EF0A108">
          <wp:simplePos x="0" y="0"/>
          <wp:positionH relativeFrom="margin">
            <wp:posOffset>-721360</wp:posOffset>
          </wp:positionH>
          <wp:positionV relativeFrom="paragraph">
            <wp:posOffset>-473446</wp:posOffset>
          </wp:positionV>
          <wp:extent cx="7557531" cy="2446025"/>
          <wp:effectExtent l="0" t="0" r="571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7531" cy="24460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B2368"/>
    <w:multiLevelType w:val="hybridMultilevel"/>
    <w:tmpl w:val="4D16CCA6"/>
    <w:lvl w:ilvl="0" w:tplc="0C090003">
      <w:start w:val="1"/>
      <w:numFmt w:val="bullet"/>
      <w:lvlText w:val="o"/>
      <w:lvlJc w:val="left"/>
      <w:pPr>
        <w:tabs>
          <w:tab w:val="num" w:pos="720"/>
        </w:tabs>
        <w:ind w:left="720" w:hanging="360"/>
      </w:pPr>
      <w:rPr>
        <w:rFonts w:ascii="Courier New" w:hAnsi="Courier New" w:cs="Courier New" w:hint="default"/>
        <w:color w:val="auto"/>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1ED52A9"/>
    <w:multiLevelType w:val="hybridMultilevel"/>
    <w:tmpl w:val="D0083B3E"/>
    <w:lvl w:ilvl="0" w:tplc="ED28BC2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DE87852"/>
    <w:multiLevelType w:val="hybridMultilevel"/>
    <w:tmpl w:val="8272F8E8"/>
    <w:lvl w:ilvl="0" w:tplc="0C090003">
      <w:start w:val="1"/>
      <w:numFmt w:val="bullet"/>
      <w:lvlText w:val="o"/>
      <w:lvlJc w:val="left"/>
      <w:pPr>
        <w:tabs>
          <w:tab w:val="num" w:pos="720"/>
        </w:tabs>
        <w:ind w:left="720" w:hanging="360"/>
      </w:pPr>
      <w:rPr>
        <w:rFonts w:ascii="Courier New" w:hAnsi="Courier New" w:cs="Courier New" w:hint="default"/>
        <w:color w:val="auto"/>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17F448E"/>
    <w:multiLevelType w:val="hybridMultilevel"/>
    <w:tmpl w:val="988A5A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035EAE"/>
    <w:multiLevelType w:val="hybridMultilevel"/>
    <w:tmpl w:val="237A7168"/>
    <w:lvl w:ilvl="0" w:tplc="C76AC8F8">
      <w:start w:val="1"/>
      <w:numFmt w:val="lowerLetter"/>
      <w:pStyle w:val="Numberedsublist"/>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15:restartNumberingAfterBreak="0">
    <w:nsid w:val="32A474CC"/>
    <w:multiLevelType w:val="hybridMultilevel"/>
    <w:tmpl w:val="F3B04BAA"/>
    <w:lvl w:ilvl="0" w:tplc="FFFFFFFF">
      <w:start w:val="1"/>
      <w:numFmt w:val="bullet"/>
      <w:lvlText w:val=""/>
      <w:lvlJc w:val="left"/>
      <w:pPr>
        <w:tabs>
          <w:tab w:val="num" w:pos="360"/>
        </w:tabs>
        <w:ind w:left="360" w:hanging="360"/>
      </w:pPr>
      <w:rPr>
        <w:rFonts w:ascii="Symbol" w:hAnsi="Symbol" w:hint="default"/>
        <w:color w:val="auto"/>
      </w:rPr>
    </w:lvl>
    <w:lvl w:ilvl="1" w:tplc="0C090003">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1441F9B"/>
    <w:multiLevelType w:val="hybridMultilevel"/>
    <w:tmpl w:val="00AE5DA0"/>
    <w:lvl w:ilvl="0" w:tplc="59B61C5E">
      <w:start w:val="1"/>
      <w:numFmt w:val="bullet"/>
      <w:pStyle w:val="Table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09C33AC"/>
    <w:multiLevelType w:val="hybridMultilevel"/>
    <w:tmpl w:val="85381878"/>
    <w:lvl w:ilvl="0" w:tplc="FFFFFFFF">
      <w:start w:val="1"/>
      <w:numFmt w:val="bullet"/>
      <w:lvlText w:val=""/>
      <w:lvlJc w:val="left"/>
      <w:pPr>
        <w:tabs>
          <w:tab w:val="num" w:pos="360"/>
        </w:tabs>
        <w:ind w:left="360" w:hanging="360"/>
      </w:pPr>
      <w:rPr>
        <w:rFonts w:ascii="Symbol" w:hAnsi="Symbol" w:hint="default"/>
        <w:color w:val="auto"/>
      </w:rPr>
    </w:lvl>
    <w:lvl w:ilvl="1" w:tplc="0C090003">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3773D9C"/>
    <w:multiLevelType w:val="hybridMultilevel"/>
    <w:tmpl w:val="636ED5E2"/>
    <w:lvl w:ilvl="0" w:tplc="757CAB7E">
      <w:start w:val="1"/>
      <w:numFmt w:val="bullet"/>
      <w:lvlText w:val=""/>
      <w:lvlJc w:val="left"/>
      <w:pPr>
        <w:tabs>
          <w:tab w:val="num" w:pos="360"/>
        </w:tabs>
        <w:ind w:left="360" w:hanging="360"/>
      </w:pPr>
      <w:rPr>
        <w:rFonts w:ascii="Symbol" w:hAnsi="Symbol" w:hint="default"/>
        <w:color w:val="auto"/>
      </w:rPr>
    </w:lvl>
    <w:lvl w:ilvl="1" w:tplc="BCCA44F2">
      <w:numFmt w:val="bullet"/>
      <w:lvlText w:val="•"/>
      <w:lvlJc w:val="left"/>
      <w:pPr>
        <w:ind w:left="1800" w:hanging="720"/>
      </w:pPr>
      <w:rPr>
        <w:rFonts w:ascii="Calibri" w:eastAsia="Cambria" w:hAnsi="Calibri" w:cs="Aria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4E77A89"/>
    <w:multiLevelType w:val="hybridMultilevel"/>
    <w:tmpl w:val="588A2592"/>
    <w:lvl w:ilvl="0" w:tplc="7388A288">
      <w:start w:val="1"/>
      <w:numFmt w:val="lowerLetter"/>
      <w:pStyle w:val="Tablenumberedsub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8C30044"/>
    <w:multiLevelType w:val="hybridMultilevel"/>
    <w:tmpl w:val="C5C47A72"/>
    <w:lvl w:ilvl="0" w:tplc="CF1C027C">
      <w:start w:val="1"/>
      <w:numFmt w:val="bullet"/>
      <w:pStyle w:val="Tablebulletedsub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99034E6"/>
    <w:multiLevelType w:val="hybridMultilevel"/>
    <w:tmpl w:val="3B3AA232"/>
    <w:lvl w:ilvl="0" w:tplc="4DEA76B0">
      <w:start w:val="1"/>
      <w:numFmt w:val="decimal"/>
      <w:pStyle w:val="Table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9D473E3"/>
    <w:multiLevelType w:val="hybridMultilevel"/>
    <w:tmpl w:val="CA2EEDA0"/>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B6C0182"/>
    <w:multiLevelType w:val="hybridMultilevel"/>
    <w:tmpl w:val="2E7A67E8"/>
    <w:lvl w:ilvl="0" w:tplc="D0421C94">
      <w:start w:val="1"/>
      <w:numFmt w:val="bullet"/>
      <w:lvlText w:val="­"/>
      <w:lvlJc w:val="left"/>
      <w:pPr>
        <w:tabs>
          <w:tab w:val="num" w:pos="1080"/>
        </w:tabs>
        <w:ind w:left="1080" w:hanging="360"/>
      </w:pPr>
      <w:rPr>
        <w:rFonts w:ascii="Courier New" w:hAnsi="Courier New"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3E22ED9"/>
    <w:multiLevelType w:val="hybridMultilevel"/>
    <w:tmpl w:val="39143FB6"/>
    <w:lvl w:ilvl="0" w:tplc="D75C713C">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6A366587"/>
    <w:multiLevelType w:val="multilevel"/>
    <w:tmpl w:val="E8D845F6"/>
    <w:lvl w:ilvl="0">
      <w:start w:val="1"/>
      <w:numFmt w:val="bullet"/>
      <w:pStyle w:val="Bulletedlist"/>
      <w:lvlText w:val=""/>
      <w:lvlJc w:val="left"/>
      <w:pPr>
        <w:ind w:left="717" w:hanging="360"/>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16" w15:restartNumberingAfterBreak="0">
    <w:nsid w:val="74801FC7"/>
    <w:multiLevelType w:val="hybridMultilevel"/>
    <w:tmpl w:val="B05E7D46"/>
    <w:lvl w:ilvl="0" w:tplc="E0CA6A48">
      <w:start w:val="1"/>
      <w:numFmt w:val="bullet"/>
      <w:pStyle w:val="Bulletedsublis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num w:numId="1" w16cid:durableId="357049636">
    <w:abstractNumId w:val="15"/>
  </w:num>
  <w:num w:numId="2" w16cid:durableId="1589726120">
    <w:abstractNumId w:val="16"/>
  </w:num>
  <w:num w:numId="3" w16cid:durableId="1397123598">
    <w:abstractNumId w:val="1"/>
  </w:num>
  <w:num w:numId="4" w16cid:durableId="714235083">
    <w:abstractNumId w:val="4"/>
  </w:num>
  <w:num w:numId="5" w16cid:durableId="126320056">
    <w:abstractNumId w:val="6"/>
  </w:num>
  <w:num w:numId="6" w16cid:durableId="490755274">
    <w:abstractNumId w:val="10"/>
  </w:num>
  <w:num w:numId="7" w16cid:durableId="864826791">
    <w:abstractNumId w:val="11"/>
  </w:num>
  <w:num w:numId="8" w16cid:durableId="1192840137">
    <w:abstractNumId w:val="9"/>
  </w:num>
  <w:num w:numId="9" w16cid:durableId="498741977">
    <w:abstractNumId w:val="14"/>
  </w:num>
  <w:num w:numId="10" w16cid:durableId="689644022">
    <w:abstractNumId w:val="3"/>
  </w:num>
  <w:num w:numId="11" w16cid:durableId="1185747691">
    <w:abstractNumId w:val="8"/>
  </w:num>
  <w:num w:numId="12" w16cid:durableId="1774742207">
    <w:abstractNumId w:val="12"/>
  </w:num>
  <w:num w:numId="13" w16cid:durableId="1716075102">
    <w:abstractNumId w:val="13"/>
  </w:num>
  <w:num w:numId="14" w16cid:durableId="56365064">
    <w:abstractNumId w:val="0"/>
  </w:num>
  <w:num w:numId="15" w16cid:durableId="625233119">
    <w:abstractNumId w:val="2"/>
  </w:num>
  <w:num w:numId="16" w16cid:durableId="357707723">
    <w:abstractNumId w:val="7"/>
  </w:num>
  <w:num w:numId="17" w16cid:durableId="220756319">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C32"/>
    <w:rsid w:val="00012E78"/>
    <w:rsid w:val="00014827"/>
    <w:rsid w:val="00022763"/>
    <w:rsid w:val="000230E3"/>
    <w:rsid w:val="00026588"/>
    <w:rsid w:val="00026FC1"/>
    <w:rsid w:val="00027820"/>
    <w:rsid w:val="00035892"/>
    <w:rsid w:val="00043F1F"/>
    <w:rsid w:val="00044B33"/>
    <w:rsid w:val="00051FC3"/>
    <w:rsid w:val="000552B6"/>
    <w:rsid w:val="00056D23"/>
    <w:rsid w:val="0006020B"/>
    <w:rsid w:val="00060842"/>
    <w:rsid w:val="000623A0"/>
    <w:rsid w:val="00074471"/>
    <w:rsid w:val="00077A24"/>
    <w:rsid w:val="000812B5"/>
    <w:rsid w:val="000826E6"/>
    <w:rsid w:val="0008289B"/>
    <w:rsid w:val="00091E47"/>
    <w:rsid w:val="0009775F"/>
    <w:rsid w:val="000A2509"/>
    <w:rsid w:val="000A790F"/>
    <w:rsid w:val="000B3E5F"/>
    <w:rsid w:val="000C1535"/>
    <w:rsid w:val="000C4DE0"/>
    <w:rsid w:val="000C56BC"/>
    <w:rsid w:val="000E185A"/>
    <w:rsid w:val="000E3486"/>
    <w:rsid w:val="000E530F"/>
    <w:rsid w:val="000F0D81"/>
    <w:rsid w:val="000F14C1"/>
    <w:rsid w:val="000F280C"/>
    <w:rsid w:val="000F3B00"/>
    <w:rsid w:val="000F6F3D"/>
    <w:rsid w:val="00100779"/>
    <w:rsid w:val="0010348D"/>
    <w:rsid w:val="00107E93"/>
    <w:rsid w:val="0011228E"/>
    <w:rsid w:val="00114970"/>
    <w:rsid w:val="001170C3"/>
    <w:rsid w:val="00125A15"/>
    <w:rsid w:val="00127DD9"/>
    <w:rsid w:val="00137EB2"/>
    <w:rsid w:val="00140BC1"/>
    <w:rsid w:val="00146246"/>
    <w:rsid w:val="001505E4"/>
    <w:rsid w:val="0015205E"/>
    <w:rsid w:val="00160E1B"/>
    <w:rsid w:val="001650C2"/>
    <w:rsid w:val="00171A1F"/>
    <w:rsid w:val="001728CC"/>
    <w:rsid w:val="00172B7B"/>
    <w:rsid w:val="001A664E"/>
    <w:rsid w:val="001A7F80"/>
    <w:rsid w:val="001B040D"/>
    <w:rsid w:val="001B085A"/>
    <w:rsid w:val="001B0FAF"/>
    <w:rsid w:val="001B1A4B"/>
    <w:rsid w:val="001B3864"/>
    <w:rsid w:val="001C0F99"/>
    <w:rsid w:val="001C10A8"/>
    <w:rsid w:val="001C4BBD"/>
    <w:rsid w:val="001D7DBD"/>
    <w:rsid w:val="001D7F23"/>
    <w:rsid w:val="001E428E"/>
    <w:rsid w:val="001E6160"/>
    <w:rsid w:val="001F5FB1"/>
    <w:rsid w:val="00203750"/>
    <w:rsid w:val="00204AE9"/>
    <w:rsid w:val="00207B98"/>
    <w:rsid w:val="00216201"/>
    <w:rsid w:val="00217D16"/>
    <w:rsid w:val="00234106"/>
    <w:rsid w:val="00237B79"/>
    <w:rsid w:val="00251048"/>
    <w:rsid w:val="002519C9"/>
    <w:rsid w:val="002539E7"/>
    <w:rsid w:val="00256A06"/>
    <w:rsid w:val="00256D32"/>
    <w:rsid w:val="00260F3F"/>
    <w:rsid w:val="00270D95"/>
    <w:rsid w:val="00272B49"/>
    <w:rsid w:val="00274062"/>
    <w:rsid w:val="0028003A"/>
    <w:rsid w:val="00281D30"/>
    <w:rsid w:val="002976CF"/>
    <w:rsid w:val="002A42B4"/>
    <w:rsid w:val="002A5A10"/>
    <w:rsid w:val="002B0774"/>
    <w:rsid w:val="002C3271"/>
    <w:rsid w:val="002D3262"/>
    <w:rsid w:val="002D54CD"/>
    <w:rsid w:val="002E1E00"/>
    <w:rsid w:val="002E3335"/>
    <w:rsid w:val="002F28A9"/>
    <w:rsid w:val="00302DE4"/>
    <w:rsid w:val="003120F7"/>
    <w:rsid w:val="00315394"/>
    <w:rsid w:val="00332DFC"/>
    <w:rsid w:val="00332ECA"/>
    <w:rsid w:val="00340865"/>
    <w:rsid w:val="00341F11"/>
    <w:rsid w:val="00353091"/>
    <w:rsid w:val="00353285"/>
    <w:rsid w:val="00361F88"/>
    <w:rsid w:val="00365E9B"/>
    <w:rsid w:val="0038271D"/>
    <w:rsid w:val="00393C36"/>
    <w:rsid w:val="00396E90"/>
    <w:rsid w:val="00397703"/>
    <w:rsid w:val="003A178B"/>
    <w:rsid w:val="003A72BA"/>
    <w:rsid w:val="003C3631"/>
    <w:rsid w:val="003C781F"/>
    <w:rsid w:val="003D0A2E"/>
    <w:rsid w:val="003D4614"/>
    <w:rsid w:val="003D4D1A"/>
    <w:rsid w:val="003E44F4"/>
    <w:rsid w:val="003E5E86"/>
    <w:rsid w:val="003E71F3"/>
    <w:rsid w:val="003F1004"/>
    <w:rsid w:val="003F3549"/>
    <w:rsid w:val="003F754B"/>
    <w:rsid w:val="00401D16"/>
    <w:rsid w:val="004142B7"/>
    <w:rsid w:val="00415C14"/>
    <w:rsid w:val="00423B41"/>
    <w:rsid w:val="00425569"/>
    <w:rsid w:val="00431D55"/>
    <w:rsid w:val="00432A8E"/>
    <w:rsid w:val="00436281"/>
    <w:rsid w:val="00443D74"/>
    <w:rsid w:val="004465BD"/>
    <w:rsid w:val="0045625C"/>
    <w:rsid w:val="00457044"/>
    <w:rsid w:val="004574A4"/>
    <w:rsid w:val="00460F10"/>
    <w:rsid w:val="00470809"/>
    <w:rsid w:val="0047135D"/>
    <w:rsid w:val="00472A54"/>
    <w:rsid w:val="00480201"/>
    <w:rsid w:val="004857DB"/>
    <w:rsid w:val="00486267"/>
    <w:rsid w:val="004962A6"/>
    <w:rsid w:val="004A5CF6"/>
    <w:rsid w:val="004C0A6F"/>
    <w:rsid w:val="004D1DB4"/>
    <w:rsid w:val="004D424A"/>
    <w:rsid w:val="004D7B9F"/>
    <w:rsid w:val="004E4649"/>
    <w:rsid w:val="004F0D57"/>
    <w:rsid w:val="004F4AB9"/>
    <w:rsid w:val="00505C02"/>
    <w:rsid w:val="00523B8A"/>
    <w:rsid w:val="00523E06"/>
    <w:rsid w:val="0052445C"/>
    <w:rsid w:val="005272D4"/>
    <w:rsid w:val="00540916"/>
    <w:rsid w:val="0054101D"/>
    <w:rsid w:val="005522DA"/>
    <w:rsid w:val="00552336"/>
    <w:rsid w:val="005612B6"/>
    <w:rsid w:val="00565738"/>
    <w:rsid w:val="00566829"/>
    <w:rsid w:val="00585087"/>
    <w:rsid w:val="00592D47"/>
    <w:rsid w:val="005949B0"/>
    <w:rsid w:val="005A15CC"/>
    <w:rsid w:val="005A446F"/>
    <w:rsid w:val="005A4A93"/>
    <w:rsid w:val="005B23DB"/>
    <w:rsid w:val="005B244C"/>
    <w:rsid w:val="005B35CC"/>
    <w:rsid w:val="005B5857"/>
    <w:rsid w:val="005C0EB6"/>
    <w:rsid w:val="005C6236"/>
    <w:rsid w:val="005C6593"/>
    <w:rsid w:val="005D2C9D"/>
    <w:rsid w:val="005D6317"/>
    <w:rsid w:val="005E0B32"/>
    <w:rsid w:val="005E0C81"/>
    <w:rsid w:val="005E1AB7"/>
    <w:rsid w:val="005E303F"/>
    <w:rsid w:val="005E67E5"/>
    <w:rsid w:val="005E6FFC"/>
    <w:rsid w:val="005F0CF5"/>
    <w:rsid w:val="00602AED"/>
    <w:rsid w:val="00603DC1"/>
    <w:rsid w:val="00612113"/>
    <w:rsid w:val="00616817"/>
    <w:rsid w:val="006200CC"/>
    <w:rsid w:val="00622BD7"/>
    <w:rsid w:val="00631CF9"/>
    <w:rsid w:val="00655893"/>
    <w:rsid w:val="006644BC"/>
    <w:rsid w:val="0067292B"/>
    <w:rsid w:val="006761B7"/>
    <w:rsid w:val="006905CC"/>
    <w:rsid w:val="0069339F"/>
    <w:rsid w:val="00697224"/>
    <w:rsid w:val="006A40C8"/>
    <w:rsid w:val="006A784E"/>
    <w:rsid w:val="006B1505"/>
    <w:rsid w:val="006B2CED"/>
    <w:rsid w:val="006B48B8"/>
    <w:rsid w:val="006B4D15"/>
    <w:rsid w:val="006C18BF"/>
    <w:rsid w:val="006C3C41"/>
    <w:rsid w:val="006C4044"/>
    <w:rsid w:val="006C7C32"/>
    <w:rsid w:val="006D362B"/>
    <w:rsid w:val="006D754B"/>
    <w:rsid w:val="006E0A54"/>
    <w:rsid w:val="006E241C"/>
    <w:rsid w:val="006E2893"/>
    <w:rsid w:val="006E6AE3"/>
    <w:rsid w:val="007027AF"/>
    <w:rsid w:val="00711DEA"/>
    <w:rsid w:val="007163A6"/>
    <w:rsid w:val="00717445"/>
    <w:rsid w:val="007250AE"/>
    <w:rsid w:val="00733901"/>
    <w:rsid w:val="00734717"/>
    <w:rsid w:val="00743171"/>
    <w:rsid w:val="007500C7"/>
    <w:rsid w:val="00752AA7"/>
    <w:rsid w:val="00772DF4"/>
    <w:rsid w:val="00782057"/>
    <w:rsid w:val="0078247A"/>
    <w:rsid w:val="00782D1D"/>
    <w:rsid w:val="00794BFB"/>
    <w:rsid w:val="00796A0C"/>
    <w:rsid w:val="00797591"/>
    <w:rsid w:val="007B3F3B"/>
    <w:rsid w:val="007B7E33"/>
    <w:rsid w:val="007C31E5"/>
    <w:rsid w:val="007C6A9A"/>
    <w:rsid w:val="007C792F"/>
    <w:rsid w:val="007D5EE9"/>
    <w:rsid w:val="007F0BD1"/>
    <w:rsid w:val="007F65C9"/>
    <w:rsid w:val="007F7C29"/>
    <w:rsid w:val="00806369"/>
    <w:rsid w:val="00833988"/>
    <w:rsid w:val="00834B9E"/>
    <w:rsid w:val="00836D03"/>
    <w:rsid w:val="0084331A"/>
    <w:rsid w:val="00846A48"/>
    <w:rsid w:val="00854ED9"/>
    <w:rsid w:val="00863790"/>
    <w:rsid w:val="00873262"/>
    <w:rsid w:val="0087428D"/>
    <w:rsid w:val="00880027"/>
    <w:rsid w:val="0088405E"/>
    <w:rsid w:val="00886317"/>
    <w:rsid w:val="0089098D"/>
    <w:rsid w:val="008A03E5"/>
    <w:rsid w:val="008A10CE"/>
    <w:rsid w:val="008C460D"/>
    <w:rsid w:val="008C4F5C"/>
    <w:rsid w:val="008D1C8C"/>
    <w:rsid w:val="008E3F0F"/>
    <w:rsid w:val="008E5766"/>
    <w:rsid w:val="008F55AD"/>
    <w:rsid w:val="00901457"/>
    <w:rsid w:val="009114BA"/>
    <w:rsid w:val="00930889"/>
    <w:rsid w:val="00947AEB"/>
    <w:rsid w:val="00947B11"/>
    <w:rsid w:val="00951450"/>
    <w:rsid w:val="00952347"/>
    <w:rsid w:val="00954300"/>
    <w:rsid w:val="009551FB"/>
    <w:rsid w:val="0096497F"/>
    <w:rsid w:val="009654A1"/>
    <w:rsid w:val="00977C75"/>
    <w:rsid w:val="00982F91"/>
    <w:rsid w:val="009A214E"/>
    <w:rsid w:val="009A2980"/>
    <w:rsid w:val="009A34C7"/>
    <w:rsid w:val="009A6515"/>
    <w:rsid w:val="009B6277"/>
    <w:rsid w:val="009C331F"/>
    <w:rsid w:val="009C4C0F"/>
    <w:rsid w:val="009C52BE"/>
    <w:rsid w:val="009C6CD5"/>
    <w:rsid w:val="009D195B"/>
    <w:rsid w:val="009E32FA"/>
    <w:rsid w:val="009E3FD3"/>
    <w:rsid w:val="009E5632"/>
    <w:rsid w:val="009E7FEA"/>
    <w:rsid w:val="009F0095"/>
    <w:rsid w:val="009F1B0C"/>
    <w:rsid w:val="009F7A21"/>
    <w:rsid w:val="00A069B1"/>
    <w:rsid w:val="00A13E86"/>
    <w:rsid w:val="00A142D3"/>
    <w:rsid w:val="00A171C3"/>
    <w:rsid w:val="00A175BB"/>
    <w:rsid w:val="00A17DEF"/>
    <w:rsid w:val="00A35BC2"/>
    <w:rsid w:val="00A40564"/>
    <w:rsid w:val="00A42C19"/>
    <w:rsid w:val="00A43ED6"/>
    <w:rsid w:val="00A4402A"/>
    <w:rsid w:val="00A520BA"/>
    <w:rsid w:val="00A56A26"/>
    <w:rsid w:val="00A62992"/>
    <w:rsid w:val="00A75647"/>
    <w:rsid w:val="00A908CC"/>
    <w:rsid w:val="00AA7306"/>
    <w:rsid w:val="00AB78B4"/>
    <w:rsid w:val="00AC2D86"/>
    <w:rsid w:val="00AC54BC"/>
    <w:rsid w:val="00AD10A5"/>
    <w:rsid w:val="00AD3B04"/>
    <w:rsid w:val="00AD5DCD"/>
    <w:rsid w:val="00AD7841"/>
    <w:rsid w:val="00AE6180"/>
    <w:rsid w:val="00AF1F58"/>
    <w:rsid w:val="00AF7992"/>
    <w:rsid w:val="00B00AFA"/>
    <w:rsid w:val="00B0722A"/>
    <w:rsid w:val="00B11C4C"/>
    <w:rsid w:val="00B15B35"/>
    <w:rsid w:val="00B22C18"/>
    <w:rsid w:val="00B41326"/>
    <w:rsid w:val="00B51CDB"/>
    <w:rsid w:val="00B5487B"/>
    <w:rsid w:val="00B64047"/>
    <w:rsid w:val="00B76068"/>
    <w:rsid w:val="00B8265F"/>
    <w:rsid w:val="00B95B68"/>
    <w:rsid w:val="00BA3814"/>
    <w:rsid w:val="00BB04D3"/>
    <w:rsid w:val="00BC294D"/>
    <w:rsid w:val="00BD2EE5"/>
    <w:rsid w:val="00BE7023"/>
    <w:rsid w:val="00BF5EFA"/>
    <w:rsid w:val="00C00BCF"/>
    <w:rsid w:val="00C01CAB"/>
    <w:rsid w:val="00C05F78"/>
    <w:rsid w:val="00C134DC"/>
    <w:rsid w:val="00C21230"/>
    <w:rsid w:val="00C42629"/>
    <w:rsid w:val="00C44830"/>
    <w:rsid w:val="00C47F73"/>
    <w:rsid w:val="00C55577"/>
    <w:rsid w:val="00C57A9B"/>
    <w:rsid w:val="00C64A0D"/>
    <w:rsid w:val="00C65AE1"/>
    <w:rsid w:val="00C721BE"/>
    <w:rsid w:val="00C74CD8"/>
    <w:rsid w:val="00C77B59"/>
    <w:rsid w:val="00C84B0C"/>
    <w:rsid w:val="00C86258"/>
    <w:rsid w:val="00C90370"/>
    <w:rsid w:val="00C9261D"/>
    <w:rsid w:val="00C92681"/>
    <w:rsid w:val="00CB034B"/>
    <w:rsid w:val="00CC0C6C"/>
    <w:rsid w:val="00CC327F"/>
    <w:rsid w:val="00CC3D60"/>
    <w:rsid w:val="00CC6B0A"/>
    <w:rsid w:val="00CD4A96"/>
    <w:rsid w:val="00CF130B"/>
    <w:rsid w:val="00CF597A"/>
    <w:rsid w:val="00D02D43"/>
    <w:rsid w:val="00D10FCF"/>
    <w:rsid w:val="00D123ED"/>
    <w:rsid w:val="00D15D4C"/>
    <w:rsid w:val="00D16E5C"/>
    <w:rsid w:val="00D35284"/>
    <w:rsid w:val="00D3685A"/>
    <w:rsid w:val="00D5245B"/>
    <w:rsid w:val="00D65D08"/>
    <w:rsid w:val="00D732D9"/>
    <w:rsid w:val="00D75282"/>
    <w:rsid w:val="00D7788C"/>
    <w:rsid w:val="00D809D9"/>
    <w:rsid w:val="00D8402D"/>
    <w:rsid w:val="00D864D7"/>
    <w:rsid w:val="00D87E41"/>
    <w:rsid w:val="00D87F82"/>
    <w:rsid w:val="00DA0755"/>
    <w:rsid w:val="00DA1020"/>
    <w:rsid w:val="00DA744A"/>
    <w:rsid w:val="00DB02CF"/>
    <w:rsid w:val="00DB1676"/>
    <w:rsid w:val="00DB723F"/>
    <w:rsid w:val="00DD0992"/>
    <w:rsid w:val="00DD384F"/>
    <w:rsid w:val="00DD60AB"/>
    <w:rsid w:val="00DE0CCE"/>
    <w:rsid w:val="00DE3000"/>
    <w:rsid w:val="00DE3664"/>
    <w:rsid w:val="00DE4C07"/>
    <w:rsid w:val="00DE509E"/>
    <w:rsid w:val="00DF4C8A"/>
    <w:rsid w:val="00DF7191"/>
    <w:rsid w:val="00E0030A"/>
    <w:rsid w:val="00E00A99"/>
    <w:rsid w:val="00E011BE"/>
    <w:rsid w:val="00E031FF"/>
    <w:rsid w:val="00E11E07"/>
    <w:rsid w:val="00E173A8"/>
    <w:rsid w:val="00E21578"/>
    <w:rsid w:val="00E328B8"/>
    <w:rsid w:val="00E52B9E"/>
    <w:rsid w:val="00E616A3"/>
    <w:rsid w:val="00E6632D"/>
    <w:rsid w:val="00E67992"/>
    <w:rsid w:val="00E9390D"/>
    <w:rsid w:val="00E957AA"/>
    <w:rsid w:val="00EA1312"/>
    <w:rsid w:val="00EB0A56"/>
    <w:rsid w:val="00EB2DE6"/>
    <w:rsid w:val="00EB3F6E"/>
    <w:rsid w:val="00EB5995"/>
    <w:rsid w:val="00EB607D"/>
    <w:rsid w:val="00EB652D"/>
    <w:rsid w:val="00EC3DC8"/>
    <w:rsid w:val="00ED4DBA"/>
    <w:rsid w:val="00EE7FE6"/>
    <w:rsid w:val="00EF21E4"/>
    <w:rsid w:val="00EF7AB1"/>
    <w:rsid w:val="00F0098B"/>
    <w:rsid w:val="00F140EB"/>
    <w:rsid w:val="00F152B9"/>
    <w:rsid w:val="00F17EDC"/>
    <w:rsid w:val="00F27822"/>
    <w:rsid w:val="00F30182"/>
    <w:rsid w:val="00F31058"/>
    <w:rsid w:val="00F379DC"/>
    <w:rsid w:val="00F421F8"/>
    <w:rsid w:val="00F42DD7"/>
    <w:rsid w:val="00F47FAC"/>
    <w:rsid w:val="00F51BBD"/>
    <w:rsid w:val="00F55008"/>
    <w:rsid w:val="00F611D8"/>
    <w:rsid w:val="00F64D43"/>
    <w:rsid w:val="00F6546B"/>
    <w:rsid w:val="00F66D67"/>
    <w:rsid w:val="00F717DF"/>
    <w:rsid w:val="00F73E65"/>
    <w:rsid w:val="00F869A2"/>
    <w:rsid w:val="00F97B67"/>
    <w:rsid w:val="00FA1E88"/>
    <w:rsid w:val="00FA2714"/>
    <w:rsid w:val="00FA71D7"/>
    <w:rsid w:val="00FB18DA"/>
    <w:rsid w:val="00FB4CF6"/>
    <w:rsid w:val="00FB57CC"/>
    <w:rsid w:val="00FC5F3C"/>
    <w:rsid w:val="00FE1A30"/>
    <w:rsid w:val="00FE2625"/>
    <w:rsid w:val="00FF0587"/>
    <w:rsid w:val="0DC3F052"/>
    <w:rsid w:val="15C11410"/>
    <w:rsid w:val="1A0DFD7E"/>
    <w:rsid w:val="25E2BA2F"/>
    <w:rsid w:val="2CB203AF"/>
    <w:rsid w:val="384E2F84"/>
    <w:rsid w:val="396C6821"/>
    <w:rsid w:val="3D4D136B"/>
    <w:rsid w:val="4BDC9E9F"/>
    <w:rsid w:val="631F6B8F"/>
    <w:rsid w:val="76A0C800"/>
    <w:rsid w:val="7E2A67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AE8F3"/>
  <w15:docId w15:val="{39617558-B1A2-4162-96D3-0376EF276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520BA"/>
  </w:style>
  <w:style w:type="paragraph" w:styleId="Heading1">
    <w:name w:val="heading 1"/>
    <w:basedOn w:val="Normal"/>
    <w:next w:val="BodyText"/>
    <w:link w:val="Heading1Char"/>
    <w:qFormat/>
    <w:rsid w:val="004C0A6F"/>
    <w:pPr>
      <w:keepNext/>
      <w:spacing w:before="240" w:after="120" w:line="240" w:lineRule="atLeast"/>
      <w:outlineLvl w:val="0"/>
    </w:pPr>
    <w:rPr>
      <w:rFonts w:eastAsia="Times New Roman" w:cs="Arial"/>
      <w:b/>
      <w:bCs/>
      <w:kern w:val="32"/>
      <w:sz w:val="30"/>
      <w:szCs w:val="32"/>
      <w:lang w:eastAsia="en-AU"/>
    </w:rPr>
  </w:style>
  <w:style w:type="paragraph" w:styleId="Heading2">
    <w:name w:val="heading 2"/>
    <w:basedOn w:val="Normal"/>
    <w:next w:val="BodyText"/>
    <w:link w:val="Heading2Char"/>
    <w:uiPriority w:val="9"/>
    <w:qFormat/>
    <w:rsid w:val="001C4BBD"/>
    <w:pPr>
      <w:keepNext/>
      <w:keepLines/>
      <w:spacing w:before="240" w:after="120" w:line="300" w:lineRule="atLeast"/>
      <w:outlineLvl w:val="1"/>
    </w:pPr>
    <w:rPr>
      <w:rFonts w:eastAsia="Times New Roman" w:cs="Arial"/>
      <w:b/>
      <w:bCs/>
      <w:iCs/>
      <w:color w:val="1A1918" w:themeColor="text2"/>
      <w:sz w:val="27"/>
      <w:szCs w:val="28"/>
      <w:lang w:eastAsia="en-AU"/>
    </w:rPr>
  </w:style>
  <w:style w:type="paragraph" w:styleId="Heading3">
    <w:name w:val="heading 3"/>
    <w:basedOn w:val="Heading2"/>
    <w:next w:val="BodyText"/>
    <w:link w:val="Heading3Char"/>
    <w:qFormat/>
    <w:rsid w:val="004C0A6F"/>
    <w:pPr>
      <w:tabs>
        <w:tab w:val="left" w:pos="170"/>
      </w:tabs>
      <w:outlineLvl w:val="2"/>
    </w:pPr>
    <w:rPr>
      <w:bCs w:val="0"/>
      <w:color w:val="auto"/>
      <w:sz w:val="25"/>
      <w:szCs w:val="26"/>
    </w:rPr>
  </w:style>
  <w:style w:type="paragraph" w:styleId="Heading4">
    <w:name w:val="heading 4"/>
    <w:basedOn w:val="Normal"/>
    <w:next w:val="BodyText"/>
    <w:link w:val="Heading4Char"/>
    <w:qFormat/>
    <w:rsid w:val="001C4BBD"/>
    <w:pPr>
      <w:keepNext/>
      <w:tabs>
        <w:tab w:val="left" w:pos="907"/>
      </w:tabs>
      <w:spacing w:before="120" w:after="120" w:line="300" w:lineRule="atLeast"/>
      <w:outlineLvl w:val="3"/>
    </w:pPr>
    <w:rPr>
      <w:rFonts w:eastAsia="Times New Roman" w:cs="Times New Roman"/>
      <w:b/>
      <w:bCs/>
      <w:color w:val="1A1918" w:themeColor="text2"/>
      <w:sz w:val="23"/>
      <w:szCs w:val="28"/>
      <w:lang w:eastAsia="en-AU"/>
    </w:rPr>
  </w:style>
  <w:style w:type="paragraph" w:styleId="Heading5">
    <w:name w:val="heading 5"/>
    <w:basedOn w:val="Heading4"/>
    <w:next w:val="BodyText"/>
    <w:link w:val="Heading5Char"/>
    <w:qFormat/>
    <w:rsid w:val="004F0D57"/>
    <w:pPr>
      <w:numPr>
        <w:ilvl w:val="4"/>
      </w:numPr>
      <w:outlineLvl w:val="4"/>
    </w:pPr>
    <w:rPr>
      <w:color w:val="auto"/>
      <w:sz w:val="22"/>
    </w:rPr>
  </w:style>
  <w:style w:type="paragraph" w:styleId="Heading6">
    <w:name w:val="heading 6"/>
    <w:basedOn w:val="Normal"/>
    <w:next w:val="Normal"/>
    <w:link w:val="Heading6Char"/>
    <w:uiPriority w:val="9"/>
    <w:semiHidden/>
    <w:unhideWhenUsed/>
    <w:rsid w:val="00431D55"/>
    <w:pPr>
      <w:keepNext/>
      <w:keepLines/>
      <w:spacing w:before="200" w:after="0"/>
      <w:outlineLvl w:val="5"/>
    </w:pPr>
    <w:rPr>
      <w:rFonts w:asciiTheme="majorHAnsi" w:eastAsiaTheme="majorEastAsia" w:hAnsiTheme="majorHAnsi" w:cstheme="majorBidi"/>
      <w:i/>
      <w:iCs/>
      <w:color w:val="00253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0A6F"/>
    <w:rPr>
      <w:rFonts w:eastAsia="Times New Roman" w:cs="Arial"/>
      <w:b/>
      <w:bCs/>
      <w:kern w:val="32"/>
      <w:sz w:val="30"/>
      <w:szCs w:val="32"/>
      <w:lang w:eastAsia="en-AU"/>
    </w:rPr>
  </w:style>
  <w:style w:type="paragraph" w:styleId="BodyText">
    <w:name w:val="Body Text"/>
    <w:basedOn w:val="Normal"/>
    <w:link w:val="BodyTextChar"/>
    <w:autoRedefine/>
    <w:rsid w:val="00A175BB"/>
    <w:pPr>
      <w:spacing w:before="120" w:after="120" w:line="264" w:lineRule="auto"/>
    </w:pPr>
    <w:rPr>
      <w:rFonts w:eastAsia="Times New Roman" w:cs="Arial"/>
      <w:lang w:eastAsia="en-AU"/>
    </w:rPr>
  </w:style>
  <w:style w:type="character" w:customStyle="1" w:styleId="BodyTextChar">
    <w:name w:val="Body Text Char"/>
    <w:link w:val="BodyText"/>
    <w:rsid w:val="00A175BB"/>
    <w:rPr>
      <w:rFonts w:eastAsia="Times New Roman" w:cs="Arial"/>
      <w:lang w:eastAsia="en-AU"/>
    </w:rPr>
  </w:style>
  <w:style w:type="character" w:customStyle="1" w:styleId="Heading2Char">
    <w:name w:val="Heading 2 Char"/>
    <w:basedOn w:val="DefaultParagraphFont"/>
    <w:link w:val="Heading2"/>
    <w:uiPriority w:val="9"/>
    <w:rsid w:val="001C4BBD"/>
    <w:rPr>
      <w:rFonts w:eastAsia="Times New Roman" w:cs="Arial"/>
      <w:b/>
      <w:bCs/>
      <w:iCs/>
      <w:color w:val="1A1918" w:themeColor="text2"/>
      <w:sz w:val="27"/>
      <w:szCs w:val="28"/>
      <w:lang w:eastAsia="en-AU"/>
    </w:rPr>
  </w:style>
  <w:style w:type="character" w:customStyle="1" w:styleId="Heading3Char">
    <w:name w:val="Heading 3 Char"/>
    <w:basedOn w:val="DefaultParagraphFont"/>
    <w:link w:val="Heading3"/>
    <w:rsid w:val="004C0A6F"/>
    <w:rPr>
      <w:rFonts w:eastAsia="Times New Roman" w:cs="Arial"/>
      <w:b/>
      <w:iCs/>
      <w:sz w:val="25"/>
      <w:szCs w:val="26"/>
      <w:lang w:eastAsia="en-AU"/>
    </w:rPr>
  </w:style>
  <w:style w:type="character" w:customStyle="1" w:styleId="Heading4Char">
    <w:name w:val="Heading 4 Char"/>
    <w:basedOn w:val="DefaultParagraphFont"/>
    <w:link w:val="Heading4"/>
    <w:rsid w:val="001C4BBD"/>
    <w:rPr>
      <w:rFonts w:eastAsia="Times New Roman" w:cs="Times New Roman"/>
      <w:b/>
      <w:bCs/>
      <w:color w:val="1A1918" w:themeColor="text2"/>
      <w:sz w:val="23"/>
      <w:szCs w:val="28"/>
      <w:lang w:eastAsia="en-AU"/>
    </w:rPr>
  </w:style>
  <w:style w:type="character" w:customStyle="1" w:styleId="Heading5Char">
    <w:name w:val="Heading 5 Char"/>
    <w:basedOn w:val="DefaultParagraphFont"/>
    <w:link w:val="Heading5"/>
    <w:rsid w:val="004F0D57"/>
    <w:rPr>
      <w:rFonts w:eastAsia="Times New Roman" w:cs="Times New Roman"/>
      <w:b/>
      <w:bCs/>
      <w:sz w:val="22"/>
      <w:szCs w:val="28"/>
      <w:lang w:eastAsia="en-AU"/>
    </w:rPr>
  </w:style>
  <w:style w:type="character" w:styleId="Hyperlink">
    <w:name w:val="Hyperlink"/>
    <w:uiPriority w:val="99"/>
    <w:rsid w:val="00711DEA"/>
    <w:rPr>
      <w:rFonts w:ascii="Arial" w:hAnsi="Arial"/>
      <w:color w:val="003C6A"/>
      <w:sz w:val="20"/>
      <w:u w:val="single"/>
    </w:rPr>
  </w:style>
  <w:style w:type="paragraph" w:styleId="TOC1">
    <w:name w:val="toc 1"/>
    <w:basedOn w:val="Normal"/>
    <w:next w:val="Normal"/>
    <w:uiPriority w:val="39"/>
    <w:semiHidden/>
    <w:rsid w:val="00782057"/>
    <w:pPr>
      <w:tabs>
        <w:tab w:val="left" w:pos="480"/>
        <w:tab w:val="right" w:leader="dot" w:pos="9072"/>
      </w:tabs>
      <w:spacing w:before="60" w:after="60" w:line="300" w:lineRule="atLeast"/>
    </w:pPr>
    <w:rPr>
      <w:rFonts w:eastAsia="Times New Roman" w:cs="Times New Roman"/>
      <w:b/>
      <w:noProof/>
      <w:szCs w:val="24"/>
      <w:lang w:eastAsia="en-AU"/>
    </w:rPr>
  </w:style>
  <w:style w:type="paragraph" w:styleId="TOC2">
    <w:name w:val="toc 2"/>
    <w:basedOn w:val="Normal"/>
    <w:next w:val="Normal"/>
    <w:uiPriority w:val="39"/>
    <w:semiHidden/>
    <w:rsid w:val="00C77B59"/>
    <w:pPr>
      <w:tabs>
        <w:tab w:val="left" w:pos="482"/>
        <w:tab w:val="right" w:leader="dot" w:pos="9072"/>
      </w:tabs>
      <w:spacing w:before="60" w:after="60" w:line="300" w:lineRule="atLeast"/>
      <w:ind w:left="113"/>
    </w:pPr>
    <w:rPr>
      <w:rFonts w:eastAsia="Times New Roman" w:cs="Times New Roman"/>
      <w:noProof/>
      <w:szCs w:val="24"/>
      <w:lang w:eastAsia="en-AU"/>
    </w:rPr>
  </w:style>
  <w:style w:type="paragraph" w:styleId="TOC3">
    <w:name w:val="toc 3"/>
    <w:basedOn w:val="Normal"/>
    <w:next w:val="Normal"/>
    <w:uiPriority w:val="39"/>
    <w:semiHidden/>
    <w:rsid w:val="00782057"/>
    <w:pPr>
      <w:tabs>
        <w:tab w:val="right" w:pos="482"/>
        <w:tab w:val="right" w:leader="dot" w:pos="9072"/>
      </w:tabs>
      <w:spacing w:before="60" w:after="60" w:line="300" w:lineRule="atLeast"/>
      <w:ind w:left="227"/>
    </w:pPr>
    <w:rPr>
      <w:rFonts w:eastAsia="Times New Roman" w:cs="Times New Roman"/>
      <w:noProof/>
      <w:szCs w:val="24"/>
      <w:lang w:eastAsia="en-AU"/>
    </w:rPr>
  </w:style>
  <w:style w:type="paragraph" w:styleId="TOC4">
    <w:name w:val="toc 4"/>
    <w:basedOn w:val="Normal"/>
    <w:next w:val="Normal"/>
    <w:autoRedefine/>
    <w:uiPriority w:val="39"/>
    <w:semiHidden/>
    <w:rsid w:val="00C77B59"/>
    <w:pPr>
      <w:tabs>
        <w:tab w:val="left" w:pos="482"/>
        <w:tab w:val="right" w:leader="dot" w:pos="9072"/>
      </w:tabs>
      <w:spacing w:before="60" w:after="60" w:line="300" w:lineRule="atLeast"/>
      <w:ind w:left="340"/>
    </w:pPr>
  </w:style>
  <w:style w:type="paragraph" w:styleId="TOC5">
    <w:name w:val="toc 5"/>
    <w:basedOn w:val="Normal"/>
    <w:next w:val="Normal"/>
    <w:autoRedefine/>
    <w:uiPriority w:val="39"/>
    <w:semiHidden/>
    <w:rsid w:val="00C77B59"/>
    <w:pPr>
      <w:tabs>
        <w:tab w:val="left" w:pos="482"/>
        <w:tab w:val="right" w:leader="dot" w:pos="9072"/>
      </w:tabs>
      <w:spacing w:before="60" w:after="60" w:line="300" w:lineRule="atLeast"/>
      <w:ind w:left="454"/>
    </w:pPr>
  </w:style>
  <w:style w:type="character" w:customStyle="1" w:styleId="BodyTextbold">
    <w:name w:val="Body Text (bold)"/>
    <w:rsid w:val="00DB1676"/>
    <w:rPr>
      <w:rFonts w:ascii="Arial" w:hAnsi="Arial" w:cs="Arial"/>
      <w:b/>
      <w:sz w:val="20"/>
      <w:szCs w:val="22"/>
      <w:lang w:val="en-AU" w:eastAsia="en-AU" w:bidi="ar-SA"/>
    </w:rPr>
  </w:style>
  <w:style w:type="character" w:customStyle="1" w:styleId="BodyTextitalic">
    <w:name w:val="Body Text (italic)"/>
    <w:rsid w:val="00DB1676"/>
    <w:rPr>
      <w:rFonts w:ascii="Arial" w:hAnsi="Arial" w:cs="Arial"/>
      <w:i/>
      <w:sz w:val="20"/>
      <w:szCs w:val="22"/>
      <w:lang w:val="en-AU" w:eastAsia="en-AU" w:bidi="ar-SA"/>
    </w:rPr>
  </w:style>
  <w:style w:type="character" w:customStyle="1" w:styleId="BodyTextbolditalic">
    <w:name w:val="Body Text (bold italic)"/>
    <w:rsid w:val="00DB1676"/>
    <w:rPr>
      <w:rFonts w:ascii="Arial" w:hAnsi="Arial" w:cs="Arial"/>
      <w:b/>
      <w:i/>
      <w:sz w:val="20"/>
      <w:szCs w:val="22"/>
      <w:lang w:val="en-AU" w:eastAsia="en-AU" w:bidi="ar-SA"/>
    </w:rPr>
  </w:style>
  <w:style w:type="paragraph" w:styleId="Header">
    <w:name w:val="header"/>
    <w:basedOn w:val="Normal"/>
    <w:link w:val="HeaderChar"/>
    <w:uiPriority w:val="99"/>
    <w:rsid w:val="00AB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55"/>
  </w:style>
  <w:style w:type="paragraph" w:styleId="Footer">
    <w:name w:val="footer"/>
    <w:basedOn w:val="Normal"/>
    <w:link w:val="FooterChar"/>
    <w:uiPriority w:val="99"/>
    <w:semiHidden/>
    <w:rsid w:val="00431D5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semiHidden/>
    <w:rsid w:val="00A520BA"/>
    <w:rPr>
      <w:sz w:val="18"/>
    </w:rPr>
  </w:style>
  <w:style w:type="paragraph" w:styleId="BalloonText">
    <w:name w:val="Balloon Text"/>
    <w:basedOn w:val="Normal"/>
    <w:link w:val="BalloonTextChar"/>
    <w:uiPriority w:val="99"/>
    <w:semiHidden/>
    <w:unhideWhenUsed/>
    <w:rsid w:val="00A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B4"/>
    <w:rPr>
      <w:rFonts w:ascii="Tahoma" w:hAnsi="Tahoma" w:cs="Tahoma"/>
      <w:sz w:val="16"/>
      <w:szCs w:val="16"/>
    </w:rPr>
  </w:style>
  <w:style w:type="character" w:styleId="PlaceholderText">
    <w:name w:val="Placeholder Text"/>
    <w:basedOn w:val="DefaultParagraphFont"/>
    <w:uiPriority w:val="99"/>
    <w:semiHidden/>
    <w:rsid w:val="00AB78B4"/>
    <w:rPr>
      <w:color w:val="808080"/>
    </w:rPr>
  </w:style>
  <w:style w:type="paragraph" w:customStyle="1" w:styleId="Documenttitle">
    <w:name w:val="Document title"/>
    <w:next w:val="BodyText"/>
    <w:qFormat/>
    <w:rsid w:val="00D87F82"/>
    <w:pPr>
      <w:spacing w:after="120" w:line="240" w:lineRule="atLeast"/>
    </w:pPr>
    <w:rPr>
      <w:rFonts w:cs="Arial"/>
      <w:b/>
      <w:bCs/>
      <w:color w:val="004B61" w:themeColor="text1"/>
      <w:sz w:val="80"/>
      <w:szCs w:val="80"/>
    </w:rPr>
  </w:style>
  <w:style w:type="paragraph" w:customStyle="1" w:styleId="Documentsubtitle">
    <w:name w:val="Document subtitle"/>
    <w:qFormat/>
    <w:rsid w:val="00F73E65"/>
    <w:pPr>
      <w:spacing w:after="120" w:line="240" w:lineRule="atLeast"/>
    </w:pPr>
    <w:rPr>
      <w:rFonts w:cs="Arial"/>
      <w:color w:val="FFFFFF" w:themeColor="background1"/>
      <w:sz w:val="40"/>
      <w:szCs w:val="40"/>
    </w:rPr>
  </w:style>
  <w:style w:type="paragraph" w:customStyle="1" w:styleId="DocumentSummary">
    <w:name w:val="Document 'Summary'"/>
    <w:basedOn w:val="Normal"/>
    <w:qFormat/>
    <w:rsid w:val="00431D55"/>
    <w:pPr>
      <w:spacing w:after="120" w:line="300" w:lineRule="atLeast"/>
    </w:pPr>
    <w:rPr>
      <w:rFonts w:cs="Arial"/>
      <w:b/>
      <w:sz w:val="30"/>
    </w:rPr>
  </w:style>
  <w:style w:type="character" w:customStyle="1" w:styleId="Heading6Char">
    <w:name w:val="Heading 6 Char"/>
    <w:basedOn w:val="DefaultParagraphFont"/>
    <w:link w:val="Heading6"/>
    <w:uiPriority w:val="9"/>
    <w:semiHidden/>
    <w:rsid w:val="00431D55"/>
    <w:rPr>
      <w:rFonts w:asciiTheme="majorHAnsi" w:eastAsiaTheme="majorEastAsia" w:hAnsiTheme="majorHAnsi" w:cstheme="majorBidi"/>
      <w:i/>
      <w:iCs/>
      <w:color w:val="002530" w:themeColor="accent1" w:themeShade="7F"/>
    </w:rPr>
  </w:style>
  <w:style w:type="paragraph" w:styleId="ListParagraph">
    <w:name w:val="List Paragraph"/>
    <w:basedOn w:val="Normal"/>
    <w:uiPriority w:val="34"/>
    <w:qFormat/>
    <w:rsid w:val="00A56A26"/>
    <w:pPr>
      <w:ind w:left="720"/>
      <w:contextualSpacing/>
    </w:pPr>
  </w:style>
  <w:style w:type="table" w:styleId="TableGrid">
    <w:name w:val="Table Grid"/>
    <w:basedOn w:val="TableNormal"/>
    <w:uiPriority w:val="39"/>
    <w:rsid w:val="00A5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textcentred">
    <w:name w:val="Table column heading text (centred)"/>
    <w:qFormat/>
    <w:rsid w:val="001C4BBD"/>
    <w:pPr>
      <w:keepNext/>
      <w:spacing w:before="60" w:after="60" w:line="240" w:lineRule="atLeast"/>
      <w:jc w:val="center"/>
    </w:pPr>
    <w:rPr>
      <w:rFonts w:cs="Arial"/>
      <w:b/>
      <w:color w:val="1A1918" w:themeColor="text2"/>
    </w:rPr>
  </w:style>
  <w:style w:type="paragraph" w:customStyle="1" w:styleId="Tablebodytextleftaligned">
    <w:name w:val="Table body text (left aligned)"/>
    <w:basedOn w:val="Normal"/>
    <w:qFormat/>
    <w:rsid w:val="00432A8E"/>
    <w:pPr>
      <w:spacing w:before="60" w:after="60" w:line="240" w:lineRule="auto"/>
    </w:pPr>
    <w:rPr>
      <w:rFonts w:cs="Arial"/>
    </w:rPr>
  </w:style>
  <w:style w:type="paragraph" w:customStyle="1" w:styleId="Tablebodytextcentred">
    <w:name w:val="Table body text (centred)"/>
    <w:basedOn w:val="Tablebodytextleftaligned"/>
    <w:qFormat/>
    <w:rsid w:val="00432A8E"/>
    <w:pPr>
      <w:jc w:val="center"/>
    </w:pPr>
  </w:style>
  <w:style w:type="paragraph" w:customStyle="1" w:styleId="Figurecaptiontext">
    <w:name w:val="Figure caption text"/>
    <w:autoRedefine/>
    <w:qFormat/>
    <w:rsid w:val="001C4BBD"/>
    <w:pPr>
      <w:keepNext/>
      <w:spacing w:before="120" w:after="120" w:line="240" w:lineRule="atLeast"/>
    </w:pPr>
    <w:rPr>
      <w:rFonts w:cs="Arial"/>
      <w:b/>
      <w:color w:val="1A1918" w:themeColor="text2"/>
    </w:rPr>
  </w:style>
  <w:style w:type="paragraph" w:customStyle="1" w:styleId="Tablenotes">
    <w:name w:val="Table notes"/>
    <w:qFormat/>
    <w:rsid w:val="00DE3664"/>
    <w:pPr>
      <w:spacing w:after="0" w:line="240" w:lineRule="auto"/>
    </w:pPr>
    <w:rPr>
      <w:rFonts w:cs="Arial"/>
      <w:sz w:val="18"/>
    </w:rPr>
  </w:style>
  <w:style w:type="paragraph" w:styleId="FootnoteText">
    <w:name w:val="footnote text"/>
    <w:basedOn w:val="Normal"/>
    <w:link w:val="FootnoteTextChar"/>
    <w:uiPriority w:val="99"/>
    <w:semiHidden/>
    <w:unhideWhenUsed/>
    <w:rsid w:val="00DE3664"/>
    <w:pPr>
      <w:spacing w:after="0" w:line="240" w:lineRule="auto"/>
    </w:pPr>
  </w:style>
  <w:style w:type="character" w:customStyle="1" w:styleId="FootnoteTextChar">
    <w:name w:val="Footnote Text Char"/>
    <w:basedOn w:val="DefaultParagraphFont"/>
    <w:link w:val="FootnoteText"/>
    <w:uiPriority w:val="99"/>
    <w:semiHidden/>
    <w:rsid w:val="00DE3664"/>
  </w:style>
  <w:style w:type="character" w:styleId="FootnoteReference">
    <w:name w:val="footnote reference"/>
    <w:basedOn w:val="DefaultParagraphFont"/>
    <w:uiPriority w:val="99"/>
    <w:semiHidden/>
    <w:unhideWhenUsed/>
    <w:rsid w:val="00DE3664"/>
    <w:rPr>
      <w:vertAlign w:val="superscript"/>
    </w:rPr>
  </w:style>
  <w:style w:type="paragraph" w:customStyle="1" w:styleId="Footnotes">
    <w:name w:val="Footnotes"/>
    <w:basedOn w:val="FootnoteText"/>
    <w:qFormat/>
    <w:rsid w:val="003C781F"/>
    <w:pPr>
      <w:spacing w:after="120"/>
    </w:pPr>
    <w:rPr>
      <w:sz w:val="17"/>
      <w:szCs w:val="17"/>
    </w:rPr>
  </w:style>
  <w:style w:type="paragraph" w:customStyle="1" w:styleId="BodyText1">
    <w:name w:val="Body Text1"/>
    <w:basedOn w:val="BodyText"/>
    <w:autoRedefine/>
    <w:semiHidden/>
    <w:rsid w:val="00A35BC2"/>
    <w:rPr>
      <w:szCs w:val="22"/>
    </w:rPr>
  </w:style>
  <w:style w:type="paragraph" w:customStyle="1" w:styleId="Imagecaptiontext">
    <w:name w:val="Image caption text"/>
    <w:qFormat/>
    <w:rsid w:val="001C4BBD"/>
    <w:pPr>
      <w:keepNext/>
      <w:spacing w:before="120" w:after="120" w:line="240" w:lineRule="exact"/>
    </w:pPr>
    <w:rPr>
      <w:rFonts w:cs="Arial"/>
      <w:b/>
      <w:color w:val="1A1918" w:themeColor="text2"/>
    </w:rPr>
  </w:style>
  <w:style w:type="paragraph" w:customStyle="1" w:styleId="Tabletitletext">
    <w:name w:val="Table title text"/>
    <w:qFormat/>
    <w:rsid w:val="001C4BBD"/>
    <w:pPr>
      <w:keepNext/>
      <w:spacing w:before="120" w:after="120" w:line="240" w:lineRule="atLeast"/>
    </w:pPr>
    <w:rPr>
      <w:rFonts w:cs="Arial"/>
      <w:b/>
      <w:color w:val="1A1918" w:themeColor="text2"/>
    </w:rPr>
  </w:style>
  <w:style w:type="paragraph" w:styleId="TOCHeading">
    <w:name w:val="TOC Heading"/>
    <w:basedOn w:val="Heading1"/>
    <w:next w:val="Normal"/>
    <w:uiPriority w:val="39"/>
    <w:semiHidden/>
    <w:qFormat/>
    <w:rsid w:val="001B0FAF"/>
    <w:pPr>
      <w:keepLines/>
      <w:spacing w:before="480" w:after="0" w:line="276" w:lineRule="auto"/>
      <w:outlineLvl w:val="9"/>
    </w:pPr>
    <w:rPr>
      <w:rFonts w:asciiTheme="majorHAnsi" w:eastAsiaTheme="majorEastAsia" w:hAnsiTheme="majorHAnsi" w:cstheme="majorBidi"/>
      <w:color w:val="003748" w:themeColor="accent1" w:themeShade="BF"/>
      <w:kern w:val="0"/>
      <w:sz w:val="28"/>
      <w:szCs w:val="28"/>
      <w:lang w:eastAsia="en-US"/>
    </w:rPr>
  </w:style>
  <w:style w:type="paragraph" w:customStyle="1" w:styleId="TableNotes0">
    <w:name w:val="Table Notes"/>
    <w:basedOn w:val="Normal"/>
    <w:link w:val="TableNotesChar"/>
    <w:semiHidden/>
    <w:rsid w:val="001B0FAF"/>
    <w:pPr>
      <w:keepNext/>
      <w:keepLines/>
      <w:spacing w:before="60" w:after="60" w:line="260" w:lineRule="atLeast"/>
      <w:textAlignment w:val="baseline"/>
    </w:pPr>
    <w:rPr>
      <w:rFonts w:eastAsia="Times New Roman" w:cs="Times New Roman"/>
      <w:color w:val="000000"/>
      <w:sz w:val="18"/>
      <w:szCs w:val="24"/>
      <w:lang w:eastAsia="en-AU"/>
    </w:rPr>
  </w:style>
  <w:style w:type="character" w:customStyle="1" w:styleId="TableNotesChar">
    <w:name w:val="Table Notes Char"/>
    <w:link w:val="TableNotes0"/>
    <w:semiHidden/>
    <w:rsid w:val="00772DF4"/>
    <w:rPr>
      <w:rFonts w:eastAsia="Times New Roman" w:cs="Times New Roman"/>
      <w:color w:val="000000"/>
      <w:sz w:val="18"/>
      <w:szCs w:val="24"/>
      <w:lang w:eastAsia="en-AU"/>
    </w:rPr>
  </w:style>
  <w:style w:type="paragraph" w:styleId="TOC6">
    <w:name w:val="toc 6"/>
    <w:basedOn w:val="Normal"/>
    <w:next w:val="Normal"/>
    <w:autoRedefine/>
    <w:uiPriority w:val="39"/>
    <w:rsid w:val="00873262"/>
    <w:pPr>
      <w:tabs>
        <w:tab w:val="left" w:pos="482"/>
        <w:tab w:val="right" w:leader="dot" w:pos="9072"/>
      </w:tabs>
      <w:spacing w:before="60" w:after="60" w:line="300" w:lineRule="atLeast"/>
    </w:pPr>
  </w:style>
  <w:style w:type="paragraph" w:customStyle="1" w:styleId="Tablenotesheading">
    <w:name w:val="Table notes (heading)"/>
    <w:next w:val="Tablenotes"/>
    <w:qFormat/>
    <w:rsid w:val="001C4BBD"/>
    <w:pPr>
      <w:spacing w:after="0" w:line="240" w:lineRule="auto"/>
    </w:pPr>
    <w:rPr>
      <w:rFonts w:cs="Arial"/>
      <w:b/>
      <w:color w:val="1A1918" w:themeColor="text2"/>
      <w:sz w:val="18"/>
    </w:rPr>
  </w:style>
  <w:style w:type="paragraph" w:customStyle="1" w:styleId="Tablecolumnheadingtextleftaligned">
    <w:name w:val="Table column heading text (left aligned)"/>
    <w:basedOn w:val="Tablecolumnheadingtextcentred"/>
    <w:qFormat/>
    <w:rsid w:val="00DA1020"/>
    <w:pPr>
      <w:jc w:val="left"/>
    </w:pPr>
  </w:style>
  <w:style w:type="paragraph" w:customStyle="1" w:styleId="Bulletedlist">
    <w:name w:val="Bulleted list"/>
    <w:basedOn w:val="BodyText"/>
    <w:qFormat/>
    <w:rsid w:val="00DA744A"/>
    <w:pPr>
      <w:numPr>
        <w:numId w:val="1"/>
      </w:numPr>
    </w:pPr>
  </w:style>
  <w:style w:type="paragraph" w:customStyle="1" w:styleId="Bulletedsublist">
    <w:name w:val="Bulleted sublist"/>
    <w:basedOn w:val="Bulletedlist"/>
    <w:qFormat/>
    <w:rsid w:val="00DA744A"/>
    <w:pPr>
      <w:numPr>
        <w:numId w:val="2"/>
      </w:numPr>
    </w:pPr>
  </w:style>
  <w:style w:type="paragraph" w:customStyle="1" w:styleId="Numberedlist">
    <w:name w:val="Numbered list"/>
    <w:basedOn w:val="Normal"/>
    <w:qFormat/>
    <w:rsid w:val="00DA744A"/>
    <w:pPr>
      <w:numPr>
        <w:numId w:val="3"/>
      </w:numPr>
      <w:spacing w:after="100" w:line="300" w:lineRule="atLeast"/>
    </w:pPr>
    <w:rPr>
      <w:rFonts w:cs="Arial"/>
    </w:rPr>
  </w:style>
  <w:style w:type="paragraph" w:customStyle="1" w:styleId="Numberedsublist">
    <w:name w:val="Numbered sublist"/>
    <w:basedOn w:val="BodyText"/>
    <w:qFormat/>
    <w:rsid w:val="00F611D8"/>
    <w:pPr>
      <w:numPr>
        <w:numId w:val="4"/>
      </w:numPr>
    </w:pPr>
  </w:style>
  <w:style w:type="paragraph" w:styleId="Quote">
    <w:name w:val="Quote"/>
    <w:basedOn w:val="Normal"/>
    <w:next w:val="Normal"/>
    <w:link w:val="QuoteChar"/>
    <w:uiPriority w:val="29"/>
    <w:qFormat/>
    <w:rsid w:val="004F0D57"/>
    <w:pPr>
      <w:spacing w:before="200" w:after="160"/>
      <w:ind w:left="864" w:right="864"/>
    </w:pPr>
    <w:rPr>
      <w:iCs/>
      <w:color w:val="00BAF1" w:themeColor="text1" w:themeTint="A6"/>
    </w:rPr>
  </w:style>
  <w:style w:type="character" w:customStyle="1" w:styleId="QuoteChar">
    <w:name w:val="Quote Char"/>
    <w:basedOn w:val="DefaultParagraphFont"/>
    <w:link w:val="Quote"/>
    <w:uiPriority w:val="29"/>
    <w:rsid w:val="004F0D57"/>
    <w:rPr>
      <w:iCs/>
      <w:color w:val="00BAF1" w:themeColor="text1" w:themeTint="A6"/>
    </w:rPr>
  </w:style>
  <w:style w:type="paragraph" w:styleId="IntenseQuote">
    <w:name w:val="Intense Quote"/>
    <w:basedOn w:val="Normal"/>
    <w:next w:val="Normal"/>
    <w:link w:val="IntenseQuoteChar"/>
    <w:uiPriority w:val="30"/>
    <w:qFormat/>
    <w:rsid w:val="004F0D57"/>
    <w:pPr>
      <w:pBdr>
        <w:top w:val="single" w:sz="4" w:space="10" w:color="00BAF1" w:themeColor="text1" w:themeTint="A6"/>
        <w:bottom w:val="single" w:sz="4" w:space="10" w:color="00BAF1" w:themeColor="text1" w:themeTint="A6"/>
      </w:pBdr>
      <w:spacing w:before="360" w:after="360"/>
      <w:ind w:left="862" w:right="862"/>
    </w:pPr>
    <w:rPr>
      <w:iCs/>
      <w:color w:val="00BAF1" w:themeColor="text1" w:themeTint="A6"/>
    </w:rPr>
  </w:style>
  <w:style w:type="character" w:customStyle="1" w:styleId="IntenseQuoteChar">
    <w:name w:val="Intense Quote Char"/>
    <w:basedOn w:val="DefaultParagraphFont"/>
    <w:link w:val="IntenseQuote"/>
    <w:uiPriority w:val="30"/>
    <w:rsid w:val="004F0D57"/>
    <w:rPr>
      <w:iCs/>
      <w:color w:val="00BAF1" w:themeColor="text1" w:themeTint="A6"/>
    </w:rPr>
  </w:style>
  <w:style w:type="paragraph" w:customStyle="1" w:styleId="Tablebulletedlist">
    <w:name w:val="Table bulleted list"/>
    <w:basedOn w:val="Tablebodytextleftaligned"/>
    <w:qFormat/>
    <w:rsid w:val="004D424A"/>
    <w:pPr>
      <w:keepNext/>
      <w:numPr>
        <w:numId w:val="5"/>
      </w:numPr>
    </w:pPr>
  </w:style>
  <w:style w:type="paragraph" w:customStyle="1" w:styleId="Tablebulletedsublist">
    <w:name w:val="Table bulleted sublist"/>
    <w:basedOn w:val="Tablebulletedlist"/>
    <w:qFormat/>
    <w:rsid w:val="004D424A"/>
    <w:pPr>
      <w:numPr>
        <w:numId w:val="6"/>
      </w:numPr>
    </w:pPr>
  </w:style>
  <w:style w:type="paragraph" w:customStyle="1" w:styleId="Tablenumberedlist">
    <w:name w:val="Table numbered list"/>
    <w:basedOn w:val="Tablebodytextcentred"/>
    <w:qFormat/>
    <w:rsid w:val="007163A6"/>
    <w:pPr>
      <w:numPr>
        <w:numId w:val="7"/>
      </w:numPr>
      <w:jc w:val="left"/>
    </w:pPr>
  </w:style>
  <w:style w:type="paragraph" w:customStyle="1" w:styleId="Tablenumberedsublist">
    <w:name w:val="Table numbered sublist"/>
    <w:basedOn w:val="Normal"/>
    <w:qFormat/>
    <w:rsid w:val="007163A6"/>
    <w:pPr>
      <w:numPr>
        <w:numId w:val="8"/>
      </w:numPr>
      <w:spacing w:before="60" w:after="60" w:line="240" w:lineRule="auto"/>
    </w:pPr>
    <w:rPr>
      <w:rFonts w:cs="Arial"/>
    </w:rPr>
  </w:style>
  <w:style w:type="character" w:styleId="Strong">
    <w:name w:val="Strong"/>
    <w:basedOn w:val="DefaultParagraphFont"/>
    <w:uiPriority w:val="22"/>
    <w:qFormat/>
    <w:rsid w:val="00C01CAB"/>
    <w:rPr>
      <w:b/>
      <w:bCs/>
    </w:rPr>
  </w:style>
  <w:style w:type="paragraph" w:customStyle="1" w:styleId="Heading1DEEPBLUE">
    <w:name w:val="Heading 1 DEEP BLUE"/>
    <w:basedOn w:val="Heading1"/>
    <w:link w:val="Heading1DEEPBLUEChar"/>
    <w:qFormat/>
    <w:rsid w:val="00237B79"/>
    <w:rPr>
      <w:color w:val="004B61" w:themeColor="accent1"/>
    </w:rPr>
  </w:style>
  <w:style w:type="paragraph" w:styleId="NoSpacing">
    <w:name w:val="No Spacing"/>
    <w:link w:val="NoSpacingChar"/>
    <w:uiPriority w:val="1"/>
    <w:qFormat/>
    <w:rsid w:val="001C0F99"/>
    <w:pPr>
      <w:spacing w:after="0" w:line="240" w:lineRule="auto"/>
    </w:pPr>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1C0F99"/>
    <w:rPr>
      <w:rFonts w:asciiTheme="minorHAnsi" w:eastAsiaTheme="minorEastAsia" w:hAnsiTheme="minorHAnsi"/>
      <w:sz w:val="22"/>
      <w:szCs w:val="22"/>
      <w:lang w:val="en-US" w:eastAsia="zh-CN"/>
    </w:rPr>
  </w:style>
  <w:style w:type="paragraph" w:styleId="Revision">
    <w:name w:val="Revision"/>
    <w:hidden/>
    <w:uiPriority w:val="99"/>
    <w:semiHidden/>
    <w:rsid w:val="00B11C4C"/>
    <w:pPr>
      <w:spacing w:after="0" w:line="240" w:lineRule="auto"/>
    </w:pPr>
  </w:style>
  <w:style w:type="character" w:styleId="CommentReference">
    <w:name w:val="annotation reference"/>
    <w:basedOn w:val="DefaultParagraphFont"/>
    <w:uiPriority w:val="99"/>
    <w:semiHidden/>
    <w:unhideWhenUsed/>
    <w:rsid w:val="00B11C4C"/>
    <w:rPr>
      <w:sz w:val="16"/>
      <w:szCs w:val="16"/>
    </w:rPr>
  </w:style>
  <w:style w:type="paragraph" w:styleId="CommentText">
    <w:name w:val="annotation text"/>
    <w:basedOn w:val="Normal"/>
    <w:link w:val="CommentTextChar"/>
    <w:uiPriority w:val="99"/>
    <w:unhideWhenUsed/>
    <w:rsid w:val="00B11C4C"/>
    <w:pPr>
      <w:spacing w:line="240" w:lineRule="auto"/>
    </w:pPr>
  </w:style>
  <w:style w:type="character" w:customStyle="1" w:styleId="CommentTextChar">
    <w:name w:val="Comment Text Char"/>
    <w:basedOn w:val="DefaultParagraphFont"/>
    <w:link w:val="CommentText"/>
    <w:uiPriority w:val="99"/>
    <w:rsid w:val="00B11C4C"/>
  </w:style>
  <w:style w:type="paragraph" w:styleId="CommentSubject">
    <w:name w:val="annotation subject"/>
    <w:basedOn w:val="CommentText"/>
    <w:next w:val="CommentText"/>
    <w:link w:val="CommentSubjectChar"/>
    <w:uiPriority w:val="99"/>
    <w:semiHidden/>
    <w:unhideWhenUsed/>
    <w:rsid w:val="00B11C4C"/>
    <w:rPr>
      <w:b/>
      <w:bCs/>
    </w:rPr>
  </w:style>
  <w:style w:type="character" w:customStyle="1" w:styleId="CommentSubjectChar">
    <w:name w:val="Comment Subject Char"/>
    <w:basedOn w:val="CommentTextChar"/>
    <w:link w:val="CommentSubject"/>
    <w:uiPriority w:val="99"/>
    <w:semiHidden/>
    <w:rsid w:val="00B11C4C"/>
    <w:rPr>
      <w:b/>
      <w:bCs/>
    </w:rPr>
  </w:style>
  <w:style w:type="paragraph" w:styleId="EndnoteText">
    <w:name w:val="endnote text"/>
    <w:basedOn w:val="Normal"/>
    <w:link w:val="EndnoteTextChar"/>
    <w:uiPriority w:val="99"/>
    <w:semiHidden/>
    <w:unhideWhenUsed/>
    <w:rsid w:val="00B11C4C"/>
    <w:pPr>
      <w:spacing w:after="0" w:line="240" w:lineRule="auto"/>
    </w:pPr>
  </w:style>
  <w:style w:type="character" w:customStyle="1" w:styleId="EndnoteTextChar">
    <w:name w:val="Endnote Text Char"/>
    <w:basedOn w:val="DefaultParagraphFont"/>
    <w:link w:val="EndnoteText"/>
    <w:uiPriority w:val="99"/>
    <w:semiHidden/>
    <w:rsid w:val="00B11C4C"/>
  </w:style>
  <w:style w:type="character" w:styleId="EndnoteReference">
    <w:name w:val="endnote reference"/>
    <w:basedOn w:val="DefaultParagraphFont"/>
    <w:uiPriority w:val="99"/>
    <w:semiHidden/>
    <w:unhideWhenUsed/>
    <w:rsid w:val="00B11C4C"/>
    <w:rPr>
      <w:vertAlign w:val="superscript"/>
    </w:rPr>
  </w:style>
  <w:style w:type="paragraph" w:customStyle="1" w:styleId="BasicParagraph">
    <w:name w:val="[Basic Paragraph]"/>
    <w:basedOn w:val="Normal"/>
    <w:uiPriority w:val="99"/>
    <w:rsid w:val="002D54CD"/>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character" w:customStyle="1" w:styleId="ParagraphtextChar">
    <w:name w:val="Paragraph text Char"/>
    <w:basedOn w:val="DefaultParagraphFont"/>
    <w:link w:val="Paragraphtext"/>
    <w:locked/>
    <w:rsid w:val="006C7C32"/>
    <w:rPr>
      <w:rFonts w:cs="Arial"/>
    </w:rPr>
  </w:style>
  <w:style w:type="paragraph" w:customStyle="1" w:styleId="Paragraphtext">
    <w:name w:val="Paragraph text"/>
    <w:basedOn w:val="Normal"/>
    <w:link w:val="ParagraphtextChar"/>
    <w:qFormat/>
    <w:rsid w:val="006C7C32"/>
    <w:pPr>
      <w:spacing w:after="160" w:line="256" w:lineRule="auto"/>
    </w:pPr>
    <w:rPr>
      <w:rFonts w:cs="Arial"/>
    </w:rPr>
  </w:style>
  <w:style w:type="table" w:styleId="TableGridLight">
    <w:name w:val="Grid Table Light"/>
    <w:basedOn w:val="TableNormal"/>
    <w:uiPriority w:val="40"/>
    <w:rsid w:val="006C7C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body">
    <w:name w:val="Normal body"/>
    <w:basedOn w:val="Heading1DEEPBLUE"/>
    <w:link w:val="NormalbodyChar"/>
    <w:qFormat/>
    <w:rsid w:val="009A214E"/>
    <w:rPr>
      <w:sz w:val="20"/>
      <w:szCs w:val="20"/>
    </w:rPr>
  </w:style>
  <w:style w:type="character" w:styleId="FollowedHyperlink">
    <w:name w:val="FollowedHyperlink"/>
    <w:basedOn w:val="DefaultParagraphFont"/>
    <w:uiPriority w:val="99"/>
    <w:semiHidden/>
    <w:unhideWhenUsed/>
    <w:rsid w:val="005C6236"/>
    <w:rPr>
      <w:color w:val="0085B8" w:themeColor="followedHyperlink"/>
      <w:u w:val="single"/>
    </w:rPr>
  </w:style>
  <w:style w:type="character" w:customStyle="1" w:styleId="Heading1DEEPBLUEChar">
    <w:name w:val="Heading 1 DEEP BLUE Char"/>
    <w:basedOn w:val="Heading1Char"/>
    <w:link w:val="Heading1DEEPBLUE"/>
    <w:rsid w:val="009A214E"/>
    <w:rPr>
      <w:rFonts w:eastAsia="Times New Roman" w:cs="Arial"/>
      <w:b/>
      <w:bCs/>
      <w:color w:val="004B61" w:themeColor="accent1"/>
      <w:kern w:val="32"/>
      <w:sz w:val="30"/>
      <w:szCs w:val="32"/>
      <w:lang w:eastAsia="en-AU"/>
    </w:rPr>
  </w:style>
  <w:style w:type="character" w:customStyle="1" w:styleId="NormalbodyChar">
    <w:name w:val="Normal body Char"/>
    <w:basedOn w:val="Heading1DEEPBLUEChar"/>
    <w:link w:val="Normalbody"/>
    <w:rsid w:val="009A214E"/>
    <w:rPr>
      <w:rFonts w:eastAsia="Times New Roman" w:cs="Arial"/>
      <w:b/>
      <w:bCs/>
      <w:color w:val="004B61" w:themeColor="accent1"/>
      <w:kern w:val="32"/>
      <w:sz w:val="30"/>
      <w:szCs w:val="32"/>
      <w:lang w:eastAsia="en-AU"/>
    </w:rPr>
  </w:style>
  <w:style w:type="character" w:styleId="UnresolvedMention">
    <w:name w:val="Unresolved Mention"/>
    <w:basedOn w:val="DefaultParagraphFont"/>
    <w:uiPriority w:val="99"/>
    <w:semiHidden/>
    <w:unhideWhenUsed/>
    <w:rsid w:val="008800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11657">
      <w:bodyDiv w:val="1"/>
      <w:marLeft w:val="0"/>
      <w:marRight w:val="0"/>
      <w:marTop w:val="0"/>
      <w:marBottom w:val="0"/>
      <w:divBdr>
        <w:top w:val="none" w:sz="0" w:space="0" w:color="auto"/>
        <w:left w:val="none" w:sz="0" w:space="0" w:color="auto"/>
        <w:bottom w:val="none" w:sz="0" w:space="0" w:color="auto"/>
        <w:right w:val="none" w:sz="0" w:space="0" w:color="auto"/>
      </w:divBdr>
    </w:div>
    <w:div w:id="190821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rgov.qld.gov.au/employment-policy-career-and-wellbeing/career-development/leadership-competencies-for-queensland"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daf.qld.gov.au/news-media/social-medi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af.qld.gov.au" TargetMode="External"/><Relationship Id="rId5" Type="http://schemas.openxmlformats.org/officeDocument/2006/relationships/numbering" Target="numbering.xml"/><Relationship Id="rId15" Type="http://schemas.openxmlformats.org/officeDocument/2006/relationships/hyperlink" Target="https://smartjobs.qld.gov.au/jobtools/jncustomsearch.jobsearch?in_organid=14904"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hiteribbon.org.au/Workplaces-and-School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AYMAAKERSS\Downloads\DAF-A4-Blank-portrait-10pt-DEEP-BLU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B55CACC8574E06B52EBD08DC28ECFC"/>
        <w:category>
          <w:name w:val="General"/>
          <w:gallery w:val="placeholder"/>
        </w:category>
        <w:types>
          <w:type w:val="bbPlcHdr"/>
        </w:types>
        <w:behaviors>
          <w:behavior w:val="content"/>
        </w:behaviors>
        <w:guid w:val="{A8B243FC-FF24-49B8-B0E6-9B6BC6F635B1}"/>
      </w:docPartPr>
      <w:docPartBody>
        <w:p w:rsidR="00EC37CB" w:rsidRDefault="00DF7191">
          <w:pPr>
            <w:pStyle w:val="CBB55CACC8574E06B52EBD08DC28ECFC"/>
          </w:pPr>
          <w:r>
            <w:rPr>
              <w:rStyle w:val="ParagraphtextChar"/>
            </w:rPr>
            <w:t>Choose an item</w:t>
          </w:r>
        </w:p>
      </w:docPartBody>
    </w:docPart>
    <w:docPart>
      <w:docPartPr>
        <w:name w:val="2752077DBAC24E85B2E5A50465BDEF5D"/>
        <w:category>
          <w:name w:val="General"/>
          <w:gallery w:val="placeholder"/>
        </w:category>
        <w:types>
          <w:type w:val="bbPlcHdr"/>
        </w:types>
        <w:behaviors>
          <w:behavior w:val="content"/>
        </w:behaviors>
        <w:guid w:val="{A6DA775F-A8DE-475A-A7D0-2F533FFC1FF8}"/>
      </w:docPartPr>
      <w:docPartBody>
        <w:p w:rsidR="00EC37CB" w:rsidRDefault="00DF7191">
          <w:pPr>
            <w:pStyle w:val="2752077DBAC24E85B2E5A50465BDEF5D"/>
          </w:pPr>
          <w: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864"/>
    <w:rsid w:val="0013168A"/>
    <w:rsid w:val="001611D8"/>
    <w:rsid w:val="001B3864"/>
    <w:rsid w:val="001D200C"/>
    <w:rsid w:val="001E08C7"/>
    <w:rsid w:val="002D3116"/>
    <w:rsid w:val="00462555"/>
    <w:rsid w:val="00674294"/>
    <w:rsid w:val="009A34C7"/>
    <w:rsid w:val="00A12EC2"/>
    <w:rsid w:val="00A8105C"/>
    <w:rsid w:val="00AD66B1"/>
    <w:rsid w:val="00B8342A"/>
    <w:rsid w:val="00CA6EA8"/>
    <w:rsid w:val="00DF7191"/>
    <w:rsid w:val="00EC37CB"/>
    <w:rsid w:val="00F02D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locked/>
    <w:rPr>
      <w:rFonts w:ascii="Arial" w:hAnsi="Arial" w:cs="Arial"/>
    </w:rPr>
  </w:style>
  <w:style w:type="paragraph" w:customStyle="1" w:styleId="Paragraphtext">
    <w:name w:val="Paragraph text"/>
    <w:basedOn w:val="Normal"/>
    <w:link w:val="ParagraphtextChar"/>
    <w:qFormat/>
    <w:pPr>
      <w:spacing w:line="256" w:lineRule="auto"/>
    </w:pPr>
    <w:rPr>
      <w:rFonts w:ascii="Arial" w:hAnsi="Arial" w:cs="Arial"/>
    </w:rPr>
  </w:style>
  <w:style w:type="character" w:styleId="PlaceholderText">
    <w:name w:val="Placeholder Text"/>
    <w:basedOn w:val="DefaultParagraphFont"/>
    <w:uiPriority w:val="99"/>
    <w:semiHidden/>
    <w:rsid w:val="00F02D92"/>
    <w:rPr>
      <w:color w:val="808080"/>
    </w:rPr>
  </w:style>
  <w:style w:type="paragraph" w:customStyle="1" w:styleId="CBB55CACC8574E06B52EBD08DC28ECFC">
    <w:name w:val="CBB55CACC8574E06B52EBD08DC28ECFC"/>
  </w:style>
  <w:style w:type="paragraph" w:customStyle="1" w:styleId="2752077DBAC24E85B2E5A50465BDEF5D">
    <w:name w:val="2752077DBAC24E85B2E5A50465BDEF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AF Colour themes">
      <a:dk1>
        <a:srgbClr val="004B61"/>
      </a:dk1>
      <a:lt1>
        <a:srgbClr val="FFFFFF"/>
      </a:lt1>
      <a:dk2>
        <a:srgbClr val="1A1918"/>
      </a:dk2>
      <a:lt2>
        <a:srgbClr val="E7E6E6"/>
      </a:lt2>
      <a:accent1>
        <a:srgbClr val="004B61"/>
      </a:accent1>
      <a:accent2>
        <a:srgbClr val="0085B8"/>
      </a:accent2>
      <a:accent3>
        <a:srgbClr val="AD3D24"/>
      </a:accent3>
      <a:accent4>
        <a:srgbClr val="F3753A"/>
      </a:accent4>
      <a:accent5>
        <a:srgbClr val="30B7C3"/>
      </a:accent5>
      <a:accent6>
        <a:srgbClr val="00694B"/>
      </a:accent6>
      <a:hlink>
        <a:srgbClr val="00925B"/>
      </a:hlink>
      <a:folHlink>
        <a:srgbClr val="0085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701fc6c-b8cb-4f97-b5bc-58f47096a9b4" xsi:nil="true"/>
    <lcf76f155ced4ddcb4097134ff3c332f xmlns="8149352d-d174-436e-a46c-613b7bbcb77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A995BC0D51084196A14A8B28124A2F" ma:contentTypeVersion="16" ma:contentTypeDescription="Create a new document." ma:contentTypeScope="" ma:versionID="599dfda06850a92393c34d47d3ddc309">
  <xsd:schema xmlns:xsd="http://www.w3.org/2001/XMLSchema" xmlns:xs="http://www.w3.org/2001/XMLSchema" xmlns:p="http://schemas.microsoft.com/office/2006/metadata/properties" xmlns:ns2="8149352d-d174-436e-a46c-613b7bbcb77f" xmlns:ns3="e701fc6c-b8cb-4f97-b5bc-58f47096a9b4" targetNamespace="http://schemas.microsoft.com/office/2006/metadata/properties" ma:root="true" ma:fieldsID="cc77efce1dc4b20e553fbbd2b3ef58d5" ns2:_="" ns3:_="">
    <xsd:import namespace="8149352d-d174-436e-a46c-613b7bbcb77f"/>
    <xsd:import namespace="e701fc6c-b8cb-4f97-b5bc-58f47096a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9352d-d174-436e-a46c-613b7bbcb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01fc6c-b8cb-4f97-b5bc-58f47096a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4f6525-fd41-45a7-a9e5-0bf3a24c23bf}" ma:internalName="TaxCatchAll" ma:showField="CatchAllData" ma:web="e701fc6c-b8cb-4f97-b5bc-58f47096a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B4BCB9-EA50-41C4-831A-90E2B246122E}">
  <ds:schemaRefs>
    <ds:schemaRef ds:uri="http://schemas.microsoft.com/office/2006/metadata/properties"/>
    <ds:schemaRef ds:uri="http://schemas.microsoft.com/office/infopath/2007/PartnerControls"/>
    <ds:schemaRef ds:uri="e701fc6c-b8cb-4f97-b5bc-58f47096a9b4"/>
    <ds:schemaRef ds:uri="8149352d-d174-436e-a46c-613b7bbcb77f"/>
  </ds:schemaRefs>
</ds:datastoreItem>
</file>

<file path=customXml/itemProps2.xml><?xml version="1.0" encoding="utf-8"?>
<ds:datastoreItem xmlns:ds="http://schemas.openxmlformats.org/officeDocument/2006/customXml" ds:itemID="{77C27422-AB8F-4CB7-9C22-A46DF0B656EC}">
  <ds:schemaRefs>
    <ds:schemaRef ds:uri="http://schemas.openxmlformats.org/officeDocument/2006/bibliography"/>
  </ds:schemaRefs>
</ds:datastoreItem>
</file>

<file path=customXml/itemProps3.xml><?xml version="1.0" encoding="utf-8"?>
<ds:datastoreItem xmlns:ds="http://schemas.openxmlformats.org/officeDocument/2006/customXml" ds:itemID="{2111D27E-B8B8-4103-B9C0-D03761E3035C}">
  <ds:schemaRefs>
    <ds:schemaRef ds:uri="http://schemas.microsoft.com/sharepoint/v3/contenttype/forms"/>
  </ds:schemaRefs>
</ds:datastoreItem>
</file>

<file path=customXml/itemProps4.xml><?xml version="1.0" encoding="utf-8"?>
<ds:datastoreItem xmlns:ds="http://schemas.openxmlformats.org/officeDocument/2006/customXml" ds:itemID="{CC7729FA-3DE5-44A3-87D8-272045C71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9352d-d174-436e-a46c-613b7bbcb77f"/>
    <ds:schemaRef ds:uri="e701fc6c-b8cb-4f97-b5bc-58f47096a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DAF-A4-Blank-portrait-10pt-DEEP-BLUE</Template>
  <TotalTime>4</TotalTime>
  <Pages>5</Pages>
  <Words>1831</Words>
  <Characters>10438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Document title</vt:lpstr>
    </vt:vector>
  </TitlesOfParts>
  <Manager/>
  <Company/>
  <LinksUpToDate>false</LinksUpToDate>
  <CharactersWithSpaces>12245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Stacey Raaymaakers</dc:creator>
  <cp:keywords/>
  <dc:description>Version 1 (March 2022)</dc:description>
  <cp:lastModifiedBy>Lesla Cashel</cp:lastModifiedBy>
  <cp:revision>3</cp:revision>
  <cp:lastPrinted>2015-06-11T11:03:00Z</cp:lastPrinted>
  <dcterms:created xsi:type="dcterms:W3CDTF">2023-03-01T02:25:00Z</dcterms:created>
  <dcterms:modified xsi:type="dcterms:W3CDTF">2023-03-01T02:29:00Z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0x010100E6A995BC0D51084196A14A8B28124A2F</vt:lpwstr>
  </property>
  <property fmtid="{D5CDD505-2E9C-101B-9397-08002B2CF9AE}" pid="3" name="MediaServiceImageTags">
    <vt:lpwstr/>
  </property>
  <property fmtid="{D5CDD505-2E9C-101B-9397-08002B2CF9AE}" pid="4" name="eDOCS AutoSave">
    <vt:lpwstr/>
  </property>
</Properties>
</file>