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54605" w14:textId="1AF43BC4" w:rsidR="00437764" w:rsidRPr="00641B4D" w:rsidRDefault="00ED4FD5">
      <w:pPr>
        <w:pStyle w:val="Heading1"/>
        <w:rPr>
          <w:rStyle w:val="Heading2Char"/>
          <w:color w:val="FF0000"/>
        </w:rPr>
      </w:pPr>
      <w:r w:rsidRPr="00DC1DAC">
        <w:rPr>
          <w:noProof/>
          <w:lang w:eastAsia="en-AU"/>
        </w:rPr>
        <mc:AlternateContent>
          <mc:Choice Requires="wps">
            <w:drawing>
              <wp:anchor distT="45720" distB="45720" distL="114300" distR="114300" simplePos="0" relativeHeight="251659264" behindDoc="0" locked="0" layoutInCell="1" allowOverlap="1" wp14:anchorId="49265C8C" wp14:editId="5FB94677">
                <wp:simplePos x="0" y="0"/>
                <wp:positionH relativeFrom="page">
                  <wp:posOffset>5215890</wp:posOffset>
                </wp:positionH>
                <wp:positionV relativeFrom="paragraph">
                  <wp:posOffset>193040</wp:posOffset>
                </wp:positionV>
                <wp:extent cx="2320924" cy="372109"/>
                <wp:effectExtent l="0" t="0" r="381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878" cy="371475"/>
                        </a:xfrm>
                        <a:prstGeom prst="rect">
                          <a:avLst/>
                        </a:prstGeom>
                        <a:solidFill>
                          <a:srgbClr val="FFFFFF"/>
                        </a:solidFill>
                        <a:ln w="9525">
                          <a:noFill/>
                          <a:miter lim="800000"/>
                          <a:headEnd/>
                          <a:tailEnd/>
                        </a:ln>
                      </wps:spPr>
                      <wps:txbx>
                        <w:txbxContent>
                          <w:p w14:paraId="572700AA" w14:textId="4F8D6C4B" w:rsidR="00437764" w:rsidRPr="00B5705B" w:rsidRDefault="007B2229">
                            <w:pPr>
                              <w:pStyle w:val="Heading2"/>
                              <w:spacing w:before="0" w:after="0"/>
                              <w:rPr>
                                <w:rStyle w:val="Heading2Char"/>
                              </w:rPr>
                            </w:pPr>
                            <w:r>
                              <w:rPr>
                                <w:rStyle w:val="Heading2Char"/>
                              </w:rPr>
                              <w:t xml:space="preserve">Classification: </w:t>
                            </w:r>
                            <w:sdt>
                              <w:sdtPr>
                                <w:rPr>
                                  <w:rStyle w:val="Heading2Char"/>
                                </w:rPr>
                                <w:alias w:val="Classification"/>
                                <w:tag w:val="Classification"/>
                                <w:id w:val="-240566328"/>
                                <w:placeholder>
                                  <w:docPart w:val="DEF1A680643240798B320553DA0B76DC"/>
                                </w:placeholder>
                              </w:sdtPr>
                              <w:sdtEndPr>
                                <w:rPr>
                                  <w:rStyle w:val="Heading2Char"/>
                                </w:rPr>
                              </w:sdtEndPr>
                              <w:sdtContent>
                                <w:r w:rsidR="00B5705B" w:rsidRPr="00B5705B">
                                  <w:rPr>
                                    <w:rStyle w:val="Heading2Char"/>
                                  </w:rPr>
                                  <w:t>PO5</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9265C8C" id="_x0000_t202" coordsize="21600,21600" o:spt="202" path="m,l,21600r21600,l21600,xe">
                <v:stroke joinstyle="miter"/>
                <v:path gradientshapeok="t" o:connecttype="rect"/>
              </v:shapetype>
              <v:shape id="Text Box 2" o:spid="_x0000_s1026" type="#_x0000_t202" style="position:absolute;margin-left:410.7pt;margin-top:15.2pt;width:182.75pt;height:29.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" stroked="f">
                <v:textbox>
                  <w:txbxContent>
                    <w:p w14:paraId="572700AA" w14:textId="4F8D6C4B" w:rsidR="00437764" w:rsidRPr="00B5705B" w:rsidRDefault="007B2229">
                      <w:pPr>
                        <w:pStyle w:val="Heading2"/>
                        <w:spacing w:before="0" w:after="0"/>
                        <w:rPr>
                          <w:rStyle w:val="Heading2Char"/>
                        </w:rPr>
                      </w:pPr>
                      <w:r>
                        <w:rPr>
                          <w:rStyle w:val="Heading2Char"/>
                        </w:rPr>
                        <w:t xml:space="preserve">Classification: </w:t>
                      </w:r>
                      <w:sdt>
                        <w:sdtPr>
                          <w:rPr>
                            <w:rStyle w:val="Heading2Char"/>
                          </w:rPr>
                          <w:alias w:val="Classification"/>
                          <w:tag w:val="Classification"/>
                          <w:id w:val="-240566328"/>
                          <w:placeholder>
                            <w:docPart w:val="DEF1A680643240798B320553DA0B76DC"/>
                          </w:placeholder>
                        </w:sdtPr>
                        <w:sdtEndPr>
                          <w:rPr>
                            <w:rStyle w:val="Heading2Char"/>
                          </w:rPr>
                        </w:sdtEndPr>
                        <w:sdtContent>
                          <w:r w:rsidR="00B5705B" w:rsidRPr="00B5705B">
                            <w:rPr>
                              <w:rStyle w:val="Heading2Char"/>
                            </w:rPr>
                            <w:t>PO5</w:t>
                          </w:r>
                        </w:sdtContent>
                      </w:sdt>
                    </w:p>
                  </w:txbxContent>
                </v:textbox>
                <w10:wrap type="square" anchorx="page"/>
              </v:shape>
            </w:pict>
          </mc:Fallback>
        </mc:AlternateContent>
      </w:r>
      <w:sdt>
        <w:sdtPr>
          <w:rPr>
            <w:rStyle w:val="Heading2Char"/>
            <w:sz w:val="48"/>
            <w:szCs w:val="48"/>
          </w:rPr>
          <w:alias w:val="Title"/>
          <w:tag w:val=""/>
          <w:id w:val="578715309"/>
          <w:lock w:val="sdtLocked"/>
          <w:placeholder>
            <w:docPart w:val="86084298058D4C7186F5F7D5440174C7"/>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B5705B" w:rsidRPr="00B5705B">
            <w:rPr>
              <w:rStyle w:val="Heading2Char"/>
              <w:sz w:val="48"/>
              <w:szCs w:val="48"/>
            </w:rPr>
            <w:t>Principal Extension Officer (Beef)</w:t>
          </w:r>
        </w:sdtContent>
      </w:sdt>
      <w:r w:rsidR="007B2229" w:rsidRPr="00641B4D">
        <w:rPr>
          <w:color w:val="FF0000"/>
        </w:rPr>
        <w:tab/>
      </w:r>
    </w:p>
    <w:p w14:paraId="1AE410AE" w14:textId="48276736" w:rsidR="00E56E88" w:rsidRPr="004A2E53" w:rsidRDefault="004A2E53" w:rsidP="004A2E53">
      <w:pPr>
        <w:rPr>
          <w:color w:val="FF0000"/>
        </w:rPr>
      </w:pPr>
      <w:r w:rsidRPr="00CE6DDD">
        <w:t xml:space="preserve">Working within </w:t>
      </w:r>
      <w:r w:rsidRPr="004C3F83">
        <w:t>Agriculture (Agri-Science Queensland)</w:t>
      </w:r>
      <w:r>
        <w:t xml:space="preserve"> in Mareeba </w:t>
      </w:r>
      <w:r w:rsidRPr="00CE6DDD">
        <w:t xml:space="preserve">you will </w:t>
      </w:r>
      <w:r w:rsidRPr="004C3F83">
        <w:t xml:space="preserve">deliver Beef and Sheep RD&amp;E extension activities </w:t>
      </w:r>
      <w:r>
        <w:t xml:space="preserve">that assist the grazing industry </w:t>
      </w:r>
      <w:r w:rsidRPr="004C3F83">
        <w:t>to proactively manage for drought and b</w:t>
      </w:r>
      <w:r>
        <w:t xml:space="preserve">uild future business resilience. </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232"/>
        <w:gridCol w:w="6912"/>
      </w:tblGrid>
      <w:tr w:rsidR="00E56E88" w14:paraId="212726AC"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A609437" w14:textId="77777777" w:rsidR="00E56E88" w:rsidRDefault="00E56E88" w:rsidP="00401E9F">
            <w:pPr>
              <w:spacing w:after="0"/>
            </w:pPr>
            <w:r>
              <w:t>Employment type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622D3E1" w14:textId="2EBA72C1" w:rsidR="00E56E88" w:rsidRDefault="00170170" w:rsidP="00401E9F">
            <w:pPr>
              <w:spacing w:after="0"/>
            </w:pPr>
            <w:sdt>
              <w:sdtPr>
                <w:rPr>
                  <w:rStyle w:val="ParagraphtextChar"/>
                  <w:rFonts w:cstheme="minorBidi"/>
                </w:rPr>
                <w:alias w:val="Employment type"/>
                <w:tag w:val="Employment type"/>
                <w:id w:val="1821778662"/>
                <w:placeholder>
                  <w:docPart w:val="B488DB6191514FF3A25CEE807BC36E47"/>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4A2E53">
                  <w:rPr>
                    <w:rStyle w:val="ParagraphtextChar"/>
                    <w:rFonts w:cstheme="minorBidi"/>
                  </w:rPr>
                  <w:t>Fixed term temporary</w:t>
                </w:r>
              </w:sdtContent>
            </w:sdt>
            <w:r w:rsidR="00172767">
              <w:rPr>
                <w:rStyle w:val="ParagraphtextChar"/>
                <w:rFonts w:cstheme="minorBidi"/>
              </w:rPr>
              <w:t xml:space="preserve"> -</w:t>
            </w:r>
            <w:r w:rsidR="00E56E88">
              <w:t xml:space="preserve"> </w:t>
            </w:r>
            <w:sdt>
              <w:sdtPr>
                <w:alias w:val="Contract Years (if Relevant)"/>
                <w:tag w:val="Contract Years"/>
                <w:id w:val="1335189580"/>
                <w:placeholder>
                  <w:docPart w:val="4845E362A296446A9C44BCEB529F5691"/>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EndPr/>
              <w:sdtContent>
                <w:r w:rsidR="004A2E53">
                  <w:t xml:space="preserve"> </w:t>
                </w:r>
              </w:sdtContent>
            </w:sdt>
            <w:sdt>
              <w:sdtPr>
                <w:alias w:val="Status"/>
                <w:tag w:val="Status"/>
                <w:id w:val="793261571"/>
                <w:placeholder>
                  <w:docPart w:val="B38EE98ECB964148B6DCCFFD883D6606"/>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4A2E53">
                  <w:t>full-time</w:t>
                </w:r>
                <w:r w:rsidR="009C118A">
                  <w:t xml:space="preserve"> until 30 June 2026</w:t>
                </w:r>
              </w:sdtContent>
            </w:sdt>
          </w:p>
        </w:tc>
      </w:tr>
      <w:tr w:rsidR="00E56E88" w14:paraId="1DE2162F"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035658" w14:textId="7BED7D36" w:rsidR="00E56E88" w:rsidRDefault="006278CF" w:rsidP="006278CF">
            <w:pPr>
              <w:spacing w:after="0"/>
            </w:pPr>
            <w:r>
              <w:t>Remuneration package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9146135" w14:textId="12135B53" w:rsidR="00E56E88" w:rsidRDefault="006278CF" w:rsidP="004A2E53">
            <w:pPr>
              <w:spacing w:after="0"/>
            </w:pPr>
            <w:r>
              <w:t>Salary:  $</w:t>
            </w:r>
            <w:r w:rsidR="004A2E53">
              <w:t>118,19</w:t>
            </w:r>
            <w:r w:rsidR="00170170">
              <w:t>7</w:t>
            </w:r>
            <w:r w:rsidR="004A2E53">
              <w:t xml:space="preserve"> to $126,56</w:t>
            </w:r>
            <w:r w:rsidR="00170170">
              <w:t>6</w:t>
            </w:r>
            <w:r w:rsidR="004A2E53">
              <w:t xml:space="preserve"> pa</w:t>
            </w:r>
          </w:p>
        </w:tc>
      </w:tr>
      <w:tr w:rsidR="00E56E88" w14:paraId="28037415" w14:textId="77777777" w:rsidTr="00401E9F">
        <w:trPr>
          <w:trHeight w:val="20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579BA28" w14:textId="77777777" w:rsidR="00E56E88" w:rsidRDefault="00E56E88" w:rsidP="00401E9F">
            <w:pPr>
              <w:spacing w:after="0"/>
            </w:pPr>
            <w:r>
              <w:t>Primary location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9E74309" w14:textId="0ECD55F4" w:rsidR="00E56E88" w:rsidRDefault="004A2E53" w:rsidP="00401E9F">
            <w:pPr>
              <w:spacing w:after="0"/>
            </w:pPr>
            <w:r>
              <w:t>Mareeba</w:t>
            </w:r>
          </w:p>
        </w:tc>
      </w:tr>
      <w:tr w:rsidR="00E56E88" w14:paraId="3D94B289"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7890BDE" w14:textId="77777777" w:rsidR="00E56E88" w:rsidRDefault="00E56E88" w:rsidP="00401E9F">
            <w:pPr>
              <w:spacing w:after="0"/>
            </w:pPr>
            <w:r>
              <w:t>Business group</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F990D01" w14:textId="2D0064A5" w:rsidR="00E56E88" w:rsidRDefault="004A2E53" w:rsidP="00401E9F">
            <w:pPr>
              <w:spacing w:after="0"/>
            </w:pPr>
            <w:r>
              <w:t>North, Beef and Sheep – Animal Science</w:t>
            </w:r>
            <w:r w:rsidR="00E56E88">
              <w:t xml:space="preserve"> </w:t>
            </w:r>
          </w:p>
        </w:tc>
      </w:tr>
      <w:tr w:rsidR="00E56E88" w14:paraId="2B199792"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C91FD13" w14:textId="77777777" w:rsidR="00E56E88" w:rsidRDefault="00E56E88" w:rsidP="00401E9F">
            <w:pPr>
              <w:spacing w:after="0"/>
            </w:pPr>
            <w:r>
              <w:t>Closing date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7A68A6F" w14:textId="4C6EB6C8" w:rsidR="00E56E88" w:rsidRDefault="00170170" w:rsidP="00401E9F">
            <w:pPr>
              <w:spacing w:after="0"/>
            </w:pPr>
            <w:r>
              <w:rPr>
                <w:rFonts w:ascii="Verdana" w:hAnsi="Verdana"/>
                <w:color w:val="000000"/>
                <w:sz w:val="21"/>
                <w:szCs w:val="21"/>
                <w:shd w:val="clear" w:color="auto" w:fill="FFFFFF"/>
              </w:rPr>
              <w:t>Thursday, 3 November 2022</w:t>
            </w:r>
          </w:p>
        </w:tc>
      </w:tr>
      <w:tr w:rsidR="00E56E88" w14:paraId="63A09093"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FD88E50" w14:textId="77777777" w:rsidR="00E56E88" w:rsidRDefault="00E56E88" w:rsidP="00401E9F">
            <w:pPr>
              <w:spacing w:after="0"/>
            </w:pPr>
            <w:r>
              <w:t>Contact for further information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1D8577A" w14:textId="46006509" w:rsidR="00E56E88" w:rsidRDefault="004A2E53" w:rsidP="00401E9F">
            <w:pPr>
              <w:spacing w:after="0"/>
            </w:pPr>
            <w:r>
              <w:t xml:space="preserve">Brigid Nelson </w:t>
            </w:r>
            <w:r w:rsidR="00E56E88">
              <w:t>–</w:t>
            </w:r>
            <w:r w:rsidR="00170170">
              <w:t xml:space="preserve"> Mobile: </w:t>
            </w:r>
            <w:r w:rsidR="00E56E88">
              <w:t xml:space="preserve"> </w:t>
            </w:r>
            <w:r w:rsidRPr="004A2E53">
              <w:t>0477 316 057</w:t>
            </w:r>
          </w:p>
        </w:tc>
      </w:tr>
      <w:tr w:rsidR="00E56E88" w14:paraId="09F8050E" w14:textId="77777777" w:rsidTr="00401E9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D74C85" w14:textId="77777777" w:rsidR="00E56E88" w:rsidRDefault="00E56E88" w:rsidP="00401E9F">
            <w:pPr>
              <w:spacing w:after="0"/>
            </w:pPr>
            <w:r>
              <w:t>Job ad reference no.</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B9F511F" w14:textId="4D5C5401" w:rsidR="00E56E88" w:rsidRDefault="00170170" w:rsidP="00401E9F">
            <w:pPr>
              <w:spacing w:after="0"/>
            </w:pPr>
            <w:r>
              <w:rPr>
                <w:rFonts w:ascii="Verdana" w:hAnsi="Verdana"/>
                <w:color w:val="000000"/>
                <w:sz w:val="21"/>
                <w:szCs w:val="21"/>
                <w:shd w:val="clear" w:color="auto" w:fill="FFFFFF"/>
              </w:rPr>
              <w:t>QLD/449633/22</w:t>
            </w:r>
          </w:p>
        </w:tc>
      </w:tr>
      <w:tr w:rsidR="00E56E88" w14:paraId="542B7BA1" w14:textId="77777777" w:rsidTr="00687521">
        <w:trPr>
          <w:trHeight w:val="28"/>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AE6A80E" w14:textId="77777777" w:rsidR="00E56E88" w:rsidRDefault="00E56E88" w:rsidP="00401E9F">
            <w:pPr>
              <w:spacing w:after="0"/>
            </w:pPr>
            <w:r>
              <w:t xml:space="preserve">How to apply </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DC9DCE1" w14:textId="77777777" w:rsidR="00E56E88" w:rsidRDefault="00C26462" w:rsidP="000505FB">
            <w:pPr>
              <w:spacing w:after="0"/>
            </w:pPr>
            <w:r w:rsidRPr="00687521">
              <w:t>P</w:t>
            </w:r>
            <w:r w:rsidRPr="00C26462">
              <w:t>l</w:t>
            </w:r>
            <w:r>
              <w:t xml:space="preserve">ease follow the instructions under “How to apply” </w:t>
            </w:r>
            <w:r w:rsidR="00CC20DD">
              <w:t xml:space="preserve"> section </w:t>
            </w:r>
            <w:r>
              <w:t>below</w:t>
            </w:r>
          </w:p>
        </w:tc>
      </w:tr>
    </w:tbl>
    <w:p w14:paraId="2332ABCD" w14:textId="77777777" w:rsidR="00437764" w:rsidRPr="008E4055" w:rsidRDefault="007B2229" w:rsidP="008E4055">
      <w:pPr>
        <w:pStyle w:val="Heading2"/>
        <w:rPr>
          <w:rStyle w:val="Hyperlink"/>
          <w:color w:val="auto"/>
          <w:u w:val="none"/>
        </w:rPr>
      </w:pPr>
      <w:r>
        <w:t>Benefits of working for us</w:t>
      </w:r>
    </w:p>
    <w:p w14:paraId="69F5A8EB" w14:textId="77777777" w:rsidR="004E40F7" w:rsidRPr="00F65F21" w:rsidRDefault="00042AF1" w:rsidP="00CF759E">
      <w:bookmarkStart w:id="0" w:name="_Hlk51943409"/>
      <w:r>
        <w:t>The Department of Agriculture and Fisheries (</w:t>
      </w:r>
      <w:r w:rsidR="00CF759E" w:rsidRPr="00F65F21">
        <w:t>DAF</w:t>
      </w:r>
      <w:r>
        <w:t>)</w:t>
      </w:r>
      <w:r w:rsidR="00CF759E" w:rsidRPr="00F65F21">
        <w:t xml:space="preserve"> actively supports opportunities for mobilisation both internally in priority areas </w:t>
      </w:r>
      <w:r w:rsidR="004E40F7" w:rsidRPr="00F65F21">
        <w:t>assisting</w:t>
      </w:r>
      <w:r w:rsidR="00CF759E" w:rsidRPr="00F65F21">
        <w:t xml:space="preserve"> our </w:t>
      </w:r>
      <w:r w:rsidR="004E40F7" w:rsidRPr="00F65F21">
        <w:t xml:space="preserve">various </w:t>
      </w:r>
      <w:r w:rsidR="00CF759E" w:rsidRPr="00F65F21">
        <w:t>business areas</w:t>
      </w:r>
      <w:r w:rsidR="004E40F7" w:rsidRPr="00F65F21">
        <w:t>,</w:t>
      </w:r>
      <w:r w:rsidR="00CF759E" w:rsidRPr="00F65F21">
        <w:t xml:space="preserve"> and externally in emergency response activities </w:t>
      </w:r>
      <w:r w:rsidR="004E40F7" w:rsidRPr="00F65F21">
        <w:t>aiding</w:t>
      </w:r>
      <w:r w:rsidR="00CF759E" w:rsidRPr="00F65F21">
        <w:t xml:space="preserve"> our </w:t>
      </w:r>
      <w:r w:rsidR="004E40F7" w:rsidRPr="00F65F21">
        <w:t>communities and industries</w:t>
      </w:r>
      <w:r w:rsidR="00CF759E" w:rsidRPr="00F65F21">
        <w:t xml:space="preserve">. </w:t>
      </w:r>
      <w:r w:rsidR="004E40F7" w:rsidRPr="00F65F21">
        <w:t xml:space="preserve">We recognise this agility </w:t>
      </w:r>
      <w:r w:rsidR="00F65F21" w:rsidRPr="00F65F21">
        <w:t>equips our people with</w:t>
      </w:r>
      <w:r w:rsidR="004E40F7" w:rsidRPr="00F65F21">
        <w:t xml:space="preserve"> new</w:t>
      </w:r>
      <w:r w:rsidR="00F65F21" w:rsidRPr="00F65F21">
        <w:t xml:space="preserve"> s</w:t>
      </w:r>
      <w:r w:rsidR="004E40F7" w:rsidRPr="00F65F21">
        <w:t xml:space="preserve">kills and </w:t>
      </w:r>
      <w:r w:rsidR="00F65F21" w:rsidRPr="00F65F21">
        <w:t xml:space="preserve">valuable </w:t>
      </w:r>
      <w:r w:rsidR="004E40F7" w:rsidRPr="00F65F21">
        <w:t xml:space="preserve">networks </w:t>
      </w:r>
      <w:r w:rsidR="00F65F21" w:rsidRPr="00F65F21">
        <w:t xml:space="preserve">to enhance career pathways, </w:t>
      </w:r>
      <w:r w:rsidR="004E40F7" w:rsidRPr="00F65F21">
        <w:t xml:space="preserve">and </w:t>
      </w:r>
      <w:r w:rsidR="00F65F21" w:rsidRPr="00F65F21">
        <w:t xml:space="preserve">builds </w:t>
      </w:r>
      <w:r w:rsidR="004E40F7" w:rsidRPr="00F65F21">
        <w:t xml:space="preserve">a workforce that is </w:t>
      </w:r>
      <w:r w:rsidR="00F65F21" w:rsidRPr="00F65F21">
        <w:t xml:space="preserve">highly responsive, capable, and </w:t>
      </w:r>
      <w:r w:rsidR="004E40F7" w:rsidRPr="00F65F21">
        <w:t>engaged</w:t>
      </w:r>
      <w:r w:rsidR="00F65F21" w:rsidRPr="00F65F21">
        <w:t>.</w:t>
      </w:r>
      <w:r w:rsidR="004E40F7" w:rsidRPr="00F65F21">
        <w:t xml:space="preserve"> </w:t>
      </w:r>
    </w:p>
    <w:bookmarkEnd w:id="0"/>
    <w:p w14:paraId="105E2A39" w14:textId="77777777" w:rsidR="004E40F7" w:rsidRPr="00F65F21" w:rsidRDefault="00F65F21" w:rsidP="00CF759E">
      <w:r>
        <w:t xml:space="preserve">Working for </w:t>
      </w:r>
      <w:r w:rsidR="004E40F7" w:rsidRPr="00F65F21">
        <w:t xml:space="preserve">DAF </w:t>
      </w:r>
      <w:r>
        <w:t>means</w:t>
      </w:r>
      <w:r w:rsidR="004E40F7" w:rsidRPr="00F65F21">
        <w:t xml:space="preserve">: </w:t>
      </w:r>
    </w:p>
    <w:p w14:paraId="078680F0" w14:textId="77777777" w:rsidR="0002688C" w:rsidRPr="00004372" w:rsidRDefault="004E40F7" w:rsidP="00BA5C2B">
      <w:pPr>
        <w:pStyle w:val="ListParagraph"/>
        <w:numPr>
          <w:ilvl w:val="0"/>
          <w:numId w:val="7"/>
        </w:numPr>
        <w:spacing w:line="252" w:lineRule="auto"/>
        <w:rPr>
          <w:color w:val="000000"/>
        </w:rPr>
      </w:pPr>
      <w:r>
        <w:rPr>
          <w:color w:val="000000"/>
        </w:rPr>
        <w:t>a</w:t>
      </w:r>
      <w:r w:rsidR="00FF1B35" w:rsidRPr="00004372">
        <w:rPr>
          <w:color w:val="000000"/>
        </w:rPr>
        <w:t xml:space="preserve"> department that </w:t>
      </w:r>
      <w:r w:rsidR="00C90EBA" w:rsidRPr="00004372">
        <w:rPr>
          <w:color w:val="000000"/>
        </w:rPr>
        <w:t xml:space="preserve">supports </w:t>
      </w:r>
      <w:hyperlink r:id="rId12" w:history="1">
        <w:r w:rsidR="00C90EBA" w:rsidRPr="00004372">
          <w:rPr>
            <w:rStyle w:val="Hyperlink"/>
          </w:rPr>
          <w:t>diversity and inclusion</w:t>
        </w:r>
      </w:hyperlink>
      <w:r w:rsidR="002D5EC2" w:rsidRPr="00004372">
        <w:rPr>
          <w:color w:val="000000"/>
        </w:rPr>
        <w:t>,</w:t>
      </w:r>
      <w:r w:rsidR="00C90EBA" w:rsidRPr="00004372">
        <w:rPr>
          <w:color w:val="000000"/>
        </w:rPr>
        <w:t xml:space="preserve"> </w:t>
      </w:r>
      <w:r w:rsidR="0002688C" w:rsidRPr="00004372">
        <w:rPr>
          <w:color w:val="000000"/>
        </w:rPr>
        <w:t xml:space="preserve">irrespective of gender, ethnicity, generation, sexual orientation or disability </w:t>
      </w:r>
    </w:p>
    <w:p w14:paraId="4E0D1B74" w14:textId="77777777" w:rsidR="005B7E61" w:rsidRPr="00BA5C2B" w:rsidRDefault="004E40F7" w:rsidP="00C504B6">
      <w:pPr>
        <w:pStyle w:val="ListParagraph"/>
        <w:numPr>
          <w:ilvl w:val="0"/>
          <w:numId w:val="7"/>
        </w:numPr>
        <w:spacing w:line="252" w:lineRule="auto"/>
        <w:rPr>
          <w:color w:val="000000"/>
        </w:rPr>
      </w:pPr>
      <w:r>
        <w:rPr>
          <w:color w:val="000000"/>
        </w:rPr>
        <w:t>a</w:t>
      </w:r>
      <w:r w:rsidR="005B7E61" w:rsidRPr="00C90EBA">
        <w:rPr>
          <w:color w:val="000000"/>
        </w:rPr>
        <w:t xml:space="preserve"> supportive</w:t>
      </w:r>
      <w:r w:rsidR="00FF1B35">
        <w:rPr>
          <w:color w:val="000000"/>
        </w:rPr>
        <w:t>, ethical</w:t>
      </w:r>
      <w:r w:rsidR="005B7E61" w:rsidRPr="00C90EBA">
        <w:rPr>
          <w:color w:val="000000"/>
        </w:rPr>
        <w:t xml:space="preserve"> and respectful workplace culture where violence and harassment </w:t>
      </w:r>
      <w:r w:rsidR="0002688C" w:rsidRPr="00BA5C2B">
        <w:rPr>
          <w:color w:val="000000"/>
        </w:rPr>
        <w:t>in any form is</w:t>
      </w:r>
      <w:r w:rsidR="005B7E61" w:rsidRPr="00BA5C2B">
        <w:rPr>
          <w:color w:val="000000"/>
        </w:rPr>
        <w:t xml:space="preserve"> not tolerated </w:t>
      </w:r>
    </w:p>
    <w:p w14:paraId="67E307AE" w14:textId="77777777" w:rsidR="0002688C" w:rsidRPr="00C90F0F" w:rsidRDefault="004E40F7" w:rsidP="00C504B6">
      <w:pPr>
        <w:pStyle w:val="ListParagraph"/>
        <w:numPr>
          <w:ilvl w:val="0"/>
          <w:numId w:val="7"/>
        </w:numPr>
        <w:spacing w:line="252" w:lineRule="auto"/>
        <w:rPr>
          <w:color w:val="000000"/>
        </w:rPr>
      </w:pPr>
      <w:r>
        <w:rPr>
          <w:color w:val="000000"/>
        </w:rPr>
        <w:t>a</w:t>
      </w:r>
      <w:r w:rsidR="0002688C">
        <w:rPr>
          <w:color w:val="000000"/>
        </w:rPr>
        <w:t>n employe</w:t>
      </w:r>
      <w:r w:rsidR="00BA5C2B">
        <w:rPr>
          <w:color w:val="000000"/>
        </w:rPr>
        <w:t xml:space="preserve">r who values safety and wellbeing and </w:t>
      </w:r>
      <w:r w:rsidR="00C90EBA">
        <w:rPr>
          <w:color w:val="000000"/>
        </w:rPr>
        <w:t>places a high level of importance on our shared responsibilities for consultation about work health and safety</w:t>
      </w:r>
    </w:p>
    <w:p w14:paraId="0BAA968D" w14:textId="6CCD1B75" w:rsidR="00C504B6" w:rsidRDefault="004E40F7" w:rsidP="00EA3D96">
      <w:pPr>
        <w:pStyle w:val="ListParagraph"/>
        <w:numPr>
          <w:ilvl w:val="0"/>
          <w:numId w:val="7"/>
        </w:numPr>
      </w:pPr>
      <w:r>
        <w:t>an agency that offers f</w:t>
      </w:r>
      <w:r w:rsidR="00C504B6" w:rsidRPr="009A71FD">
        <w:t xml:space="preserve">lexible working </w:t>
      </w:r>
      <w:r w:rsidR="00C504B6">
        <w:t>opt</w:t>
      </w:r>
      <w:r w:rsidR="00C504B6" w:rsidRPr="007C077A">
        <w:t>ions</w:t>
      </w:r>
      <w:r w:rsidR="00682FBE" w:rsidRPr="007C077A">
        <w:t xml:space="preserve"> </w:t>
      </w:r>
      <w:r w:rsidR="00C504B6" w:rsidRPr="007C077A">
        <w:t>including location of work, hours of work, pattern of work</w:t>
      </w:r>
      <w:r w:rsidRPr="007C077A">
        <w:t xml:space="preserve"> and r</w:t>
      </w:r>
      <w:r w:rsidR="00C504B6" w:rsidRPr="007C077A">
        <w:t>ewards and recognition program</w:t>
      </w:r>
      <w:r w:rsidR="00C504B6">
        <w:t>s</w:t>
      </w:r>
    </w:p>
    <w:p w14:paraId="2A5E47C3" w14:textId="77777777" w:rsidR="00C504B6" w:rsidRDefault="004E40F7" w:rsidP="00C504B6">
      <w:pPr>
        <w:pStyle w:val="ListParagraph"/>
        <w:numPr>
          <w:ilvl w:val="0"/>
          <w:numId w:val="7"/>
        </w:numPr>
      </w:pPr>
      <w:r>
        <w:t>an employer who offer</w:t>
      </w:r>
      <w:r w:rsidR="00EE0FEE">
        <w:t>s</w:t>
      </w:r>
      <w:r>
        <w:t xml:space="preserve"> g</w:t>
      </w:r>
      <w:r w:rsidR="00C504B6" w:rsidRPr="00004372">
        <w:t xml:space="preserve">reat </w:t>
      </w:r>
      <w:hyperlink r:id="rId13" w:history="1">
        <w:r w:rsidR="00C504B6" w:rsidRPr="00004372">
          <w:rPr>
            <w:rStyle w:val="Hyperlink"/>
          </w:rPr>
          <w:t>superannuation</w:t>
        </w:r>
      </w:hyperlink>
      <w:r w:rsidR="00C504B6" w:rsidRPr="00004372">
        <w:t xml:space="preserve"> and salary sacrificing options</w:t>
      </w:r>
    </w:p>
    <w:p w14:paraId="0B563E62" w14:textId="76B72250" w:rsidR="00437764" w:rsidRDefault="007B2229">
      <w:pPr>
        <w:pStyle w:val="Heading2"/>
      </w:pPr>
      <w:r>
        <w:lastRenderedPageBreak/>
        <w:t>What you will do</w:t>
      </w:r>
    </w:p>
    <w:p w14:paraId="3B2A7734" w14:textId="77777777" w:rsidR="007C077A" w:rsidRPr="00835B3E" w:rsidRDefault="007C077A" w:rsidP="007C077A">
      <w:pPr>
        <w:pStyle w:val="ListParagraph"/>
      </w:pPr>
      <w:r w:rsidRPr="00835B3E">
        <w:t xml:space="preserve">Lead and implement animal production and grazing systems development and extension projects that enhance the profitability, productivity, competitiveness and environmental sustainability of Queensland’s beef industry.  </w:t>
      </w:r>
    </w:p>
    <w:p w14:paraId="672BE74C" w14:textId="77777777" w:rsidR="007C077A" w:rsidRPr="00835B3E" w:rsidRDefault="007C077A" w:rsidP="007C077A">
      <w:pPr>
        <w:pStyle w:val="ListParagraph"/>
      </w:pPr>
      <w:r w:rsidRPr="00835B3E">
        <w:t xml:space="preserve">Ensure that project deliverables are of a high scientific standard, integrated with business principles and are delivered to influence adoption by industry, and that project management and governance processes are exemplary of a leading RD&amp;E organisation. </w:t>
      </w:r>
    </w:p>
    <w:p w14:paraId="1A552D8C" w14:textId="77777777" w:rsidR="007C077A" w:rsidRPr="00835B3E" w:rsidRDefault="007C077A" w:rsidP="007C077A">
      <w:pPr>
        <w:pStyle w:val="ListParagraph"/>
      </w:pPr>
      <w:r w:rsidRPr="00835B3E">
        <w:t xml:space="preserve">Provide professional leadership in developing high performing teams through mentoring staff, creating measurable and attainable goals, and building strong morale. </w:t>
      </w:r>
    </w:p>
    <w:p w14:paraId="50C10CA8" w14:textId="77777777" w:rsidR="007C077A" w:rsidRPr="00835B3E" w:rsidRDefault="007C077A" w:rsidP="007C077A">
      <w:pPr>
        <w:pStyle w:val="ListParagraph"/>
      </w:pPr>
      <w:r w:rsidRPr="00835B3E">
        <w:t>Identify research trends and technologies to advance collaborative partnerships with government, industry, RDCs, external bodies, universities and other stakeholders.</w:t>
      </w:r>
    </w:p>
    <w:p w14:paraId="190F56BC" w14:textId="77777777" w:rsidR="007C077A" w:rsidRPr="00835B3E" w:rsidRDefault="007C077A" w:rsidP="007C077A">
      <w:pPr>
        <w:pStyle w:val="ListParagraph"/>
      </w:pPr>
      <w:r w:rsidRPr="00835B3E">
        <w:t>Develop and maintain industry relationships and networks to secure project partnerships-funding and maximize the impact of research, development and extension activities across north Queensland.</w:t>
      </w:r>
    </w:p>
    <w:p w14:paraId="7C7F2BA2" w14:textId="77777777" w:rsidR="007C077A" w:rsidRPr="00835B3E" w:rsidRDefault="007C077A" w:rsidP="007C077A">
      <w:pPr>
        <w:pStyle w:val="ListParagraph"/>
      </w:pPr>
      <w:r w:rsidRPr="00835B3E">
        <w:t>Provide guidance to senior management on issues relating to the development of the beef industry, and provide quality advice on management, policy, program and industry matters.</w:t>
      </w:r>
    </w:p>
    <w:p w14:paraId="35B9CEAD" w14:textId="77777777" w:rsidR="007C077A" w:rsidRPr="00835B3E" w:rsidRDefault="007C077A" w:rsidP="007C077A">
      <w:pPr>
        <w:pStyle w:val="ListParagraph"/>
      </w:pPr>
      <w:r w:rsidRPr="00835B3E">
        <w:t>Advance projects in accordance with Departmental policy and relevant strategic government and industry policy.</w:t>
      </w:r>
    </w:p>
    <w:p w14:paraId="55F220D2" w14:textId="77777777" w:rsidR="00437764" w:rsidRDefault="00AF7DBB">
      <w:pPr>
        <w:pStyle w:val="Heading2"/>
      </w:pPr>
      <w:bookmarkStart w:id="1" w:name="_Hlk114036584"/>
      <w:bookmarkStart w:id="2" w:name="_Hlk114037158"/>
      <w:r>
        <w:t>What we are looking for</w:t>
      </w:r>
    </w:p>
    <w:p w14:paraId="44E2095B" w14:textId="77777777" w:rsidR="0035283F" w:rsidRDefault="0035283F">
      <w:r>
        <w:t xml:space="preserve">Appointments in the public service are based on merit.  We’ll assess your merit for this role by looking at what you’ve done previously – the knowledge, skills and experience you’ve built, your potential for development and your personal qualities.  </w:t>
      </w:r>
    </w:p>
    <w:p w14:paraId="2E8DC592" w14:textId="0CE124BC" w:rsidR="00437764" w:rsidRDefault="003B7907">
      <w:r>
        <w:t xml:space="preserve">The department </w:t>
      </w:r>
      <w:r w:rsidRPr="00153A06">
        <w:t xml:space="preserve">uses the </w:t>
      </w:r>
      <w:hyperlink r:id="rId14" w:history="1">
        <w:r w:rsidRPr="00E6308B">
          <w:rPr>
            <w:rStyle w:val="Hyperlink"/>
            <w:i/>
          </w:rPr>
          <w:t>Leadership competencies for Queensland</w:t>
        </w:r>
      </w:hyperlink>
      <w:r w:rsidRPr="00153A06">
        <w:t xml:space="preserve"> to describe what highly effective, everyday leadership looks like in the public sector</w:t>
      </w:r>
      <w:r>
        <w:t>. For this role, w</w:t>
      </w:r>
      <w:r w:rsidR="00AF7DBB">
        <w:t>e will consider how well you demonstrate the</w:t>
      </w:r>
      <w:r w:rsidR="00C971D7">
        <w:t xml:space="preserve"> leadership competencies critical to the performance of a</w:t>
      </w:r>
      <w:r w:rsidR="007C077A">
        <w:t xml:space="preserve"> </w:t>
      </w:r>
      <w:r w:rsidR="00C971D7" w:rsidRPr="007C077A">
        <w:t>Team leader, f</w:t>
      </w:r>
      <w:r w:rsidR="00C971D7">
        <w:t xml:space="preserve">ocussing on these </w:t>
      </w:r>
      <w:r w:rsidR="00734329" w:rsidRPr="001D5975">
        <w:rPr>
          <w:b/>
        </w:rPr>
        <w:t>key competencies</w:t>
      </w:r>
      <w:r w:rsidR="007B2229">
        <w:t>:</w:t>
      </w:r>
    </w:p>
    <w:tbl>
      <w:tblPr>
        <w:tblStyle w:val="TableGrid"/>
        <w:tblW w:w="0" w:type="auto"/>
        <w:tblLook w:val="04A0" w:firstRow="1" w:lastRow="0" w:firstColumn="1" w:lastColumn="0" w:noHBand="0" w:noVBand="1"/>
      </w:tblPr>
      <w:tblGrid>
        <w:gridCol w:w="1838"/>
        <w:gridCol w:w="8222"/>
      </w:tblGrid>
      <w:tr w:rsidR="007C077A" w:rsidRPr="007C077A" w14:paraId="67E848FA" w14:textId="77777777" w:rsidTr="001D5975">
        <w:tc>
          <w:tcPr>
            <w:tcW w:w="1838" w:type="dxa"/>
          </w:tcPr>
          <w:p w14:paraId="4F5CDD1A" w14:textId="77777777" w:rsidR="00C971D7" w:rsidRPr="007C077A" w:rsidRDefault="00C971D7" w:rsidP="0035283F">
            <w:pPr>
              <w:rPr>
                <w:b/>
              </w:rPr>
            </w:pPr>
            <w:bookmarkStart w:id="3" w:name="_Hlk114043864"/>
            <w:r w:rsidRPr="007C077A">
              <w:rPr>
                <w:b/>
              </w:rPr>
              <w:t>Vision</w:t>
            </w:r>
          </w:p>
        </w:tc>
        <w:tc>
          <w:tcPr>
            <w:tcW w:w="8222" w:type="dxa"/>
          </w:tcPr>
          <w:p w14:paraId="389B0F07" w14:textId="77777777" w:rsidR="001B7428" w:rsidRPr="007C077A" w:rsidRDefault="001B7428" w:rsidP="001B7428">
            <w:pPr>
              <w:autoSpaceDE w:val="0"/>
              <w:autoSpaceDN w:val="0"/>
              <w:adjustRightInd w:val="0"/>
              <w:snapToGrid w:val="0"/>
              <w:spacing w:after="0" w:line="240" w:lineRule="auto"/>
              <w:rPr>
                <w:rFonts w:eastAsia="Times New Roman" w:cs="Arial"/>
                <w:szCs w:val="24"/>
                <w:lang w:val="x-none"/>
              </w:rPr>
            </w:pPr>
            <w:r w:rsidRPr="007C077A">
              <w:rPr>
                <w:rFonts w:eastAsia="Times New Roman" w:cs="Arial"/>
                <w:szCs w:val="24"/>
                <w:lang w:val="x-none"/>
              </w:rPr>
              <w:t xml:space="preserve">• </w:t>
            </w:r>
            <w:r w:rsidRPr="007C077A">
              <w:rPr>
                <w:rFonts w:eastAsia="Times New Roman" w:cs="Arial"/>
                <w:b/>
                <w:szCs w:val="24"/>
                <w:lang w:val="x-none"/>
              </w:rPr>
              <w:t>Leads strategically</w:t>
            </w:r>
          </w:p>
          <w:p w14:paraId="2F9C5E8E" w14:textId="77777777" w:rsidR="001B7428" w:rsidRPr="007C077A" w:rsidRDefault="001B7428" w:rsidP="001B7428">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Thinks critically and acts on the broader purpose of the system</w:t>
            </w:r>
          </w:p>
          <w:p w14:paraId="1CE42D5A" w14:textId="77777777" w:rsidR="001B7428" w:rsidRPr="007C077A" w:rsidRDefault="001B7428" w:rsidP="001B7428">
            <w:pPr>
              <w:autoSpaceDE w:val="0"/>
              <w:autoSpaceDN w:val="0"/>
              <w:adjustRightInd w:val="0"/>
              <w:snapToGrid w:val="0"/>
              <w:spacing w:before="124" w:after="0" w:line="240" w:lineRule="auto"/>
              <w:rPr>
                <w:rFonts w:eastAsia="Times New Roman" w:cs="Arial"/>
                <w:szCs w:val="24"/>
                <w:lang w:val="x-none"/>
              </w:rPr>
            </w:pPr>
            <w:r w:rsidRPr="007C077A">
              <w:rPr>
                <w:rFonts w:eastAsia="Times New Roman" w:cs="Arial"/>
                <w:szCs w:val="24"/>
                <w:lang w:val="x-none"/>
              </w:rPr>
              <w:t xml:space="preserve">• </w:t>
            </w:r>
            <w:r w:rsidRPr="007C077A">
              <w:rPr>
                <w:rFonts w:eastAsia="Times New Roman" w:cs="Arial"/>
                <w:b/>
                <w:szCs w:val="24"/>
                <w:lang w:val="x-none"/>
              </w:rPr>
              <w:t>Stimulates ideas and innovation</w:t>
            </w:r>
          </w:p>
          <w:p w14:paraId="538672A0" w14:textId="5CA921FD" w:rsidR="00C971D7" w:rsidRPr="007C077A" w:rsidRDefault="001B7428" w:rsidP="007C077A">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Gathers insights and embraces new ideas and innovation to inform future practice</w:t>
            </w:r>
          </w:p>
        </w:tc>
      </w:tr>
      <w:tr w:rsidR="007C077A" w:rsidRPr="007C077A" w14:paraId="0FBE1EB1" w14:textId="77777777" w:rsidTr="001D5975">
        <w:tc>
          <w:tcPr>
            <w:tcW w:w="1838" w:type="dxa"/>
          </w:tcPr>
          <w:p w14:paraId="55448B64" w14:textId="77777777" w:rsidR="00C971D7" w:rsidRPr="007C077A" w:rsidRDefault="00C971D7" w:rsidP="0035283F">
            <w:pPr>
              <w:rPr>
                <w:b/>
              </w:rPr>
            </w:pPr>
            <w:r w:rsidRPr="007C077A">
              <w:rPr>
                <w:b/>
              </w:rPr>
              <w:t>Results</w:t>
            </w:r>
          </w:p>
        </w:tc>
        <w:tc>
          <w:tcPr>
            <w:tcW w:w="8222" w:type="dxa"/>
          </w:tcPr>
          <w:p w14:paraId="1698F198" w14:textId="77777777" w:rsidR="001B7428" w:rsidRPr="007C077A" w:rsidRDefault="001B7428" w:rsidP="001B7428">
            <w:pPr>
              <w:autoSpaceDE w:val="0"/>
              <w:autoSpaceDN w:val="0"/>
              <w:adjustRightInd w:val="0"/>
              <w:snapToGrid w:val="0"/>
              <w:spacing w:before="124" w:after="0" w:line="240" w:lineRule="auto"/>
              <w:rPr>
                <w:rFonts w:eastAsia="Times New Roman" w:cs="Arial"/>
                <w:szCs w:val="24"/>
                <w:lang w:val="x-none"/>
              </w:rPr>
            </w:pPr>
            <w:r w:rsidRPr="007C077A">
              <w:rPr>
                <w:rFonts w:eastAsia="Times New Roman" w:cs="Arial"/>
                <w:szCs w:val="24"/>
                <w:lang w:val="x-none"/>
              </w:rPr>
              <w:t xml:space="preserve">• </w:t>
            </w:r>
            <w:r w:rsidRPr="007C077A">
              <w:rPr>
                <w:rFonts w:eastAsia="Times New Roman" w:cs="Arial"/>
                <w:b/>
                <w:szCs w:val="24"/>
                <w:lang w:val="x-none"/>
              </w:rPr>
              <w:t>Builds enduring relationships</w:t>
            </w:r>
          </w:p>
          <w:p w14:paraId="047921EC" w14:textId="77777777" w:rsidR="001B7428" w:rsidRPr="007C077A" w:rsidRDefault="001B7428" w:rsidP="001D5975">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Builds and sustains relationships to enable the collaborative delivery of customer-focused outcomes</w:t>
            </w:r>
          </w:p>
          <w:p w14:paraId="36171C13" w14:textId="77777777" w:rsidR="001B7428" w:rsidRPr="007C077A" w:rsidRDefault="001B7428" w:rsidP="001B7428">
            <w:pPr>
              <w:autoSpaceDE w:val="0"/>
              <w:autoSpaceDN w:val="0"/>
              <w:adjustRightInd w:val="0"/>
              <w:snapToGrid w:val="0"/>
              <w:spacing w:before="124" w:after="0" w:line="240" w:lineRule="auto"/>
              <w:rPr>
                <w:rFonts w:eastAsia="Times New Roman" w:cs="Arial"/>
                <w:b/>
                <w:szCs w:val="24"/>
                <w:lang w:val="x-none"/>
              </w:rPr>
            </w:pPr>
            <w:r w:rsidRPr="007C077A">
              <w:rPr>
                <w:rFonts w:eastAsia="Times New Roman" w:cs="Arial"/>
                <w:b/>
                <w:szCs w:val="24"/>
                <w:lang w:val="x-none"/>
              </w:rPr>
              <w:t>• Inspires others</w:t>
            </w:r>
          </w:p>
          <w:p w14:paraId="2F9CC75D" w14:textId="77777777" w:rsidR="001B7428" w:rsidRPr="007C077A" w:rsidRDefault="001B7428" w:rsidP="001B7428">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Inspires others by driving clarity, engagement and a sense of purpose</w:t>
            </w:r>
          </w:p>
          <w:p w14:paraId="2C99190C" w14:textId="77777777" w:rsidR="001B7428" w:rsidRPr="007C077A" w:rsidRDefault="001B7428" w:rsidP="001B7428">
            <w:pPr>
              <w:autoSpaceDE w:val="0"/>
              <w:autoSpaceDN w:val="0"/>
              <w:adjustRightInd w:val="0"/>
              <w:snapToGrid w:val="0"/>
              <w:spacing w:before="124" w:after="0" w:line="240" w:lineRule="auto"/>
              <w:rPr>
                <w:rFonts w:eastAsia="Times New Roman" w:cs="Arial"/>
                <w:b/>
                <w:szCs w:val="24"/>
                <w:lang w:val="x-none"/>
              </w:rPr>
            </w:pPr>
            <w:r w:rsidRPr="007C077A">
              <w:rPr>
                <w:rFonts w:eastAsia="Times New Roman" w:cs="Arial"/>
                <w:b/>
                <w:szCs w:val="24"/>
                <w:lang w:val="x-none"/>
              </w:rPr>
              <w:t>• Drives accountability and outcomes</w:t>
            </w:r>
          </w:p>
          <w:p w14:paraId="0862A82C" w14:textId="77777777" w:rsidR="001B7428" w:rsidRPr="007C077A" w:rsidRDefault="001B7428" w:rsidP="001B7428">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Demonstrates accountability for the execution and quality of results through</w:t>
            </w:r>
          </w:p>
          <w:p w14:paraId="4BDA460C" w14:textId="77777777" w:rsidR="00C971D7" w:rsidRPr="007C077A" w:rsidRDefault="001B7428" w:rsidP="001D5975">
            <w:pPr>
              <w:autoSpaceDE w:val="0"/>
              <w:autoSpaceDN w:val="0"/>
              <w:adjustRightInd w:val="0"/>
              <w:snapToGrid w:val="0"/>
              <w:spacing w:before="15" w:after="0" w:line="240" w:lineRule="auto"/>
              <w:rPr>
                <w:rFonts w:eastAsia="Times New Roman" w:cs="Arial"/>
                <w:i/>
                <w:szCs w:val="24"/>
                <w:lang w:val="x-none"/>
              </w:rPr>
            </w:pPr>
            <w:r w:rsidRPr="007C077A">
              <w:rPr>
                <w:rFonts w:eastAsia="Times New Roman" w:cs="Arial"/>
                <w:i/>
                <w:szCs w:val="24"/>
                <w:lang w:val="x-none"/>
              </w:rPr>
              <w:t>professionalis</w:t>
            </w:r>
            <w:r w:rsidR="007F759C" w:rsidRPr="007C077A">
              <w:rPr>
                <w:rFonts w:eastAsia="Times New Roman" w:cs="Arial"/>
                <w:i/>
                <w:szCs w:val="24"/>
                <w:lang w:val="x-none"/>
              </w:rPr>
              <w:t>m, persistence and transparency</w:t>
            </w:r>
          </w:p>
        </w:tc>
      </w:tr>
      <w:tr w:rsidR="007C077A" w:rsidRPr="007C077A" w14:paraId="2CBBE64A" w14:textId="77777777" w:rsidTr="001D5975">
        <w:tc>
          <w:tcPr>
            <w:tcW w:w="1838" w:type="dxa"/>
          </w:tcPr>
          <w:p w14:paraId="0BAC2819" w14:textId="77777777" w:rsidR="00C971D7" w:rsidRPr="007C077A" w:rsidRDefault="00C971D7" w:rsidP="0035283F">
            <w:pPr>
              <w:rPr>
                <w:b/>
              </w:rPr>
            </w:pPr>
            <w:r w:rsidRPr="007C077A">
              <w:rPr>
                <w:b/>
              </w:rPr>
              <w:t>Accountability</w:t>
            </w:r>
          </w:p>
        </w:tc>
        <w:tc>
          <w:tcPr>
            <w:tcW w:w="8222" w:type="dxa"/>
          </w:tcPr>
          <w:p w14:paraId="668AF89C" w14:textId="77777777" w:rsidR="001B7428" w:rsidRPr="007C077A" w:rsidRDefault="001B7428" w:rsidP="001B7428">
            <w:pPr>
              <w:autoSpaceDE w:val="0"/>
              <w:autoSpaceDN w:val="0"/>
              <w:adjustRightInd w:val="0"/>
              <w:snapToGrid w:val="0"/>
              <w:spacing w:after="0" w:line="240" w:lineRule="auto"/>
              <w:rPr>
                <w:rFonts w:eastAsia="Times New Roman" w:cs="Arial"/>
                <w:szCs w:val="24"/>
                <w:lang w:val="x-none"/>
              </w:rPr>
            </w:pPr>
            <w:r w:rsidRPr="007C077A">
              <w:rPr>
                <w:rFonts w:eastAsia="Times New Roman" w:cs="Arial"/>
                <w:szCs w:val="24"/>
                <w:lang w:val="x-none"/>
              </w:rPr>
              <w:t xml:space="preserve">• </w:t>
            </w:r>
            <w:r w:rsidRPr="007C077A">
              <w:rPr>
                <w:rFonts w:eastAsia="Times New Roman" w:cs="Arial"/>
                <w:b/>
                <w:szCs w:val="24"/>
                <w:lang w:val="x-none"/>
              </w:rPr>
              <w:t>Fosters healthy and inclusive workplaces</w:t>
            </w:r>
          </w:p>
          <w:p w14:paraId="7C7054FB" w14:textId="77777777" w:rsidR="001B7428" w:rsidRPr="007C077A" w:rsidRDefault="001B7428" w:rsidP="001D5975">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Fosters an inclusive workplace where health, safety and wellbeing is promoted and</w:t>
            </w:r>
            <w:r w:rsidRPr="007C077A">
              <w:rPr>
                <w:rFonts w:eastAsia="Times New Roman" w:cs="Arial"/>
                <w:i/>
                <w:szCs w:val="24"/>
              </w:rPr>
              <w:t xml:space="preserve"> </w:t>
            </w:r>
            <w:r w:rsidRPr="007C077A">
              <w:rPr>
                <w:rFonts w:eastAsia="Times New Roman" w:cs="Arial"/>
                <w:i/>
                <w:szCs w:val="24"/>
                <w:lang w:val="x-none"/>
              </w:rPr>
              <w:t>prioritised</w:t>
            </w:r>
          </w:p>
          <w:p w14:paraId="17A766CC" w14:textId="77777777" w:rsidR="001B7428" w:rsidRPr="007C077A" w:rsidRDefault="001B7428" w:rsidP="001B7428">
            <w:pPr>
              <w:autoSpaceDE w:val="0"/>
              <w:autoSpaceDN w:val="0"/>
              <w:adjustRightInd w:val="0"/>
              <w:snapToGrid w:val="0"/>
              <w:spacing w:before="124" w:after="0" w:line="240" w:lineRule="auto"/>
              <w:rPr>
                <w:rFonts w:eastAsia="Times New Roman" w:cs="Arial"/>
                <w:szCs w:val="24"/>
                <w:lang w:val="x-none"/>
              </w:rPr>
            </w:pPr>
            <w:r w:rsidRPr="007C077A">
              <w:rPr>
                <w:rFonts w:eastAsia="Times New Roman" w:cs="Arial"/>
                <w:szCs w:val="24"/>
                <w:lang w:val="x-none"/>
              </w:rPr>
              <w:t xml:space="preserve">• </w:t>
            </w:r>
            <w:r w:rsidRPr="007C077A">
              <w:rPr>
                <w:rFonts w:eastAsia="Times New Roman" w:cs="Arial"/>
                <w:b/>
                <w:szCs w:val="24"/>
                <w:lang w:val="x-none"/>
              </w:rPr>
              <w:t>Demonstrates sound governance</w:t>
            </w:r>
          </w:p>
          <w:p w14:paraId="0C1F6D97" w14:textId="77777777" w:rsidR="00C971D7" w:rsidRPr="007C077A" w:rsidRDefault="001B7428" w:rsidP="001D5975">
            <w:pPr>
              <w:autoSpaceDE w:val="0"/>
              <w:autoSpaceDN w:val="0"/>
              <w:adjustRightInd w:val="0"/>
              <w:snapToGrid w:val="0"/>
              <w:spacing w:before="68" w:after="0" w:line="240" w:lineRule="auto"/>
              <w:rPr>
                <w:rFonts w:eastAsia="Times New Roman" w:cs="Arial"/>
                <w:i/>
                <w:szCs w:val="24"/>
                <w:lang w:val="x-none"/>
              </w:rPr>
            </w:pPr>
            <w:r w:rsidRPr="007C077A">
              <w:rPr>
                <w:rFonts w:eastAsia="Times New Roman" w:cs="Arial"/>
                <w:i/>
                <w:szCs w:val="24"/>
                <w:lang w:val="x-none"/>
              </w:rPr>
              <w:t>Maintains a high standard of practice through</w:t>
            </w:r>
            <w:r w:rsidR="007F759C" w:rsidRPr="007C077A">
              <w:rPr>
                <w:rFonts w:eastAsia="Times New Roman" w:cs="Arial"/>
                <w:i/>
                <w:szCs w:val="24"/>
                <w:lang w:val="x-none"/>
              </w:rPr>
              <w:t xml:space="preserve"> governance and risk management</w:t>
            </w:r>
          </w:p>
        </w:tc>
      </w:tr>
    </w:tbl>
    <w:p w14:paraId="3F7E73B5" w14:textId="77777777" w:rsidR="0035283F" w:rsidRDefault="0035283F" w:rsidP="001D5975">
      <w:bookmarkStart w:id="4" w:name="_Hlk114045592"/>
      <w:bookmarkEnd w:id="1"/>
      <w:bookmarkEnd w:id="3"/>
    </w:p>
    <w:p w14:paraId="7129C3E3" w14:textId="77777777" w:rsidR="0035283F" w:rsidRDefault="0035283F" w:rsidP="001D5975">
      <w:r w:rsidRPr="001D5975">
        <w:lastRenderedPageBreak/>
        <w:t xml:space="preserve">Full details of the leadership competency descriptors and behavioural indicators can be found on the </w:t>
      </w:r>
      <w:hyperlink r:id="rId15" w:history="1">
        <w:r w:rsidR="00D40BD0" w:rsidRPr="006672D7">
          <w:rPr>
            <w:rStyle w:val="Hyperlink"/>
            <w:color w:val="0563C1"/>
          </w:rPr>
          <w:t>Queensland Government website</w:t>
        </w:r>
      </w:hyperlink>
      <w:r w:rsidRPr="001D5975">
        <w:t>.</w:t>
      </w:r>
    </w:p>
    <w:bookmarkEnd w:id="2"/>
    <w:bookmarkEnd w:id="4"/>
    <w:p w14:paraId="6A4CD333" w14:textId="5D717FF1" w:rsidR="00437764" w:rsidRDefault="007B2229">
      <w:pPr>
        <w:pStyle w:val="Heading2"/>
        <w:rPr>
          <w:color w:val="FF0000"/>
        </w:rPr>
      </w:pPr>
      <w:r>
        <w:t xml:space="preserve">You </w:t>
      </w:r>
      <w:r w:rsidRPr="007C077A">
        <w:t xml:space="preserve">must </w:t>
      </w:r>
      <w:r>
        <w:t>also have</w:t>
      </w:r>
    </w:p>
    <w:p w14:paraId="06298898" w14:textId="77777777" w:rsidR="007C077A" w:rsidRPr="007C077A" w:rsidRDefault="007C077A" w:rsidP="007C077A">
      <w:pPr>
        <w:pStyle w:val="Heading2"/>
        <w:numPr>
          <w:ilvl w:val="0"/>
          <w:numId w:val="20"/>
        </w:numPr>
        <w:spacing w:before="0" w:after="0"/>
        <w:rPr>
          <w:rFonts w:ascii="Arial" w:eastAsiaTheme="minorHAnsi" w:hAnsi="Arial" w:cstheme="minorBidi"/>
          <w:color w:val="auto"/>
          <w:sz w:val="22"/>
          <w:szCs w:val="22"/>
        </w:rPr>
      </w:pPr>
      <w:r w:rsidRPr="007C077A">
        <w:rPr>
          <w:rFonts w:ascii="Arial" w:eastAsiaTheme="minorHAnsi" w:hAnsi="Arial" w:cstheme="minorBidi"/>
          <w:color w:val="auto"/>
          <w:sz w:val="22"/>
          <w:szCs w:val="22"/>
        </w:rPr>
        <w:t xml:space="preserve">A Degree in Animal, Veterinary, Agricultural, or Environmental Science from a recognised tertiary institution, or equivalent academic qualifications. Post-graduate qualification in a science or management field is desirable. </w:t>
      </w:r>
    </w:p>
    <w:p w14:paraId="0269EED6" w14:textId="77777777" w:rsidR="007C077A" w:rsidRPr="007C077A" w:rsidRDefault="007C077A" w:rsidP="007C077A">
      <w:pPr>
        <w:pStyle w:val="Heading2"/>
        <w:numPr>
          <w:ilvl w:val="0"/>
          <w:numId w:val="20"/>
        </w:numPr>
        <w:spacing w:before="0" w:after="0"/>
        <w:rPr>
          <w:rFonts w:ascii="Arial" w:eastAsiaTheme="minorHAnsi" w:hAnsi="Arial" w:cstheme="minorBidi"/>
          <w:color w:val="auto"/>
          <w:sz w:val="22"/>
          <w:szCs w:val="22"/>
        </w:rPr>
      </w:pPr>
      <w:r w:rsidRPr="007C077A">
        <w:rPr>
          <w:rFonts w:ascii="Arial" w:eastAsiaTheme="minorHAnsi" w:hAnsi="Arial" w:cstheme="minorBidi"/>
          <w:color w:val="auto"/>
          <w:sz w:val="22"/>
          <w:szCs w:val="22"/>
        </w:rPr>
        <w:t xml:space="preserve">Experience in the agricultural sector and working with beef producers will be highly regarded. </w:t>
      </w:r>
    </w:p>
    <w:p w14:paraId="34FC4363" w14:textId="77777777" w:rsidR="007C077A" w:rsidRPr="007C077A" w:rsidRDefault="007C077A" w:rsidP="007C077A">
      <w:pPr>
        <w:pStyle w:val="Heading2"/>
        <w:numPr>
          <w:ilvl w:val="0"/>
          <w:numId w:val="20"/>
        </w:numPr>
        <w:spacing w:before="0" w:after="0"/>
        <w:rPr>
          <w:rFonts w:ascii="Arial" w:eastAsiaTheme="minorHAnsi" w:hAnsi="Arial" w:cstheme="minorBidi"/>
          <w:color w:val="auto"/>
          <w:sz w:val="22"/>
          <w:szCs w:val="22"/>
        </w:rPr>
      </w:pPr>
      <w:r w:rsidRPr="007C077A">
        <w:rPr>
          <w:rFonts w:ascii="Arial" w:eastAsiaTheme="minorHAnsi" w:hAnsi="Arial" w:cstheme="minorBidi"/>
          <w:color w:val="auto"/>
          <w:sz w:val="22"/>
          <w:szCs w:val="22"/>
        </w:rPr>
        <w:t>Remote travel and regular overnight stays away from home is a job requirement.</w:t>
      </w:r>
    </w:p>
    <w:p w14:paraId="4CB1F6EC" w14:textId="77777777" w:rsidR="007C077A" w:rsidRPr="007C077A" w:rsidRDefault="007C077A" w:rsidP="007C077A">
      <w:pPr>
        <w:pStyle w:val="Heading2"/>
        <w:numPr>
          <w:ilvl w:val="0"/>
          <w:numId w:val="20"/>
        </w:numPr>
        <w:spacing w:before="0" w:after="0"/>
        <w:rPr>
          <w:rFonts w:ascii="Arial" w:eastAsiaTheme="minorHAnsi" w:hAnsi="Arial" w:cstheme="minorBidi"/>
          <w:color w:val="auto"/>
          <w:sz w:val="22"/>
          <w:szCs w:val="22"/>
        </w:rPr>
      </w:pPr>
      <w:r w:rsidRPr="007C077A">
        <w:rPr>
          <w:rFonts w:ascii="Arial" w:eastAsiaTheme="minorHAnsi" w:hAnsi="Arial" w:cstheme="minorBidi"/>
          <w:color w:val="auto"/>
          <w:sz w:val="22"/>
          <w:szCs w:val="22"/>
        </w:rPr>
        <w:t>You must have a valid “C” class driver’s licence.</w:t>
      </w:r>
    </w:p>
    <w:p w14:paraId="5860A90C" w14:textId="77777777" w:rsidR="00437764" w:rsidRDefault="007B2229">
      <w:pPr>
        <w:pStyle w:val="Heading2"/>
      </w:pPr>
      <w:r>
        <w:t>What we do</w:t>
      </w:r>
    </w:p>
    <w:p w14:paraId="0F42043C" w14:textId="77777777" w:rsidR="00776550" w:rsidRDefault="007B2229" w:rsidP="00776550">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w:t>
      </w:r>
      <w:r w:rsidRPr="0007119E">
        <w:t>export.</w:t>
      </w:r>
      <w:r w:rsidR="00776550" w:rsidRPr="0031558D">
        <w:t xml:space="preserve"> DAF also leads the Queensland Government’s response to natural disasters and biosecurity incidents as they relate to our agriculture industries and our community.</w:t>
      </w:r>
      <w:r w:rsidR="00776550">
        <w:t xml:space="preserve"> </w:t>
      </w:r>
    </w:p>
    <w:p w14:paraId="72A92139" w14:textId="77777777" w:rsidR="00437764" w:rsidRDefault="007B2229">
      <w:r>
        <w:t xml:space="preserve">Further information is available from the department’s website at </w:t>
      </w:r>
      <w:hyperlink r:id="rId16" w:history="1">
        <w:r>
          <w:rPr>
            <w:rStyle w:val="Hyperlink"/>
          </w:rPr>
          <w:t>daf.qld.gov.au</w:t>
        </w:r>
      </w:hyperlink>
      <w:r>
        <w:t xml:space="preserve"> and our </w:t>
      </w:r>
      <w:hyperlink r:id="rId17" w:history="1">
        <w:r>
          <w:rPr>
            <w:rStyle w:val="Hyperlink"/>
          </w:rPr>
          <w:t>social media accounts</w:t>
        </w:r>
      </w:hyperlink>
      <w:r>
        <w:t>.</w:t>
      </w:r>
    </w:p>
    <w:p w14:paraId="63C8F22C" w14:textId="77777777" w:rsidR="006278CF" w:rsidRDefault="006278CF" w:rsidP="006278CF">
      <w:bookmarkStart w:id="5" w:name="_Hlk114043586"/>
      <w:r>
        <w:t>The Agriculture group drives policy, strategy and legislation to support agriculture and fisheries industry development. It also delivers innovative, practical solutions through smart science in collaboration with a range of partners. Recently the Agriculture group:</w:t>
      </w:r>
    </w:p>
    <w:p w14:paraId="2EFF67AA" w14:textId="77777777" w:rsidR="006278CF" w:rsidRDefault="006278CF" w:rsidP="006278CF">
      <w:bookmarkStart w:id="6" w:name="_Hlk114036566"/>
      <w:r>
        <w:t xml:space="preserve">Animal Science conducts research, development, extension, education and training programs focussed on improving the productivity, competitiveness and profitability of Queensland’s tropical and sub-tropical livestock businesses and industries and management options for its fisheries. </w:t>
      </w:r>
    </w:p>
    <w:p w14:paraId="1738AAE5" w14:textId="77777777" w:rsidR="006278CF" w:rsidRDefault="006278CF" w:rsidP="006278CF">
      <w:r>
        <w:t>Animal Science works with businesses that produce beef, milk and dairy products, wool and sheep meat, pork, eggs and chicken meat, honey, prawns, crustaceans and fish (both farmed and wild capture).</w:t>
      </w:r>
    </w:p>
    <w:p w14:paraId="7400C744" w14:textId="77777777" w:rsidR="006278CF" w:rsidRDefault="006278CF" w:rsidP="006278CF">
      <w:r>
        <w:t>Animal Science has 150 staff located at 20 centres across Queensland and an annual budget of approximately $29 million.</w:t>
      </w:r>
    </w:p>
    <w:p w14:paraId="5AC258F9" w14:textId="77777777" w:rsidR="00C24E1B" w:rsidRDefault="00C24E1B" w:rsidP="00C24E1B">
      <w:pPr>
        <w:pStyle w:val="Heading3"/>
      </w:pPr>
      <w:bookmarkStart w:id="7" w:name="_Hlk114037685"/>
      <w:bookmarkStart w:id="8" w:name="_Hlk114036550"/>
      <w:bookmarkEnd w:id="6"/>
      <w:bookmarkEnd w:id="5"/>
      <w:r>
        <w:t>How to apply</w:t>
      </w:r>
    </w:p>
    <w:p w14:paraId="6CDC3660" w14:textId="25499196" w:rsidR="00C24E1B" w:rsidRDefault="00C24E1B" w:rsidP="00C24E1B">
      <w:pPr>
        <w:spacing w:after="0"/>
        <w:rPr>
          <w:color w:val="FF0000"/>
        </w:rPr>
      </w:pPr>
      <w:r>
        <w:t xml:space="preserve">To apply for this role, you will need to submit the following: </w:t>
      </w:r>
    </w:p>
    <w:p w14:paraId="571EEC9F" w14:textId="77777777" w:rsidR="00C24E1B" w:rsidRPr="00687521" w:rsidRDefault="00C24E1B" w:rsidP="00C24E1B">
      <w:pPr>
        <w:spacing w:after="0"/>
        <w:rPr>
          <w:i/>
          <w:iCs/>
          <w:color w:val="FF0000"/>
        </w:rPr>
      </w:pPr>
    </w:p>
    <w:p w14:paraId="58687164" w14:textId="7B16FE49" w:rsidR="00C24E1B" w:rsidRPr="00687521" w:rsidRDefault="00C24E1B" w:rsidP="00C24E1B">
      <w:pPr>
        <w:pStyle w:val="ListParagraph"/>
        <w:numPr>
          <w:ilvl w:val="0"/>
          <w:numId w:val="16"/>
        </w:numPr>
        <w:spacing w:after="0"/>
        <w:rPr>
          <w:color w:val="FF0000"/>
        </w:rPr>
      </w:pPr>
      <w:r w:rsidRPr="007C077A">
        <w:t>Upload a one to two-page pitch or cover letter briefly describing how you meet the key competencies required for the role, along with your current resume detailing your previous work or voluntary experience, including two referees who have personally observed you displaying the key competencies required for this role to</w:t>
      </w:r>
      <w:r w:rsidRPr="00687521">
        <w:rPr>
          <w:color w:val="FF0000"/>
        </w:rPr>
        <w:t xml:space="preserve"> </w:t>
      </w:r>
      <w:hyperlink r:id="rId18" w:history="1">
        <w:r>
          <w:rPr>
            <w:rStyle w:val="Hyperlink"/>
          </w:rPr>
          <w:t>smartjobs.qld.gov.au</w:t>
        </w:r>
      </w:hyperlink>
    </w:p>
    <w:p w14:paraId="23290125" w14:textId="77777777" w:rsidR="00437764" w:rsidRDefault="007B2229">
      <w:pPr>
        <w:pStyle w:val="Heading2"/>
      </w:pPr>
      <w:bookmarkStart w:id="9" w:name="_Hlk114037690"/>
      <w:bookmarkEnd w:id="7"/>
      <w:r>
        <w:t xml:space="preserve">Submit your application online </w:t>
      </w:r>
    </w:p>
    <w:p w14:paraId="771DA043" w14:textId="77777777" w:rsidR="00437764" w:rsidRDefault="007B2229">
      <w:pPr>
        <w:pStyle w:val="ListParagraph"/>
        <w:ind w:left="714" w:hanging="357"/>
      </w:pPr>
      <w:r>
        <w:t xml:space="preserve">Applying online through the Smart jobs and careers website, </w:t>
      </w:r>
      <w:hyperlink r:id="rId19" w:history="1">
        <w:r>
          <w:rPr>
            <w:rStyle w:val="Hyperlink"/>
          </w:rPr>
          <w:t>smartjobs.qld.gov.au</w:t>
        </w:r>
      </w:hyperlink>
      <w:r>
        <w:t xml:space="preserve">, is the preferred means to submit an application. To do this, click 'Apply online' on the job ad. You will need to create a </w:t>
      </w:r>
      <w:r w:rsidR="00042AF1">
        <w:t xml:space="preserve">My </w:t>
      </w:r>
      <w:r>
        <w:t>SmartJob account before submitting your online application.</w:t>
      </w:r>
    </w:p>
    <w:p w14:paraId="469A278C" w14:textId="77777777" w:rsidR="00437764" w:rsidRDefault="007B2229">
      <w:pPr>
        <w:pStyle w:val="ListParagraph"/>
        <w:ind w:left="714" w:hanging="357"/>
      </w:pPr>
      <w:r>
        <w:lastRenderedPageBreak/>
        <w:t>By applying online you can track your application through the process, maintain your personal details through registration and withdraw your application if required.</w:t>
      </w:r>
    </w:p>
    <w:p w14:paraId="22EBED6B" w14:textId="429B5ABF" w:rsidR="00437764" w:rsidRDefault="007B2229">
      <w:pPr>
        <w:pStyle w:val="ListParagraph"/>
        <w:ind w:left="714" w:hanging="357"/>
      </w:pPr>
      <w:r>
        <w:t xml:space="preserve">If you experience any technical difficulties when accessing the Smart jobs and careers website please contact 13 QGOV (13 74 68). All enquiries relating to the status of your application once the job has closed should be directed to the </w:t>
      </w:r>
      <w:r w:rsidR="00170170">
        <w:t>C</w:t>
      </w:r>
      <w:r>
        <w:t xml:space="preserve">ontact officer on the </w:t>
      </w:r>
      <w:r w:rsidR="00170170">
        <w:t>R</w:t>
      </w:r>
      <w:r>
        <w:t>ole description.</w:t>
      </w:r>
    </w:p>
    <w:p w14:paraId="4FFFE741" w14:textId="6181A20E" w:rsidR="001F3117" w:rsidRDefault="001F3117" w:rsidP="001F3117">
      <w:pPr>
        <w:pStyle w:val="ListParagraph"/>
      </w:pPr>
      <w:r>
        <w:t xml:space="preserve">If you do not have internet access and are unable to submit your application online please contact </w:t>
      </w:r>
      <w:bookmarkStart w:id="10" w:name="_Hlk109204531"/>
      <w:r w:rsidR="00170170" w:rsidRPr="00170170">
        <w:rPr>
          <w:rFonts w:cs="Arial"/>
        </w:rPr>
        <w:t xml:space="preserve">QSS Customer Support </w:t>
      </w:r>
      <w:bookmarkEnd w:id="10"/>
      <w:r w:rsidR="00170170" w:rsidRPr="00170170">
        <w:rPr>
          <w:rFonts w:cs="Arial"/>
        </w:rPr>
        <w:t>Team</w:t>
      </w:r>
      <w:r w:rsidR="00170170">
        <w:rPr>
          <w:rFonts w:cs="Arial"/>
          <w:sz w:val="20"/>
          <w:szCs w:val="20"/>
        </w:rPr>
        <w:t xml:space="preserve"> </w:t>
      </w:r>
      <w:r w:rsidRPr="00B37A9E">
        <w:t>on 1300 146 370 (listen to the prompts for ‘recruitment’), between 9am and 5pm Monday to Friday</w:t>
      </w:r>
      <w:r>
        <w:t>, to enquire about alternative arrangements.</w:t>
      </w:r>
    </w:p>
    <w:p w14:paraId="27578A19" w14:textId="796B0A3B" w:rsidR="00437764" w:rsidRDefault="007B2229">
      <w:pPr>
        <w:pStyle w:val="ListParagraph"/>
        <w:ind w:left="714" w:hanging="357"/>
      </w:pPr>
      <w: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170170" w:rsidRPr="00170170">
        <w:rPr>
          <w:rFonts w:cs="Arial"/>
        </w:rPr>
        <w:t>QSS Customer Support Team</w:t>
      </w:r>
      <w:r w:rsidR="00170170">
        <w:rPr>
          <w:rFonts w:cs="Arial"/>
          <w:sz w:val="20"/>
          <w:szCs w:val="20"/>
        </w:rPr>
        <w:t xml:space="preserve"> </w:t>
      </w:r>
      <w:r>
        <w:t>on the number above to arrange this.</w:t>
      </w:r>
    </w:p>
    <w:p w14:paraId="6459A09F" w14:textId="2AD821A3" w:rsidR="00437764" w:rsidRDefault="007B2229">
      <w:pPr>
        <w:pStyle w:val="ListParagraph"/>
        <w:ind w:left="714" w:hanging="357"/>
      </w:pPr>
      <w:r>
        <w:t>Hand delivered applications will not be accepted.</w:t>
      </w:r>
    </w:p>
    <w:p w14:paraId="14485BE1" w14:textId="77777777" w:rsidR="006278CF" w:rsidRPr="004618CE" w:rsidRDefault="006278CF" w:rsidP="006278CF">
      <w:pPr>
        <w:pStyle w:val="Heading2"/>
      </w:pPr>
      <w:bookmarkStart w:id="11" w:name="_Hlk114035537"/>
      <w:bookmarkStart w:id="12" w:name="_Hlk114035846"/>
      <w:bookmarkEnd w:id="9"/>
      <w:r w:rsidRPr="004618CE">
        <w:t>Mandatory requirement</w:t>
      </w:r>
    </w:p>
    <w:p w14:paraId="36F99351" w14:textId="77777777" w:rsidR="006278CF" w:rsidRPr="004618CE" w:rsidRDefault="006278CF" w:rsidP="006278CF">
      <w:r w:rsidRPr="004618CE">
        <w:t>It is a mandatory condition of employment to be and remain fully vaccinated against COVID-19, as per the Department of Agriculture and Fisheries COVID-19 Vaccination Policy.  Accordingly, the successful applicant will be required to comply with departmental policy on vaccination requirements prior to commencing with the department</w:t>
      </w:r>
      <w:r>
        <w:t>.</w:t>
      </w:r>
    </w:p>
    <w:p w14:paraId="1F955655" w14:textId="77777777" w:rsidR="006278CF" w:rsidRPr="00C4704C" w:rsidRDefault="006278CF" w:rsidP="006278CF">
      <w:r w:rsidRPr="004618CE">
        <w:t>If you have a recognised medical contraindication to COVID-19 vaccines, please speak with the contact officer to discuss your circumstances and available options.</w:t>
      </w:r>
    </w:p>
    <w:p w14:paraId="19535BB4" w14:textId="77777777" w:rsidR="006278CF" w:rsidRDefault="006278CF" w:rsidP="006278CF">
      <w:pPr>
        <w:pStyle w:val="Heading2"/>
      </w:pPr>
      <w:bookmarkStart w:id="13" w:name="_Hlk114035753"/>
      <w:bookmarkStart w:id="14" w:name="_Hlk114043106"/>
      <w:bookmarkEnd w:id="11"/>
      <w:r>
        <w:t>Additional information</w:t>
      </w:r>
    </w:p>
    <w:p w14:paraId="2DF1BEA4" w14:textId="77777777" w:rsidR="006278CF" w:rsidRDefault="006278CF" w:rsidP="00675E7C">
      <w:pPr>
        <w:pStyle w:val="ListParagraph"/>
        <w:numPr>
          <w:ilvl w:val="0"/>
          <w:numId w:val="4"/>
        </w:numPr>
        <w:spacing w:after="0" w:line="257" w:lineRule="auto"/>
        <w:contextualSpacing w:val="0"/>
      </w:pPr>
      <w:bookmarkStart w:id="15" w:name="_Hlk114036333"/>
      <w:r w:rsidRPr="009340CC">
        <w:t>A probationary period may apply to successful candidates.</w:t>
      </w:r>
    </w:p>
    <w:p w14:paraId="2E2B6089" w14:textId="77777777" w:rsidR="006278CF" w:rsidRPr="005D2C66" w:rsidRDefault="006278CF" w:rsidP="00675E7C">
      <w:pPr>
        <w:pStyle w:val="ListParagraph"/>
        <w:numPr>
          <w:ilvl w:val="0"/>
          <w:numId w:val="4"/>
        </w:numPr>
        <w:spacing w:after="0" w:line="257" w:lineRule="auto"/>
        <w:contextualSpacing w:val="0"/>
      </w:pPr>
      <w:r w:rsidRPr="005D2C66">
        <w:t>As a full-time officer in the Queensland Public Service</w:t>
      </w:r>
      <w:r>
        <w:t>,</w:t>
      </w:r>
      <w:r w:rsidRPr="005D2C66">
        <w:t xml:space="preserve"> you will receive generous employee superannuation contributions (</w:t>
      </w:r>
      <w:r>
        <w:t>10</w:t>
      </w:r>
      <w:r w:rsidRPr="005D2C66">
        <w:t>% - 12.75%).</w:t>
      </w:r>
    </w:p>
    <w:p w14:paraId="51234222" w14:textId="77777777" w:rsidR="006278CF" w:rsidRPr="005D2C66" w:rsidRDefault="006278CF" w:rsidP="00675E7C">
      <w:pPr>
        <w:pStyle w:val="ListParagraph"/>
        <w:numPr>
          <w:ilvl w:val="0"/>
          <w:numId w:val="4"/>
        </w:numPr>
        <w:spacing w:after="0" w:line="257" w:lineRule="auto"/>
        <w:contextualSpacing w:val="0"/>
      </w:pPr>
      <w:r w:rsidRPr="005D2C66">
        <w:t>Flexible work arrangements may be considered for the advertised role.</w:t>
      </w:r>
    </w:p>
    <w:p w14:paraId="50ACEE70" w14:textId="77777777" w:rsidR="006278CF" w:rsidRPr="005D2C66" w:rsidRDefault="006278CF" w:rsidP="00675E7C">
      <w:pPr>
        <w:pStyle w:val="ListParagraph"/>
        <w:numPr>
          <w:ilvl w:val="0"/>
          <w:numId w:val="4"/>
        </w:numPr>
        <w:spacing w:after="0" w:line="257" w:lineRule="auto"/>
        <w:contextualSpacing w:val="0"/>
      </w:pPr>
      <w:r w:rsidRPr="005D2C66">
        <w:t>The ordinary hours of work will be 36.25 hours per week.</w:t>
      </w:r>
    </w:p>
    <w:p w14:paraId="15442199" w14:textId="77777777" w:rsidR="006278CF" w:rsidRPr="005D2C66" w:rsidRDefault="006278CF" w:rsidP="00675E7C">
      <w:pPr>
        <w:pStyle w:val="ListParagraph"/>
        <w:numPr>
          <w:ilvl w:val="0"/>
          <w:numId w:val="4"/>
        </w:numPr>
        <w:spacing w:after="0" w:line="257" w:lineRule="auto"/>
        <w:contextualSpacing w:val="0"/>
      </w:pPr>
      <w:r w:rsidRPr="005D2C66">
        <w:t>Travel may be a requirement of this role and may extend overnight.</w:t>
      </w:r>
    </w:p>
    <w:p w14:paraId="71C99510" w14:textId="77777777" w:rsidR="006278CF" w:rsidRPr="005D2C66" w:rsidRDefault="006278CF" w:rsidP="00675E7C">
      <w:pPr>
        <w:pStyle w:val="ListParagraph"/>
        <w:numPr>
          <w:ilvl w:val="0"/>
          <w:numId w:val="4"/>
        </w:numPr>
        <w:spacing w:after="0" w:line="257" w:lineRule="auto"/>
        <w:contextualSpacing w:val="0"/>
      </w:pPr>
      <w:r w:rsidRPr="005D2C66">
        <w:t>Out of hours and weekend work may be required.</w:t>
      </w:r>
    </w:p>
    <w:p w14:paraId="5D6886A4" w14:textId="77777777" w:rsidR="006278CF" w:rsidRPr="00F71B28" w:rsidRDefault="006278CF" w:rsidP="00675E7C">
      <w:pPr>
        <w:pStyle w:val="ListParagraph"/>
        <w:numPr>
          <w:ilvl w:val="0"/>
          <w:numId w:val="4"/>
        </w:numPr>
        <w:spacing w:after="0" w:line="257" w:lineRule="auto"/>
        <w:contextualSpacing w:val="0"/>
      </w:pPr>
      <w:r w:rsidRPr="00F71B28">
        <w:t>The chief executive may request an employee change the location of their employment.</w:t>
      </w:r>
    </w:p>
    <w:p w14:paraId="0E0216ED" w14:textId="77777777" w:rsidR="006278CF" w:rsidRDefault="006278CF" w:rsidP="00675E7C">
      <w:pPr>
        <w:pStyle w:val="ListParagraph"/>
        <w:numPr>
          <w:ilvl w:val="0"/>
          <w:numId w:val="4"/>
        </w:numPr>
        <w:spacing w:after="0" w:line="257" w:lineRule="auto"/>
        <w:ind w:left="714" w:hanging="357"/>
        <w:contextualSpacing w:val="0"/>
      </w:pPr>
      <w:r>
        <w:t>Candidates may be subject to a criminal history or probity check during the selection process.</w:t>
      </w:r>
    </w:p>
    <w:p w14:paraId="0136314F" w14:textId="77777777" w:rsidR="006278CF" w:rsidRDefault="006278CF" w:rsidP="00675E7C">
      <w:pPr>
        <w:pStyle w:val="ListParagraph"/>
        <w:numPr>
          <w:ilvl w:val="0"/>
          <w:numId w:val="4"/>
        </w:numPr>
        <w:spacing w:after="0" w:line="257" w:lineRule="auto"/>
        <w:ind w:left="714" w:hanging="357"/>
        <w:contextualSpacing w:val="0"/>
      </w:pPr>
      <w:r>
        <w:t>Employees are required to disclose any perceived, potential, or actual conflicts of during the course of their employment.</w:t>
      </w:r>
    </w:p>
    <w:p w14:paraId="170E4173" w14:textId="77777777" w:rsidR="006278CF" w:rsidRPr="00F71B28" w:rsidRDefault="006278CF" w:rsidP="00675E7C">
      <w:pPr>
        <w:pStyle w:val="ListParagraph"/>
        <w:numPr>
          <w:ilvl w:val="0"/>
          <w:numId w:val="4"/>
        </w:numPr>
        <w:spacing w:after="0" w:line="257" w:lineRule="auto"/>
        <w:ind w:left="714" w:hanging="357"/>
        <w:contextualSpacing w:val="0"/>
      </w:pPr>
      <w:bookmarkStart w:id="16" w:name="_Hlk114035285"/>
      <w:r w:rsidRPr="00F71B28">
        <w:t>The recommended applicant will be required to disclose any previous serious disciplinary action.</w:t>
      </w:r>
    </w:p>
    <w:p w14:paraId="18F19087" w14:textId="77777777" w:rsidR="006278CF" w:rsidRPr="00F71B28" w:rsidRDefault="006278CF" w:rsidP="00675E7C">
      <w:pPr>
        <w:pStyle w:val="ListParagraph"/>
        <w:numPr>
          <w:ilvl w:val="0"/>
          <w:numId w:val="4"/>
        </w:numPr>
        <w:spacing w:after="0" w:line="257" w:lineRule="auto"/>
        <w:ind w:left="714" w:hanging="357"/>
        <w:contextualSpacing w:val="0"/>
      </w:pPr>
      <w:r w:rsidRPr="00F71B28">
        <w:t>Within one month of commencing employment, the successful applicant is required to disclose any employment as a lobbyist in the previous two years.</w:t>
      </w:r>
    </w:p>
    <w:p w14:paraId="06424F6B" w14:textId="77777777" w:rsidR="006278CF" w:rsidRPr="00F71B28" w:rsidRDefault="006278CF" w:rsidP="00675E7C">
      <w:pPr>
        <w:pStyle w:val="ListParagraph"/>
        <w:numPr>
          <w:ilvl w:val="0"/>
          <w:numId w:val="4"/>
        </w:numPr>
        <w:spacing w:after="0" w:line="257" w:lineRule="auto"/>
        <w:contextualSpacing w:val="0"/>
      </w:pPr>
      <w:r w:rsidRPr="00F71B28">
        <w:t xml:space="preserve">As the position may be required to participate in emergency responses, the successful candidate </w:t>
      </w:r>
      <w:r>
        <w:t>may</w:t>
      </w:r>
      <w:r w:rsidRPr="00F71B28">
        <w:t xml:space="preserve"> be required to undertake training to enable them to apply their everyday work capabilities within a disaster or biosecurity response environment. </w:t>
      </w:r>
    </w:p>
    <w:p w14:paraId="40CE65DB" w14:textId="2767497F" w:rsidR="007B2229" w:rsidRDefault="006278CF" w:rsidP="00675E7C">
      <w:pPr>
        <w:pStyle w:val="ListParagraph"/>
        <w:numPr>
          <w:ilvl w:val="0"/>
          <w:numId w:val="4"/>
        </w:numPr>
        <w:spacing w:after="0" w:line="257" w:lineRule="auto"/>
        <w:ind w:left="714" w:hanging="357"/>
        <w:contextualSpacing w:val="0"/>
      </w:pPr>
      <w:bookmarkStart w:id="17" w:name="_Hlk114035251"/>
      <w:bookmarkEnd w:id="16"/>
      <w:r>
        <w:t>Applications may remain current for 12 months and may be considered for other vacancies (identical or similar) which may include an alternative employment status (e.g. permanent, fixed-term temporary, casual, full-time, part-time).</w:t>
      </w:r>
      <w:bookmarkEnd w:id="17"/>
      <w:bookmarkEnd w:id="13"/>
    </w:p>
    <w:p w14:paraId="407B4555" w14:textId="42005F09" w:rsidR="009D3AC8" w:rsidRDefault="009D3AC8" w:rsidP="009D3AC8">
      <w:pPr>
        <w:pStyle w:val="ListParagraph"/>
        <w:numPr>
          <w:ilvl w:val="0"/>
          <w:numId w:val="4"/>
        </w:numPr>
        <w:ind w:left="714" w:hanging="357"/>
      </w:pPr>
      <w:r>
        <w:t xml:space="preserve">The key competencies are based on the </w:t>
      </w:r>
      <w:hyperlink r:id="rId20" w:history="1">
        <w:r w:rsidRPr="001509F0">
          <w:rPr>
            <w:rStyle w:val="Hyperlink"/>
            <w:i/>
          </w:rPr>
          <w:t>Public Service Commission’s Leadership competencies for Queensland</w:t>
        </w:r>
      </w:hyperlink>
      <w:r>
        <w:t>.</w:t>
      </w:r>
      <w:bookmarkEnd w:id="12"/>
      <w:bookmarkEnd w:id="15"/>
      <w:bookmarkEnd w:id="8"/>
      <w:bookmarkEnd w:id="14"/>
    </w:p>
    <w:sectPr w:rsidR="009D3AC8"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C4C4C" w14:textId="77777777" w:rsidR="009610AF" w:rsidRDefault="009610AF">
      <w:pPr>
        <w:spacing w:after="0" w:line="240" w:lineRule="auto"/>
      </w:pPr>
      <w:r>
        <w:separator/>
      </w:r>
    </w:p>
  </w:endnote>
  <w:endnote w:type="continuationSeparator" w:id="0">
    <w:p w14:paraId="55986306" w14:textId="77777777" w:rsidR="009610AF" w:rsidRDefault="0096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B4AF" w14:textId="35E5A7F6" w:rsidR="005A2655" w:rsidRPr="00CE6DDD" w:rsidRDefault="00170170" w:rsidP="00533655">
    <w:pPr>
      <w:pStyle w:val="Footertext"/>
    </w:pPr>
    <w:sdt>
      <w:sdtPr>
        <w:alias w:val="Title"/>
        <w:tag w:val="Title"/>
        <w:id w:val="1076865048"/>
        <w:placeholder>
          <w:docPart w:val="B38EE98ECB964148B6DCCFFD883D6606"/>
        </w:placeholder>
        <w:dataBinding w:prefixMappings="xmlns:ns0='http://purl.org/dc/elements/1.1/' xmlns:ns1='http://schemas.openxmlformats.org/package/2006/metadata/core-properties' " w:xpath="/ns1:coreProperties[1]/ns0:title[1]" w:storeItemID="{6C3C8BC8-F283-45AE-878A-BAB7291924A1}"/>
        <w:text/>
      </w:sdtPr>
      <w:sdtEndPr/>
      <w:sdtContent>
        <w:r w:rsidR="00B5705B">
          <w:t>Principal Extension Officer (Beef)</w:t>
        </w:r>
      </w:sdtContent>
    </w:sdt>
    <w:r w:rsidR="005A2655" w:rsidRPr="00CE6DDD">
      <w:tab/>
    </w:r>
    <w:r w:rsidR="00A1155E">
      <w:t xml:space="preserve"> </w:t>
    </w:r>
    <w:r w:rsidR="00AD5494">
      <w:t>v2.03</w:t>
    </w:r>
    <w:r w:rsidR="005A2655" w:rsidRPr="00CE6DDD">
      <w:tab/>
    </w:r>
  </w:p>
  <w:p w14:paraId="21C282CE" w14:textId="77777777" w:rsidR="00437764" w:rsidRDefault="007B2229">
    <w:pPr>
      <w:pStyle w:val="Footer"/>
      <w:tabs>
        <w:tab w:val="clear" w:pos="9026"/>
        <w:tab w:val="right" w:pos="10065"/>
      </w:tabs>
      <w:rPr>
        <w:sz w:val="16"/>
        <w:szCs w:val="16"/>
      </w:rPr>
    </w:pPr>
    <w:r>
      <w:rPr>
        <w:szCs w:val="16"/>
      </w:rPr>
      <w:t>Department of Agriculture and Fisheries</w:t>
    </w:r>
    <w:r>
      <w:rPr>
        <w:szCs w:val="16"/>
      </w:rPr>
      <w:tab/>
    </w:r>
    <w:r>
      <w:rPr>
        <w:szCs w:val="16"/>
      </w:rPr>
      <w:tab/>
    </w:r>
    <w:r>
      <w:rPr>
        <w:noProof/>
        <w:szCs w:val="16"/>
      </w:rPr>
      <w:t xml:space="preserve">Page </w:t>
    </w:r>
    <w:r>
      <w:rPr>
        <w:b/>
        <w:bCs/>
        <w:noProof/>
        <w:szCs w:val="16"/>
      </w:rPr>
      <w:fldChar w:fldCharType="begin"/>
    </w:r>
    <w:r>
      <w:rPr>
        <w:b/>
        <w:bCs/>
        <w:noProof/>
        <w:szCs w:val="16"/>
      </w:rPr>
      <w:instrText xml:space="preserve"> PAGE  \* Arabic  \* MERGEFORMAT </w:instrText>
    </w:r>
    <w:r>
      <w:rPr>
        <w:b/>
        <w:bCs/>
        <w:noProof/>
        <w:szCs w:val="16"/>
      </w:rPr>
      <w:fldChar w:fldCharType="separate"/>
    </w:r>
    <w:r w:rsidR="00CF0620">
      <w:rPr>
        <w:b/>
        <w:bCs/>
        <w:noProof/>
        <w:szCs w:val="16"/>
      </w:rPr>
      <w:t>2</w:t>
    </w:r>
    <w:r>
      <w:rPr>
        <w:b/>
        <w:bCs/>
        <w:noProof/>
        <w:szCs w:val="16"/>
      </w:rPr>
      <w:fldChar w:fldCharType="end"/>
    </w:r>
    <w:r>
      <w:rPr>
        <w:noProof/>
        <w:szCs w:val="16"/>
      </w:rPr>
      <w:t xml:space="preserve"> of </w:t>
    </w:r>
    <w:r>
      <w:rPr>
        <w:b/>
        <w:bCs/>
        <w:noProof/>
        <w:szCs w:val="16"/>
      </w:rPr>
      <w:fldChar w:fldCharType="begin"/>
    </w:r>
    <w:r>
      <w:rPr>
        <w:b/>
        <w:bCs/>
        <w:noProof/>
        <w:szCs w:val="16"/>
      </w:rPr>
      <w:instrText xml:space="preserve"> NUMPAGES  \* Arabic  \* MERGEFORMAT </w:instrText>
    </w:r>
    <w:r>
      <w:rPr>
        <w:b/>
        <w:bCs/>
        <w:noProof/>
        <w:szCs w:val="16"/>
      </w:rPr>
      <w:fldChar w:fldCharType="separate"/>
    </w:r>
    <w:r w:rsidR="00CF0620">
      <w:rPr>
        <w:b/>
        <w:bCs/>
        <w:noProof/>
        <w:szCs w:val="16"/>
      </w:rPr>
      <w:t>5</w:t>
    </w:r>
    <w:r>
      <w:rPr>
        <w:b/>
        <w:bCs/>
        <w:noProof/>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7302" w14:textId="77777777" w:rsidR="00437764" w:rsidRDefault="007B2229" w:rsidP="00A1155E">
    <w:pPr>
      <w:pStyle w:val="Footertext"/>
    </w:pPr>
    <w:r w:rsidRPr="00CE6DDD">
      <w:rPr>
        <w:noProof/>
        <w:lang w:eastAsia="en-AU"/>
      </w:rPr>
      <w:drawing>
        <wp:anchor distT="0" distB="0" distL="114300" distR="114300" simplePos="0" relativeHeight="251657728" behindDoc="0" locked="0" layoutInCell="1" allowOverlap="1" wp14:anchorId="67812B92" wp14:editId="61716B1C">
          <wp:simplePos x="0" y="0"/>
          <wp:positionH relativeFrom="column">
            <wp:posOffset>5826296</wp:posOffset>
          </wp:positionH>
          <wp:positionV relativeFrom="page">
            <wp:posOffset>9655216</wp:posOffset>
          </wp:positionV>
          <wp:extent cx="626132" cy="740236"/>
          <wp:effectExtent l="0" t="0" r="2540" b="3175"/>
          <wp:wrapNone/>
          <wp:docPr id="24"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74" cy="74489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8B928" w14:textId="77777777" w:rsidR="009610AF" w:rsidRDefault="009610AF">
      <w:pPr>
        <w:spacing w:after="0" w:line="240" w:lineRule="auto"/>
      </w:pPr>
      <w:r>
        <w:separator/>
      </w:r>
    </w:p>
  </w:footnote>
  <w:footnote w:type="continuationSeparator" w:id="0">
    <w:p w14:paraId="33AEF7DE" w14:textId="77777777" w:rsidR="009610AF" w:rsidRDefault="00961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2707C" w14:textId="77777777" w:rsidR="00437764" w:rsidRDefault="007B2229">
    <w:pPr>
      <w:pStyle w:val="Header"/>
    </w:pPr>
    <w:r>
      <w:rPr>
        <w:noProof/>
        <w:lang w:eastAsia="en-AU"/>
      </w:rPr>
      <w:drawing>
        <wp:anchor distT="0" distB="0" distL="114300" distR="114300" simplePos="0" relativeHeight="251656704" behindDoc="0" locked="0" layoutInCell="1" allowOverlap="1" wp14:anchorId="26AED8F3" wp14:editId="1CC5B36D">
          <wp:simplePos x="0" y="0"/>
          <wp:positionH relativeFrom="column">
            <wp:posOffset>-542925</wp:posOffset>
          </wp:positionH>
          <wp:positionV relativeFrom="paragraph">
            <wp:posOffset>-439420</wp:posOffset>
          </wp:positionV>
          <wp:extent cx="7543800" cy="1266825"/>
          <wp:effectExtent l="0" t="0" r="0" b="9525"/>
          <wp:wrapNone/>
          <wp:docPr id="23"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45F1FF7E" w14:textId="77777777" w:rsidR="00437764" w:rsidRDefault="00437764">
    <w:pPr>
      <w:pStyle w:val="Header"/>
    </w:pPr>
  </w:p>
  <w:p w14:paraId="6FE35252" w14:textId="77777777" w:rsidR="00437764" w:rsidRDefault="00437764">
    <w:pPr>
      <w:pStyle w:val="Header"/>
    </w:pPr>
  </w:p>
  <w:p w14:paraId="7EDA13EA" w14:textId="77777777" w:rsidR="00437764" w:rsidRDefault="00437764">
    <w:pPr>
      <w:pStyle w:val="Header"/>
    </w:pPr>
  </w:p>
  <w:p w14:paraId="0F3AE93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70C5A"/>
    <w:multiLevelType w:val="hybridMultilevel"/>
    <w:tmpl w:val="F18AE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244B79CF"/>
    <w:multiLevelType w:val="hybridMultilevel"/>
    <w:tmpl w:val="645A3466"/>
    <w:lvl w:ilvl="0" w:tplc="8876879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8E1C21"/>
    <w:multiLevelType w:val="hybridMultilevel"/>
    <w:tmpl w:val="740A39B0"/>
    <w:lvl w:ilvl="0" w:tplc="80D27974">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4DD36F9C"/>
    <w:multiLevelType w:val="hybridMultilevel"/>
    <w:tmpl w:val="6A0013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32905EF"/>
    <w:multiLevelType w:val="hybridMultilevel"/>
    <w:tmpl w:val="A8FAF6E8"/>
    <w:lvl w:ilvl="0" w:tplc="AEB4ABA6">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9"/>
  </w:num>
  <w:num w:numId="5">
    <w:abstractNumId w:val="9"/>
  </w:num>
  <w:num w:numId="6">
    <w:abstractNumId w:val="2"/>
  </w:num>
  <w:num w:numId="7">
    <w:abstractNumId w:val="2"/>
  </w:num>
  <w:num w:numId="8">
    <w:abstractNumId w:val="9"/>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2"/>
  </w:num>
  <w:num w:numId="13">
    <w:abstractNumId w:val="9"/>
  </w:num>
  <w:num w:numId="14">
    <w:abstractNumId w:val="9"/>
  </w:num>
  <w:num w:numId="15">
    <w:abstractNumId w:val="3"/>
  </w:num>
  <w:num w:numId="16">
    <w:abstractNumId w:val="4"/>
  </w:num>
  <w:num w:numId="17">
    <w:abstractNumId w:val="5"/>
  </w:num>
  <w:num w:numId="18">
    <w:abstractNumId w:val="6"/>
  </w:num>
  <w:num w:numId="19">
    <w:abstractNumId w:val="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D14"/>
    <w:rsid w:val="00004372"/>
    <w:rsid w:val="00021D90"/>
    <w:rsid w:val="0002688C"/>
    <w:rsid w:val="00042AF1"/>
    <w:rsid w:val="000505FB"/>
    <w:rsid w:val="0005384A"/>
    <w:rsid w:val="0007119E"/>
    <w:rsid w:val="00087B7E"/>
    <w:rsid w:val="00096D79"/>
    <w:rsid w:val="000A6B5E"/>
    <w:rsid w:val="000D249E"/>
    <w:rsid w:val="000D2B4E"/>
    <w:rsid w:val="00134A77"/>
    <w:rsid w:val="00145D14"/>
    <w:rsid w:val="001509F0"/>
    <w:rsid w:val="001531BC"/>
    <w:rsid w:val="00170170"/>
    <w:rsid w:val="00172767"/>
    <w:rsid w:val="00174199"/>
    <w:rsid w:val="00187B92"/>
    <w:rsid w:val="001B7428"/>
    <w:rsid w:val="001C4585"/>
    <w:rsid w:val="001C7723"/>
    <w:rsid w:val="001D5975"/>
    <w:rsid w:val="001F3117"/>
    <w:rsid w:val="001F6E63"/>
    <w:rsid w:val="002065E0"/>
    <w:rsid w:val="0024552C"/>
    <w:rsid w:val="00271432"/>
    <w:rsid w:val="002D5EC2"/>
    <w:rsid w:val="002E0A2F"/>
    <w:rsid w:val="002E147C"/>
    <w:rsid w:val="002E3988"/>
    <w:rsid w:val="002F64D6"/>
    <w:rsid w:val="00302F33"/>
    <w:rsid w:val="0031558D"/>
    <w:rsid w:val="00345766"/>
    <w:rsid w:val="0035283F"/>
    <w:rsid w:val="0036128B"/>
    <w:rsid w:val="00383CD5"/>
    <w:rsid w:val="00396735"/>
    <w:rsid w:val="003A2948"/>
    <w:rsid w:val="003B1466"/>
    <w:rsid w:val="003B6EB9"/>
    <w:rsid w:val="003B7907"/>
    <w:rsid w:val="003D2B18"/>
    <w:rsid w:val="00420973"/>
    <w:rsid w:val="00431E49"/>
    <w:rsid w:val="00437764"/>
    <w:rsid w:val="00442BFD"/>
    <w:rsid w:val="00447040"/>
    <w:rsid w:val="00471781"/>
    <w:rsid w:val="0048167C"/>
    <w:rsid w:val="00484389"/>
    <w:rsid w:val="00486B13"/>
    <w:rsid w:val="004A2E53"/>
    <w:rsid w:val="004A5968"/>
    <w:rsid w:val="004E40F7"/>
    <w:rsid w:val="004F5905"/>
    <w:rsid w:val="005060E3"/>
    <w:rsid w:val="00533B71"/>
    <w:rsid w:val="00560BAB"/>
    <w:rsid w:val="005723A8"/>
    <w:rsid w:val="005A2655"/>
    <w:rsid w:val="005B0587"/>
    <w:rsid w:val="005B51FD"/>
    <w:rsid w:val="005B7E61"/>
    <w:rsid w:val="005D241A"/>
    <w:rsid w:val="005E3573"/>
    <w:rsid w:val="00601894"/>
    <w:rsid w:val="00602F88"/>
    <w:rsid w:val="00614213"/>
    <w:rsid w:val="0062472D"/>
    <w:rsid w:val="006278CF"/>
    <w:rsid w:val="00634D49"/>
    <w:rsid w:val="00641B4D"/>
    <w:rsid w:val="00652E1D"/>
    <w:rsid w:val="006672D7"/>
    <w:rsid w:val="00675E7C"/>
    <w:rsid w:val="00682FBE"/>
    <w:rsid w:val="00687521"/>
    <w:rsid w:val="00734329"/>
    <w:rsid w:val="00740252"/>
    <w:rsid w:val="00741E5A"/>
    <w:rsid w:val="007613D8"/>
    <w:rsid w:val="00776550"/>
    <w:rsid w:val="00783F5C"/>
    <w:rsid w:val="007B2229"/>
    <w:rsid w:val="007C077A"/>
    <w:rsid w:val="007F567E"/>
    <w:rsid w:val="007F759C"/>
    <w:rsid w:val="00800CD5"/>
    <w:rsid w:val="008415AB"/>
    <w:rsid w:val="00860A37"/>
    <w:rsid w:val="00872908"/>
    <w:rsid w:val="008A6E6D"/>
    <w:rsid w:val="008E1701"/>
    <w:rsid w:val="008E4055"/>
    <w:rsid w:val="009340CC"/>
    <w:rsid w:val="00936042"/>
    <w:rsid w:val="009610AF"/>
    <w:rsid w:val="0096464E"/>
    <w:rsid w:val="009A71FD"/>
    <w:rsid w:val="009B3476"/>
    <w:rsid w:val="009C118A"/>
    <w:rsid w:val="009D3AC8"/>
    <w:rsid w:val="009E25EF"/>
    <w:rsid w:val="009E7199"/>
    <w:rsid w:val="009E74AA"/>
    <w:rsid w:val="00A039C3"/>
    <w:rsid w:val="00A07D6B"/>
    <w:rsid w:val="00A1155E"/>
    <w:rsid w:val="00A53C3D"/>
    <w:rsid w:val="00A81392"/>
    <w:rsid w:val="00AA55D9"/>
    <w:rsid w:val="00AB431C"/>
    <w:rsid w:val="00AC3A1C"/>
    <w:rsid w:val="00AD1ADF"/>
    <w:rsid w:val="00AD5494"/>
    <w:rsid w:val="00AE4737"/>
    <w:rsid w:val="00AF530F"/>
    <w:rsid w:val="00AF6F4E"/>
    <w:rsid w:val="00AF7DBB"/>
    <w:rsid w:val="00B029AA"/>
    <w:rsid w:val="00B04856"/>
    <w:rsid w:val="00B34A5E"/>
    <w:rsid w:val="00B5477B"/>
    <w:rsid w:val="00B5705B"/>
    <w:rsid w:val="00B62A57"/>
    <w:rsid w:val="00B81450"/>
    <w:rsid w:val="00BA5C2B"/>
    <w:rsid w:val="00BD4F46"/>
    <w:rsid w:val="00C0627B"/>
    <w:rsid w:val="00C24E1B"/>
    <w:rsid w:val="00C26462"/>
    <w:rsid w:val="00C4156B"/>
    <w:rsid w:val="00C44E9F"/>
    <w:rsid w:val="00C504B6"/>
    <w:rsid w:val="00C77C16"/>
    <w:rsid w:val="00C90EBA"/>
    <w:rsid w:val="00C971D7"/>
    <w:rsid w:val="00CC20DD"/>
    <w:rsid w:val="00CE6DDD"/>
    <w:rsid w:val="00CF0620"/>
    <w:rsid w:val="00CF627C"/>
    <w:rsid w:val="00CF759E"/>
    <w:rsid w:val="00D40BD0"/>
    <w:rsid w:val="00D55D45"/>
    <w:rsid w:val="00D57476"/>
    <w:rsid w:val="00D732B2"/>
    <w:rsid w:val="00DA0E7E"/>
    <w:rsid w:val="00DA3B2E"/>
    <w:rsid w:val="00DC1DAC"/>
    <w:rsid w:val="00E05463"/>
    <w:rsid w:val="00E2423F"/>
    <w:rsid w:val="00E3634B"/>
    <w:rsid w:val="00E56E88"/>
    <w:rsid w:val="00EC1120"/>
    <w:rsid w:val="00ED4FD5"/>
    <w:rsid w:val="00EE0FEE"/>
    <w:rsid w:val="00EF6614"/>
    <w:rsid w:val="00F24B86"/>
    <w:rsid w:val="00F24F4B"/>
    <w:rsid w:val="00F65F21"/>
    <w:rsid w:val="00F71B28"/>
    <w:rsid w:val="00F81EC1"/>
    <w:rsid w:val="00F8425A"/>
    <w:rsid w:val="00F934D5"/>
    <w:rsid w:val="00FA21F5"/>
    <w:rsid w:val="00FB27B7"/>
    <w:rsid w:val="00FB4BEF"/>
    <w:rsid w:val="00FE35ED"/>
    <w:rsid w:val="00FE3DC2"/>
    <w:rsid w:val="00FE45F4"/>
    <w:rsid w:val="00FF1B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B82CA"/>
  <w15:chartTrackingRefBased/>
  <w15:docId w15:val="{443D0D92-29EB-492E-8CF7-0B59FEE0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1509F0"/>
    <w:rPr>
      <w:color w:val="605E5C"/>
      <w:shd w:val="clear" w:color="auto" w:fill="E1DFDD"/>
    </w:rPr>
  </w:style>
  <w:style w:type="paragraph" w:customStyle="1" w:styleId="TableListBullet">
    <w:name w:val="Table List Bullet"/>
    <w:basedOn w:val="Normal"/>
    <w:uiPriority w:val="19"/>
    <w:rsid w:val="00C971D7"/>
    <w:pPr>
      <w:numPr>
        <w:numId w:val="17"/>
      </w:numPr>
      <w:spacing w:before="60" w:after="60" w:line="240" w:lineRule="auto"/>
      <w:ind w:left="357" w:hanging="357"/>
    </w:pPr>
    <w:rPr>
      <w:rFonts w:cs="Arial"/>
      <w:sz w:val="20"/>
      <w:szCs w:val="20"/>
    </w:rPr>
  </w:style>
  <w:style w:type="table" w:styleId="TableGrid">
    <w:name w:val="Table Grid"/>
    <w:basedOn w:val="TableNormal"/>
    <w:uiPriority w:val="39"/>
    <w:rsid w:val="00C97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644117488">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1888181073">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superannuation" TargetMode="External"/><Relationship Id="rId18" Type="http://schemas.openxmlformats.org/officeDocument/2006/relationships/hyperlink" Target="http://www.smartjobs.qld.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forgov.qld.gov.au/inclusion-and-diversity-commitment" TargetMode="External"/><Relationship Id="rId17" Type="http://schemas.openxmlformats.org/officeDocument/2006/relationships/hyperlink" Target="https://www.daf.qld.gov.au/news-media/social-media"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daf.qld.gov.au" TargetMode="External"/><Relationship Id="rId20" Type="http://schemas.openxmlformats.org/officeDocument/2006/relationships/hyperlink" Target="https://www.forgov.qld.gov.au/leadership-competencies-queenslan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orgov.qld.gov.au/leadership-competencies-queensland"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smartjobs.qld.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orgov.qld.gov.au/leadership-competencies-queensland"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kN\AppData\Local\Microsoft\Windows\INetCache\Content.Outlook\K4BFLJ5Q\Role%20Descriptio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084298058D4C7186F5F7D5440174C7"/>
        <w:category>
          <w:name w:val="General"/>
          <w:gallery w:val="placeholder"/>
        </w:category>
        <w:types>
          <w:type w:val="bbPlcHdr"/>
        </w:types>
        <w:behaviors>
          <w:behavior w:val="content"/>
        </w:behaviors>
        <w:guid w:val="{14724175-9BAE-4F43-AE33-8DE4E4BB8DDA}"/>
      </w:docPartPr>
      <w:docPartBody>
        <w:p w:rsidR="00F40D77" w:rsidRDefault="00F40D77">
          <w:pPr>
            <w:pStyle w:val="86084298058D4C7186F5F7D5440174C7"/>
          </w:pPr>
          <w:r w:rsidRPr="00AF6DA7">
            <w:rPr>
              <w:rStyle w:val="PlaceholderText"/>
            </w:rPr>
            <w:t>[Title]</w:t>
          </w:r>
        </w:p>
      </w:docPartBody>
    </w:docPart>
    <w:docPart>
      <w:docPartPr>
        <w:name w:val="B488DB6191514FF3A25CEE807BC36E47"/>
        <w:category>
          <w:name w:val="General"/>
          <w:gallery w:val="placeholder"/>
        </w:category>
        <w:types>
          <w:type w:val="bbPlcHdr"/>
        </w:types>
        <w:behaviors>
          <w:behavior w:val="content"/>
        </w:behaviors>
        <w:guid w:val="{CB4CF4C8-BA81-4F17-A2AB-9A7F1EBBE90E}"/>
      </w:docPartPr>
      <w:docPartBody>
        <w:p w:rsidR="00F40D77" w:rsidRDefault="00F40D77">
          <w:pPr>
            <w:pStyle w:val="B488DB6191514FF3A25CEE807BC36E47"/>
          </w:pPr>
          <w:r>
            <w:rPr>
              <w:rStyle w:val="ParagraphtextChar"/>
            </w:rPr>
            <w:t>Choose an item</w:t>
          </w:r>
        </w:p>
      </w:docPartBody>
    </w:docPart>
    <w:docPart>
      <w:docPartPr>
        <w:name w:val="4845E362A296446A9C44BCEB529F5691"/>
        <w:category>
          <w:name w:val="General"/>
          <w:gallery w:val="placeholder"/>
        </w:category>
        <w:types>
          <w:type w:val="bbPlcHdr"/>
        </w:types>
        <w:behaviors>
          <w:behavior w:val="content"/>
        </w:behaviors>
        <w:guid w:val="{F94C33DA-F5D3-4FDE-BB0E-EAC55C001518}"/>
      </w:docPartPr>
      <w:docPartBody>
        <w:p w:rsidR="00F40D77" w:rsidRDefault="00F40D77">
          <w:pPr>
            <w:pStyle w:val="4845E362A296446A9C44BCEB529F5691"/>
          </w:pPr>
          <w:r w:rsidRPr="003A2948">
            <w:rPr>
              <w:rStyle w:val="PlaceholderText"/>
            </w:rPr>
            <w:t>Choose an item.</w:t>
          </w:r>
        </w:p>
      </w:docPartBody>
    </w:docPart>
    <w:docPart>
      <w:docPartPr>
        <w:name w:val="B38EE98ECB964148B6DCCFFD883D6606"/>
        <w:category>
          <w:name w:val="General"/>
          <w:gallery w:val="placeholder"/>
        </w:category>
        <w:types>
          <w:type w:val="bbPlcHdr"/>
        </w:types>
        <w:behaviors>
          <w:behavior w:val="content"/>
        </w:behaviors>
        <w:guid w:val="{E0DAE768-1688-49A6-BB60-BA7058A21C9B}"/>
      </w:docPartPr>
      <w:docPartBody>
        <w:p w:rsidR="00F40D77" w:rsidRDefault="00F40D77">
          <w:pPr>
            <w:pStyle w:val="B38EE98ECB964148B6DCCFFD883D6606"/>
          </w:pPr>
          <w:r>
            <w:t>Choose an item</w:t>
          </w:r>
        </w:p>
      </w:docPartBody>
    </w:docPart>
    <w:docPart>
      <w:docPartPr>
        <w:name w:val="DEF1A680643240798B320553DA0B76DC"/>
        <w:category>
          <w:name w:val="General"/>
          <w:gallery w:val="placeholder"/>
        </w:category>
        <w:types>
          <w:type w:val="bbPlcHdr"/>
        </w:types>
        <w:behaviors>
          <w:behavior w:val="content"/>
        </w:behaviors>
        <w:guid w:val="{B2783505-542B-45C3-8E83-1867D2315D75}"/>
      </w:docPartPr>
      <w:docPartBody>
        <w:p w:rsidR="00F40D77" w:rsidRDefault="00F40D77">
          <w:pPr>
            <w:pStyle w:val="DEF1A680643240798B320553DA0B76DC"/>
          </w:pPr>
          <w:r>
            <w:rPr>
              <w:rStyle w:val="Heading2Char"/>
            </w:rPr>
            <w:t>&lt;&lt; class. &gt;&gt;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D77"/>
    <w:rsid w:val="00421462"/>
    <w:rsid w:val="00912A31"/>
    <w:rsid w:val="009F7F35"/>
    <w:rsid w:val="00CF4299"/>
    <w:rsid w:val="00F40D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6084298058D4C7186F5F7D5440174C7">
    <w:name w:val="86084298058D4C7186F5F7D5440174C7"/>
  </w:style>
  <w:style w:type="character" w:customStyle="1" w:styleId="ParagraphtextChar">
    <w:name w:val="Paragraph text Char"/>
    <w:basedOn w:val="DefaultParagraphFont"/>
    <w:link w:val="Paragraphtext"/>
    <w:locked/>
    <w:rPr>
      <w:rFonts w:ascii="Arial" w:hAnsi="Arial" w:cs="Arial"/>
    </w:rPr>
  </w:style>
  <w:style w:type="paragraph" w:customStyle="1" w:styleId="Paragraphtext">
    <w:name w:val="Paragraph text"/>
    <w:basedOn w:val="Normal"/>
    <w:link w:val="ParagraphtextChar"/>
    <w:qFormat/>
    <w:pPr>
      <w:spacing w:line="256" w:lineRule="auto"/>
    </w:pPr>
    <w:rPr>
      <w:rFonts w:ascii="Arial" w:hAnsi="Arial" w:cs="Arial"/>
    </w:rPr>
  </w:style>
  <w:style w:type="paragraph" w:customStyle="1" w:styleId="B488DB6191514FF3A25CEE807BC36E47">
    <w:name w:val="B488DB6191514FF3A25CEE807BC36E47"/>
  </w:style>
  <w:style w:type="paragraph" w:customStyle="1" w:styleId="4845E362A296446A9C44BCEB529F5691">
    <w:name w:val="4845E362A296446A9C44BCEB529F5691"/>
  </w:style>
  <w:style w:type="paragraph" w:customStyle="1" w:styleId="B38EE98ECB964148B6DCCFFD883D6606">
    <w:name w:val="B38EE98ECB964148B6DCCFFD883D6606"/>
  </w:style>
  <w:style w:type="character" w:customStyle="1" w:styleId="Heading2Char">
    <w:name w:val="Heading 2 Char"/>
    <w:basedOn w:val="DefaultParagraphFont"/>
    <w:link w:val="Heading2"/>
    <w:uiPriority w:val="9"/>
    <w:semiHidden/>
    <w:rPr>
      <w:rFonts w:ascii="Arial Narrow" w:eastAsiaTheme="majorEastAsia" w:hAnsi="Arial Narrow" w:cs="Arial"/>
      <w:color w:val="1F3864" w:themeColor="accent1" w:themeShade="80"/>
      <w:sz w:val="32"/>
      <w:szCs w:val="32"/>
      <w:lang w:eastAsia="en-US"/>
    </w:rPr>
  </w:style>
  <w:style w:type="paragraph" w:customStyle="1" w:styleId="DEF1A680643240798B320553DA0B76DC">
    <w:name w:val="DEF1A680643240798B320553DA0B76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C1881E8E57E440B5442997B1E6197C" ma:contentTypeVersion="66" ma:contentTypeDescription="Create a new document." ma:contentTypeScope="" ma:versionID="63da55dfdc810bc7d84f8ad4d39ca0cc">
  <xsd:schema xmlns:xsd="http://www.w3.org/2001/XMLSchema" xmlns:xs="http://www.w3.org/2001/XMLSchema" xmlns:p="http://schemas.microsoft.com/office/2006/metadata/properties" xmlns:ns2="ffa88937-8c80-4647-b2a3-226160ca7cbc" xmlns:ns3="0c447575-dabd-4842-abcd-e0abcafd9620" targetNamespace="http://schemas.microsoft.com/office/2006/metadata/properties" ma:root="true" ma:fieldsID="2bbbab662583f7e49d60af5323414dc7" ns2:_="" ns3:_="">
    <xsd:import namespace="ffa88937-8c80-4647-b2a3-226160ca7cbc"/>
    <xsd:import namespace="0c447575-dabd-4842-abcd-e0abcafd9620"/>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88937-8c80-4647-b2a3-226160ca7cbc" elementFormDefault="qualified">
    <xsd:import namespace="http://schemas.microsoft.com/office/2006/documentManagement/types"/>
    <xsd:import namespace="http://schemas.microsoft.com/office/infopath/2007/PartnerControls"/>
    <xsd:element name="Description0" ma:index="2" nillable="true" ma:displayName="Subject" ma:internalName="Description0">
      <xsd:simpleType>
        <xsd:restriction base="dms:Note">
          <xsd:maxLength value="255"/>
        </xsd:restriction>
      </xsd:simpleType>
    </xsd:element>
    <xsd:element name="DocumentType" ma:index="4" ma:displayName="DocumentType" ma:list="{f11545de-c2e8-449c-b91f-842f1f97ebc7}" ma:internalName="DocumentType" ma:readOnly="false" ma:showField="Title">
      <xsd:simpleType>
        <xsd:restriction base="dms:Lookup"/>
      </xsd:simpleType>
    </xsd:element>
    <xsd:element name="Status" ma:index="5" ma:displayName="Status" ma:list="{13cc12ef-ec1b-4d22-b304-f658c7e693df}"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ternalName="DocumentVersion" ma:percentage="FALSE">
      <xsd:simpleType>
        <xsd:restriction base="dms:Number">
          <xsd:maxInclusive value="999"/>
        </xsd:restriction>
      </xsd:simpleType>
    </xsd:element>
    <xsd:element name="Theme" ma:index="7" ma:displayName="Theme" ma:list="{9de441b1-1f9a-4611-9ffe-93377bb497ec}" ma:internalName="Theme" ma:readOnly="false" ma:showField="Theme">
      <xsd:simpleType>
        <xsd:restriction base="dms:Lookup"/>
      </xsd:simpleType>
    </xsd:element>
    <xsd:element name="EndorsedDate" ma:index="9" nillable="true" ma:displayName="EffectiveDate" ma:description="Effective date for major version of document" ma:format="DateOnly" ma:internalName="EndorsedDate">
      <xsd:simpleType>
        <xsd:restriction base="dms:DateTime"/>
      </xsd:simpleType>
    </xsd:element>
    <xsd:element name="LastReviewed" ma:index="10" ma:displayName="LastReviewed" ma:format="DateOnly" ma:internalName="LastReviewed">
      <xsd:simpleType>
        <xsd:restriction base="dms:DateTime"/>
      </xsd:simpleType>
    </xsd:element>
    <xsd:element name="ReviewDate" ma:index="11" ma:displayName="NextReviewDue" ma:format="DateOnly" ma:internalName="ReviewDate">
      <xsd:simpleType>
        <xsd:restriction base="dms:DateTime"/>
      </xsd:simpleType>
    </xsd:element>
    <xsd:element name="ReviewCycle" ma:index="12" nillable="true" ma:displayName="ReviewCycle" ma:description="Prescribed duration for review of document" ma:format="Dropdown" ma:internalName="ReviewCycl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list="{f1c4abbe-fa6a-4a38-9839-70766a4a84ea}" ma:internalName="InternetPresenceType" ma:readOnly="false" ma:showField="Title">
      <xsd:simpleType>
        <xsd:restriction base="dms:Lookup"/>
      </xsd:simpleType>
    </xsd:element>
    <xsd:element name="BusLevelChoice" ma:index="14" ma:displayName="BusinessArea" ma:format="Dropdown" ma:internalName="BusLevelChoice">
      <xsd:simpleType>
        <xsd:restriction base="dms:Choice">
          <xsd:enumeration value="AGR"/>
          <xsd:enumeration value="ASQ"/>
          <xsd:enumeration value="BQ"/>
          <xsd:enumeration value="CHA"/>
          <xsd:enumeration value="CHB"/>
          <xsd:enumeration value="CHC"/>
          <xsd:enumeration value="CHD"/>
          <xsd:enumeration value="CSS"/>
          <xsd:enumeration value="ENE"/>
          <xsd:enumeration value="EPP"/>
          <xsd:enumeration value="ESR"/>
          <xsd:enumeration value="FMPM"/>
          <xsd:enumeration value="GLP"/>
          <xsd:enumeration value="IHL"/>
          <xsd:enumeration value="IMP"/>
          <xsd:enumeration value="ITP"/>
          <xsd:enumeration value="LTP"/>
          <xsd:enumeration value="LND"/>
          <xsd:enumeration value="MIN"/>
          <xsd:enumeration value="NCS"/>
          <xsd:enumeration value="NRC"/>
          <xsd:enumeration value="NTP"/>
          <xsd:enumeration value="ORR"/>
          <xsd:enumeration value="OSW"/>
          <xsd:enumeration value="QPW"/>
          <xsd:enumeration value="QRIC"/>
          <xsd:enumeration value="SIG"/>
          <xsd:enumeration value="SLM"/>
          <xsd:enumeration value="VAL"/>
          <xsd:enumeration value="VEG"/>
          <xsd:enumeration value="WSS"/>
          <xsd:enumeration value="WTM"/>
        </xsd:restriction>
      </xsd:simpleType>
    </xsd:element>
    <xsd:element name="BusinessAreaUnit" ma:index="15" nillable="true" ma:displayName="BusinessAreaSubUnit" ma:list="{bb1c5714-725d-426b-98e3-8442a4d103ba}"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ternalName="Old_x002d_PR_x002d_Reference">
      <xsd:simpleType>
        <xsd:restriction base="dms:Text">
          <xsd:maxLength value="255"/>
        </xsd:restriction>
      </xsd:simpleType>
    </xsd:element>
    <xsd:element name="Legislation" ma:index="17" nillable="true" ma:displayName="Legislation" ma:description="Select the primary authoritative acts" ma:list="{9a3badb8-59ca-4f82-826a-1b5b472f963f}"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xsd:simpleType>
        <xsd:restriction base="dms:Text">
          <xsd:maxLength value="255"/>
        </xsd:restriction>
      </xsd:simpleType>
    </xsd:element>
    <xsd:element name="eDRMSReference" ma:index="19" nillable="true" ma:displayName="eDocsReference" ma:decimals="0" ma:internalName="eDRMSReference" ma:percentage="FALSE">
      <xsd:simpleType>
        <xsd:restriction base="dms:Number"/>
      </xsd:simpleType>
    </xsd:element>
    <xsd:element name="CTS_x002d_MECSReference" ma:index="20" nillable="true" ma:displayName="CTS-MECSReference" ma:internalName="CTS_x002d_MECSReference">
      <xsd:simpleType>
        <xsd:restriction base="dms:Text">
          <xsd:maxLength value="255"/>
        </xsd:restriction>
      </xsd:simpleType>
    </xsd:element>
    <xsd:element name="Comment" ma:index="21" nillable="true" ma:displayName="Comment" ma:description="Do not use this field - to be retired" ma:internalName="Comment">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0c447575-dabd-4842-abcd-e0abcafd9620"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escription0 xmlns="ffa88937-8c80-4647-b2a3-226160ca7cbc" xsi:nil="true"/>
    <ReviewCycle xmlns="ffa88937-8c80-4647-b2a3-226160ca7cbc">1 year</ReviewCycle>
    <DocumentVersion xmlns="ffa88937-8c80-4647-b2a3-226160ca7cbc">2.03</DocumentVersion>
    <BusinessAreaUnit xmlns="ffa88937-8c80-4647-b2a3-226160ca7cbc">12</BusinessAreaUnit>
    <ReviewDate xmlns="ffa88937-8c80-4647-b2a3-226160ca7cbc">2020-03-11T14:00:00+00:00</ReviewDate>
    <_dlc_DocId xmlns="0c447575-dabd-4842-abcd-e0abcafd9620">POLICY-7-1189</_dlc_DocId>
    <Comment xmlns="ffa88937-8c80-4647-b2a3-226160ca7cbc" xsi:nil="true"/>
    <Old_x002d_PR_x002d_Reference xmlns="ffa88937-8c80-4647-b2a3-226160ca7cbc">CHA/2015/1189</Old_x002d_PR_x002d_Reference>
    <FileReference xmlns="ffa88937-8c80-4647-b2a3-226160ca7cbc" xsi:nil="true"/>
    <eDRMSReference xmlns="ffa88937-8c80-4647-b2a3-226160ca7cbc" xsi:nil="true"/>
    <_dlc_DocIdUrl xmlns="0c447575-dabd-4842-abcd-e0abcafd9620">
      <Url>http://portal:6004/sites/PR/_layouts/15/DocIdRedir.aspx?ID=POLICY-7-1189</Url>
      <Description>POLICY-7-1189</Description>
    </_dlc_DocIdUrl>
    <Status xmlns="ffa88937-8c80-4647-b2a3-226160ca7cbc">1</Status>
    <BusLevelChoice xmlns="ffa88937-8c80-4647-b2a3-226160ca7cbc">CHA</BusLevelChoice>
    <Legislation xmlns="ffa88937-8c80-4647-b2a3-226160ca7cbc">
      <Value>3</Value>
    </Legislation>
    <LastReviewed xmlns="ffa88937-8c80-4647-b2a3-226160ca7cbc">2019-03-10T14:00:00+00:00</LastReviewed>
    <EndorsedDate xmlns="ffa88937-8c80-4647-b2a3-226160ca7cbc">2018-08-23T14:00:00+00:00</EndorsedDate>
    <CTS_x002d_MECSReference xmlns="ffa88937-8c80-4647-b2a3-226160ca7cbc" xsi:nil="true"/>
    <Theme xmlns="ffa88937-8c80-4647-b2a3-226160ca7cbc">4</Theme>
    <DocumentType xmlns="ffa88937-8c80-4647-b2a3-226160ca7cbc">19</DocumentType>
    <InternetPresenceType xmlns="ffa88937-8c80-4647-b2a3-226160ca7cbc">1</InternetPresenceType>
  </documentManagement>
</p:properties>
</file>

<file path=customXml/itemProps1.xml><?xml version="1.0" encoding="utf-8"?>
<ds:datastoreItem xmlns:ds="http://schemas.openxmlformats.org/officeDocument/2006/customXml" ds:itemID="{6DA92377-348D-4D74-A733-0D439CBBA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88937-8c80-4647-b2a3-226160ca7cbc"/>
    <ds:schemaRef ds:uri="0c447575-dabd-4842-abcd-e0abcafd9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A0453D-C8BB-4C1C-9EEE-3C09E68D8CF8}">
  <ds:schemaRefs>
    <ds:schemaRef ds:uri="http://schemas.openxmlformats.org/officeDocument/2006/bibliography"/>
  </ds:schemaRefs>
</ds:datastoreItem>
</file>

<file path=customXml/itemProps3.xml><?xml version="1.0" encoding="utf-8"?>
<ds:datastoreItem xmlns:ds="http://schemas.openxmlformats.org/officeDocument/2006/customXml" ds:itemID="{7ADE1436-D258-41A5-B7DA-320565BF5C8D}">
  <ds:schemaRefs>
    <ds:schemaRef ds:uri="http://schemas.microsoft.com/sharepoint/events"/>
  </ds:schemaRefs>
</ds:datastoreItem>
</file>

<file path=customXml/itemProps4.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5.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ffa88937-8c80-4647-b2a3-226160ca7cbc"/>
    <ds:schemaRef ds:uri="0c447575-dabd-4842-abcd-e0abcafd9620"/>
  </ds:schemaRefs>
</ds:datastoreItem>
</file>

<file path=docProps/app.xml><?xml version="1.0" encoding="utf-8"?>
<Properties xmlns="http://schemas.openxmlformats.org/officeDocument/2006/extended-properties" xmlns:vt="http://schemas.openxmlformats.org/officeDocument/2006/docPropsVTypes">
  <Template>Role Description Template.dotx</Template>
  <TotalTime>2</TotalTime>
  <Pages>4</Pages>
  <Words>1498</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Role Description Template &lt;&lt;Position Title&gt;&gt;</vt:lpstr>
    </vt:vector>
  </TitlesOfParts>
  <Company>Department of Agriculture and Fisheries</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Extension Officer (Beef)</dc:title>
  <dc:subject>Role description</dc:subject>
  <dc:creator>MAKRAS Sam</dc:creator>
  <cp:keywords>Role; Description; Template; PD; Position</cp:keywords>
  <dc:description/>
  <cp:lastModifiedBy>Narelle Gallagher</cp:lastModifiedBy>
  <cp:revision>2</cp:revision>
  <cp:lastPrinted>2019-03-11T01:56:00Z</cp:lastPrinted>
  <dcterms:created xsi:type="dcterms:W3CDTF">2022-10-12T22:45:00Z</dcterms:created>
  <dcterms:modified xsi:type="dcterms:W3CDTF">2022-10-12T22:45:00Z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0x0101001DC1881E8E57E440B5442997B1E6197C</vt:lpwstr>
  </property>
  <property fmtid="{D5CDD505-2E9C-101B-9397-08002B2CF9AE}" pid="3" name="_dlc_DocIdItemGuid">
    <vt:lpwstr>4485f2d1-e5a4-409d-9180-5b1947728552</vt:lpwstr>
  </property>
  <property fmtid="{D5CDD505-2E9C-101B-9397-08002B2CF9AE}" pid="4" name="eDOCS AutoSave">
    <vt:lpwstr/>
  </property>
</Properties>
</file>