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627D3" w14:textId="77777777" w:rsidR="001A1BA8" w:rsidRPr="00C97632" w:rsidRDefault="00AB5674" w:rsidP="001B345D">
      <w:pPr>
        <w:jc w:val="both"/>
        <w:rPr>
          <w:rFonts w:ascii="Calibri" w:hAnsi="Calibri" w:cs="Arial"/>
          <w:b/>
          <w:sz w:val="36"/>
          <w:szCs w:val="36"/>
        </w:rPr>
      </w:pPr>
      <w:r w:rsidRPr="00C97632">
        <w:rPr>
          <w:rFonts w:ascii="Calibri" w:hAnsi="Calibri" w:cs="Arial"/>
          <w:b/>
          <w:noProof/>
          <w:sz w:val="36"/>
          <w:szCs w:val="36"/>
          <w:lang w:val="en-AU" w:eastAsia="en-AU"/>
        </w:rPr>
        <w:drawing>
          <wp:anchor distT="0" distB="0" distL="114300" distR="114300" simplePos="0" relativeHeight="251658241" behindDoc="0" locked="0" layoutInCell="1" allowOverlap="1" wp14:anchorId="41B4CC3D" wp14:editId="500C1461">
            <wp:simplePos x="0" y="0"/>
            <wp:positionH relativeFrom="page">
              <wp:align>right</wp:align>
            </wp:positionH>
            <wp:positionV relativeFrom="page">
              <wp:align>top</wp:align>
            </wp:positionV>
            <wp:extent cx="7552690" cy="1426785"/>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D Header.jpg"/>
                    <pic:cNvPicPr/>
                  </pic:nvPicPr>
                  <pic:blipFill>
                    <a:blip r:embed="rId10">
                      <a:extLst>
                        <a:ext uri="{28A0092B-C50C-407E-A947-70E740481C1C}">
                          <a14:useLocalDpi xmlns:a14="http://schemas.microsoft.com/office/drawing/2010/main" val="0"/>
                        </a:ext>
                      </a:extLst>
                    </a:blip>
                    <a:stretch>
                      <a:fillRect/>
                    </a:stretch>
                  </pic:blipFill>
                  <pic:spPr>
                    <a:xfrm>
                      <a:off x="0" y="0"/>
                      <a:ext cx="7552690" cy="1426785"/>
                    </a:xfrm>
                    <a:prstGeom prst="rect">
                      <a:avLst/>
                    </a:prstGeom>
                  </pic:spPr>
                </pic:pic>
              </a:graphicData>
            </a:graphic>
            <wp14:sizeRelH relativeFrom="margin">
              <wp14:pctWidth>0</wp14:pctWidth>
            </wp14:sizeRelH>
            <wp14:sizeRelV relativeFrom="margin">
              <wp14:pctHeight>0</wp14:pctHeight>
            </wp14:sizeRelV>
          </wp:anchor>
        </w:drawing>
      </w:r>
    </w:p>
    <w:p w14:paraId="1D82AC09" w14:textId="77777777" w:rsidR="001A1BA8" w:rsidRPr="00C97632" w:rsidRDefault="001A1BA8" w:rsidP="001B345D">
      <w:pPr>
        <w:jc w:val="both"/>
        <w:rPr>
          <w:rFonts w:ascii="Calibri" w:hAnsi="Calibri" w:cs="Arial"/>
          <w:b/>
          <w:sz w:val="36"/>
          <w:szCs w:val="36"/>
        </w:rPr>
      </w:pPr>
    </w:p>
    <w:p w14:paraId="390E9BB4" w14:textId="77777777" w:rsidR="00E013BA" w:rsidRPr="00C97632" w:rsidRDefault="00E013BA" w:rsidP="001B345D">
      <w:pPr>
        <w:jc w:val="both"/>
        <w:rPr>
          <w:rFonts w:ascii="Calibri" w:hAnsi="Calibri" w:cs="Arial"/>
          <w:b/>
          <w:sz w:val="36"/>
          <w:szCs w:val="36"/>
        </w:rPr>
      </w:pPr>
    </w:p>
    <w:p w14:paraId="00781858" w14:textId="77777777" w:rsidR="00AB5674" w:rsidRPr="00C97632" w:rsidRDefault="00AB5674" w:rsidP="001B345D">
      <w:pPr>
        <w:jc w:val="both"/>
        <w:rPr>
          <w:rFonts w:ascii="Calibri" w:hAnsi="Calibri" w:cs="Arial"/>
          <w:b/>
          <w:sz w:val="36"/>
          <w:szCs w:val="36"/>
        </w:rPr>
      </w:pPr>
    </w:p>
    <w:p w14:paraId="1A4A942E" w14:textId="36F87DBE" w:rsidR="000A2D4B" w:rsidRPr="00C97632" w:rsidRDefault="005B069A" w:rsidP="001B345D">
      <w:pPr>
        <w:jc w:val="both"/>
        <w:rPr>
          <w:rFonts w:ascii="Calibri" w:hAnsi="Calibri" w:cs="Arial"/>
          <w:b/>
          <w:sz w:val="36"/>
          <w:szCs w:val="36"/>
        </w:rPr>
      </w:pPr>
      <w:r>
        <w:rPr>
          <w:rFonts w:ascii="Calibri" w:hAnsi="Calibri" w:cs="Arial"/>
          <w:b/>
          <w:sz w:val="36"/>
          <w:szCs w:val="36"/>
        </w:rPr>
        <w:t>Veterinary Career Development Program Academic</w:t>
      </w:r>
    </w:p>
    <w:p w14:paraId="3A2362A2" w14:textId="77777777" w:rsidR="00B80FC4" w:rsidRPr="00C97632" w:rsidRDefault="00B80FC4" w:rsidP="001B345D">
      <w:pPr>
        <w:jc w:val="both"/>
        <w:rPr>
          <w:rFonts w:ascii="Calibri" w:hAnsi="Calibri" w:cs="Arial"/>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5595"/>
      </w:tblGrid>
      <w:tr w:rsidR="000A2D4B" w:rsidRPr="00C97632" w14:paraId="0F4D8869" w14:textId="77777777" w:rsidTr="00C94F17">
        <w:trPr>
          <w:jc w:val="center"/>
        </w:trPr>
        <w:tc>
          <w:tcPr>
            <w:tcW w:w="4186" w:type="dxa"/>
          </w:tcPr>
          <w:p w14:paraId="7A8BAF7C" w14:textId="77777777" w:rsidR="000A2D4B" w:rsidRPr="00C97632" w:rsidRDefault="000A2D4B" w:rsidP="001B345D">
            <w:pPr>
              <w:spacing w:before="60" w:after="60"/>
              <w:jc w:val="both"/>
              <w:rPr>
                <w:rFonts w:ascii="Calibri" w:hAnsi="Calibri" w:cs="Arial"/>
                <w:bCs/>
              </w:rPr>
            </w:pPr>
            <w:r w:rsidRPr="00C97632">
              <w:rPr>
                <w:rFonts w:ascii="Calibri" w:hAnsi="Calibri" w:cs="Arial"/>
                <w:bCs/>
              </w:rPr>
              <w:t>Position Number</w:t>
            </w:r>
          </w:p>
        </w:tc>
        <w:tc>
          <w:tcPr>
            <w:tcW w:w="5595" w:type="dxa"/>
          </w:tcPr>
          <w:p w14:paraId="5BD82D45" w14:textId="1CBDD1AE" w:rsidR="000A2D4B" w:rsidRPr="00C97632" w:rsidRDefault="005B069A" w:rsidP="001B345D">
            <w:pPr>
              <w:spacing w:before="60" w:after="60"/>
              <w:jc w:val="both"/>
              <w:rPr>
                <w:rFonts w:asciiTheme="minorHAnsi" w:hAnsiTheme="minorHAnsi" w:cs="Arial"/>
                <w:bCs/>
              </w:rPr>
            </w:pPr>
            <w:r>
              <w:rPr>
                <w:rFonts w:asciiTheme="minorHAnsi" w:hAnsiTheme="minorHAnsi" w:cs="Arial"/>
                <w:bCs/>
              </w:rPr>
              <w:t>60</w:t>
            </w:r>
            <w:r w:rsidR="0093794E">
              <w:rPr>
                <w:rFonts w:asciiTheme="minorHAnsi" w:hAnsiTheme="minorHAnsi" w:cs="Arial"/>
                <w:bCs/>
              </w:rPr>
              <w:t>00009679</w:t>
            </w:r>
          </w:p>
        </w:tc>
      </w:tr>
      <w:tr w:rsidR="000A2D4B" w:rsidRPr="00C97632" w14:paraId="7EAFE913" w14:textId="77777777" w:rsidTr="00C94F17">
        <w:trPr>
          <w:jc w:val="center"/>
        </w:trPr>
        <w:tc>
          <w:tcPr>
            <w:tcW w:w="4186" w:type="dxa"/>
          </w:tcPr>
          <w:p w14:paraId="2C76DD8B" w14:textId="77777777" w:rsidR="000A2D4B" w:rsidRPr="00C97632" w:rsidRDefault="00182938" w:rsidP="001B345D">
            <w:pPr>
              <w:spacing w:before="60" w:after="60"/>
              <w:jc w:val="both"/>
              <w:rPr>
                <w:rFonts w:ascii="Calibri" w:hAnsi="Calibri" w:cs="Arial"/>
                <w:bCs/>
              </w:rPr>
            </w:pPr>
            <w:r w:rsidRPr="00C97632">
              <w:rPr>
                <w:rFonts w:ascii="Calibri" w:hAnsi="Calibri" w:cs="Arial"/>
                <w:bCs/>
              </w:rPr>
              <w:t>Division/College</w:t>
            </w:r>
          </w:p>
        </w:tc>
        <w:tc>
          <w:tcPr>
            <w:tcW w:w="5595" w:type="dxa"/>
          </w:tcPr>
          <w:p w14:paraId="671DD637" w14:textId="77777777" w:rsidR="000A2D4B" w:rsidRPr="00C97632" w:rsidRDefault="00614147" w:rsidP="001B345D">
            <w:pPr>
              <w:spacing w:before="60" w:after="60"/>
              <w:jc w:val="both"/>
              <w:rPr>
                <w:rFonts w:asciiTheme="minorHAnsi" w:hAnsiTheme="minorHAnsi" w:cs="Arial"/>
                <w:bCs/>
              </w:rPr>
            </w:pPr>
            <w:r w:rsidRPr="00C97632">
              <w:rPr>
                <w:rFonts w:asciiTheme="minorHAnsi" w:hAnsiTheme="minorHAnsi" w:cs="Arial"/>
                <w:bCs/>
              </w:rPr>
              <w:t>CPHMVS</w:t>
            </w:r>
          </w:p>
        </w:tc>
      </w:tr>
      <w:tr w:rsidR="00182938" w:rsidRPr="00C97632" w14:paraId="125DDCB0" w14:textId="77777777" w:rsidTr="00C94F17">
        <w:trPr>
          <w:jc w:val="center"/>
        </w:trPr>
        <w:tc>
          <w:tcPr>
            <w:tcW w:w="4186" w:type="dxa"/>
          </w:tcPr>
          <w:p w14:paraId="3D8D69BA" w14:textId="77777777" w:rsidR="00182938" w:rsidRPr="00C97632" w:rsidRDefault="00182938" w:rsidP="001B345D">
            <w:pPr>
              <w:spacing w:before="60" w:after="60"/>
              <w:jc w:val="both"/>
              <w:rPr>
                <w:rFonts w:ascii="Calibri" w:hAnsi="Calibri" w:cs="Arial"/>
                <w:bCs/>
              </w:rPr>
            </w:pPr>
            <w:r w:rsidRPr="00C97632">
              <w:rPr>
                <w:rFonts w:ascii="Calibri" w:hAnsi="Calibri" w:cs="Arial"/>
                <w:bCs/>
              </w:rPr>
              <w:t>Campus Location</w:t>
            </w:r>
          </w:p>
        </w:tc>
        <w:tc>
          <w:tcPr>
            <w:tcW w:w="5595" w:type="dxa"/>
          </w:tcPr>
          <w:p w14:paraId="751DC6BB" w14:textId="77777777" w:rsidR="00182938" w:rsidRPr="00C97632" w:rsidRDefault="00182938" w:rsidP="001B345D">
            <w:pPr>
              <w:spacing w:before="60" w:after="60"/>
              <w:jc w:val="both"/>
              <w:rPr>
                <w:rFonts w:asciiTheme="minorHAnsi" w:hAnsiTheme="minorHAnsi" w:cs="Arial"/>
                <w:bCs/>
              </w:rPr>
            </w:pPr>
            <w:r w:rsidRPr="00C97632">
              <w:rPr>
                <w:rFonts w:asciiTheme="minorHAnsi" w:hAnsiTheme="minorHAnsi" w:cs="Arial"/>
                <w:bCs/>
              </w:rPr>
              <w:t xml:space="preserve">Townsville </w:t>
            </w:r>
          </w:p>
        </w:tc>
      </w:tr>
      <w:tr w:rsidR="00182938" w:rsidRPr="00C97632" w14:paraId="49D61C99" w14:textId="77777777" w:rsidTr="00C94F17">
        <w:trPr>
          <w:jc w:val="center"/>
        </w:trPr>
        <w:tc>
          <w:tcPr>
            <w:tcW w:w="4186" w:type="dxa"/>
          </w:tcPr>
          <w:p w14:paraId="35E7FD04" w14:textId="36B5D803" w:rsidR="00182938" w:rsidRPr="00C97632" w:rsidRDefault="005D2AF6" w:rsidP="001B345D">
            <w:pPr>
              <w:spacing w:before="60" w:after="60"/>
              <w:jc w:val="both"/>
              <w:rPr>
                <w:rFonts w:ascii="Calibri" w:hAnsi="Calibri" w:cs="Arial"/>
                <w:bCs/>
              </w:rPr>
            </w:pPr>
            <w:r>
              <w:rPr>
                <w:rFonts w:ascii="Calibri" w:hAnsi="Calibri" w:cs="Arial"/>
                <w:bCs/>
              </w:rPr>
              <w:t>Academic level</w:t>
            </w:r>
          </w:p>
        </w:tc>
        <w:tc>
          <w:tcPr>
            <w:tcW w:w="5595" w:type="dxa"/>
          </w:tcPr>
          <w:p w14:paraId="1FE25B52" w14:textId="2992C76D" w:rsidR="00182938" w:rsidRPr="00C97632" w:rsidRDefault="005B069A" w:rsidP="001B345D">
            <w:pPr>
              <w:spacing w:before="60" w:after="60"/>
              <w:jc w:val="both"/>
              <w:rPr>
                <w:rFonts w:asciiTheme="minorHAnsi" w:hAnsiTheme="minorHAnsi" w:cs="Arial"/>
                <w:bCs/>
              </w:rPr>
            </w:pPr>
            <w:r>
              <w:rPr>
                <w:rFonts w:asciiTheme="minorHAnsi" w:hAnsiTheme="minorHAnsi" w:cs="Arial"/>
                <w:bCs/>
              </w:rPr>
              <w:t xml:space="preserve">Level </w:t>
            </w:r>
            <w:r w:rsidR="0093794E">
              <w:rPr>
                <w:rFonts w:asciiTheme="minorHAnsi" w:hAnsiTheme="minorHAnsi" w:cs="Arial"/>
                <w:bCs/>
              </w:rPr>
              <w:t>C</w:t>
            </w:r>
          </w:p>
        </w:tc>
      </w:tr>
      <w:tr w:rsidR="00182938" w:rsidRPr="00C97632" w14:paraId="1BF8E522" w14:textId="77777777" w:rsidTr="00C94F17">
        <w:trPr>
          <w:jc w:val="center"/>
        </w:trPr>
        <w:tc>
          <w:tcPr>
            <w:tcW w:w="4186" w:type="dxa"/>
          </w:tcPr>
          <w:p w14:paraId="3614022F" w14:textId="77777777" w:rsidR="00182938" w:rsidRPr="00C97632" w:rsidRDefault="00182938" w:rsidP="001B345D">
            <w:pPr>
              <w:spacing w:before="60" w:after="60"/>
              <w:jc w:val="both"/>
              <w:rPr>
                <w:rFonts w:ascii="Calibri" w:hAnsi="Calibri" w:cs="Arial"/>
                <w:bCs/>
              </w:rPr>
            </w:pPr>
            <w:r w:rsidRPr="00C97632">
              <w:rPr>
                <w:rFonts w:ascii="Calibri" w:hAnsi="Calibri" w:cs="Arial"/>
                <w:bCs/>
              </w:rPr>
              <w:t>Fraction</w:t>
            </w:r>
          </w:p>
        </w:tc>
        <w:tc>
          <w:tcPr>
            <w:tcW w:w="5595" w:type="dxa"/>
          </w:tcPr>
          <w:p w14:paraId="38A48E6E" w14:textId="6068D760" w:rsidR="00182938" w:rsidRPr="00C97632" w:rsidRDefault="005B069A" w:rsidP="001B345D">
            <w:pPr>
              <w:spacing w:before="60" w:after="60"/>
              <w:jc w:val="both"/>
              <w:rPr>
                <w:rFonts w:asciiTheme="minorHAnsi" w:hAnsiTheme="minorHAnsi" w:cs="Arial"/>
                <w:bCs/>
              </w:rPr>
            </w:pPr>
            <w:r>
              <w:rPr>
                <w:rFonts w:asciiTheme="minorHAnsi" w:hAnsiTheme="minorHAnsi" w:cs="Arial"/>
                <w:bCs/>
              </w:rPr>
              <w:t>100%</w:t>
            </w:r>
          </w:p>
        </w:tc>
      </w:tr>
      <w:tr w:rsidR="005D2AF6" w:rsidRPr="00C97632" w14:paraId="18AD59F0" w14:textId="77777777" w:rsidTr="00C94F17">
        <w:trPr>
          <w:jc w:val="center"/>
        </w:trPr>
        <w:tc>
          <w:tcPr>
            <w:tcW w:w="4186" w:type="dxa"/>
          </w:tcPr>
          <w:p w14:paraId="1279CAA2" w14:textId="7C572197" w:rsidR="005D2AF6" w:rsidRPr="00C97632" w:rsidRDefault="00AA5E61" w:rsidP="001B345D">
            <w:pPr>
              <w:spacing w:before="60" w:after="60"/>
              <w:jc w:val="both"/>
              <w:rPr>
                <w:rFonts w:ascii="Calibri" w:hAnsi="Calibri" w:cs="Arial"/>
                <w:bCs/>
              </w:rPr>
            </w:pPr>
            <w:r>
              <w:rPr>
                <w:rFonts w:ascii="Calibri" w:hAnsi="Calibri" w:cs="Arial"/>
                <w:bCs/>
              </w:rPr>
              <w:t>Work Profile</w:t>
            </w:r>
          </w:p>
        </w:tc>
        <w:tc>
          <w:tcPr>
            <w:tcW w:w="5595" w:type="dxa"/>
          </w:tcPr>
          <w:p w14:paraId="655F6B89" w14:textId="1C3FB446" w:rsidR="005D2AF6" w:rsidRPr="00C97632" w:rsidRDefault="005B069A" w:rsidP="001B345D">
            <w:pPr>
              <w:spacing w:before="60" w:after="60"/>
              <w:jc w:val="both"/>
              <w:rPr>
                <w:rFonts w:asciiTheme="minorHAnsi" w:hAnsiTheme="minorHAnsi" w:cs="Arial"/>
                <w:bCs/>
              </w:rPr>
            </w:pPr>
            <w:r>
              <w:rPr>
                <w:rFonts w:asciiTheme="minorHAnsi" w:hAnsiTheme="minorHAnsi" w:cs="Arial"/>
                <w:bCs/>
              </w:rPr>
              <w:t>Teaching Specialist</w:t>
            </w:r>
          </w:p>
        </w:tc>
      </w:tr>
      <w:tr w:rsidR="00182938" w:rsidRPr="00C97632" w14:paraId="2AB11C8F" w14:textId="77777777" w:rsidTr="00C94F17">
        <w:trPr>
          <w:jc w:val="center"/>
        </w:trPr>
        <w:tc>
          <w:tcPr>
            <w:tcW w:w="4186" w:type="dxa"/>
          </w:tcPr>
          <w:p w14:paraId="367B14A8" w14:textId="77777777" w:rsidR="00182938" w:rsidRPr="00C97632" w:rsidRDefault="00182938" w:rsidP="001B345D">
            <w:pPr>
              <w:spacing w:before="60" w:after="60"/>
              <w:jc w:val="both"/>
              <w:rPr>
                <w:rFonts w:ascii="Calibri" w:hAnsi="Calibri" w:cs="Arial"/>
                <w:bCs/>
              </w:rPr>
            </w:pPr>
            <w:r w:rsidRPr="00C97632">
              <w:rPr>
                <w:rFonts w:ascii="Calibri" w:hAnsi="Calibri" w:cs="Arial"/>
                <w:bCs/>
              </w:rPr>
              <w:t>Reports To</w:t>
            </w:r>
          </w:p>
        </w:tc>
        <w:tc>
          <w:tcPr>
            <w:tcW w:w="5595" w:type="dxa"/>
          </w:tcPr>
          <w:p w14:paraId="2AD43990" w14:textId="4161B00D" w:rsidR="00182938" w:rsidRPr="00C97632" w:rsidRDefault="00C077DB" w:rsidP="001B345D">
            <w:pPr>
              <w:spacing w:before="60" w:after="60"/>
              <w:jc w:val="both"/>
              <w:rPr>
                <w:rFonts w:asciiTheme="minorHAnsi" w:hAnsiTheme="minorHAnsi" w:cs="Arial"/>
                <w:bCs/>
              </w:rPr>
            </w:pPr>
            <w:r>
              <w:rPr>
                <w:rFonts w:asciiTheme="minorHAnsi" w:hAnsiTheme="minorHAnsi" w:cs="Arial"/>
                <w:bCs/>
              </w:rPr>
              <w:t xml:space="preserve">Professor of Veterinary </w:t>
            </w:r>
            <w:r w:rsidR="005A2BB3">
              <w:rPr>
                <w:rFonts w:asciiTheme="minorHAnsi" w:hAnsiTheme="minorHAnsi" w:cs="Arial"/>
                <w:bCs/>
              </w:rPr>
              <w:t>E</w:t>
            </w:r>
            <w:r>
              <w:rPr>
                <w:rFonts w:asciiTheme="minorHAnsi" w:hAnsiTheme="minorHAnsi" w:cs="Arial"/>
                <w:bCs/>
              </w:rPr>
              <w:t>ducation</w:t>
            </w:r>
          </w:p>
        </w:tc>
      </w:tr>
      <w:tr w:rsidR="00182938" w:rsidRPr="00C97632" w14:paraId="3A02D185" w14:textId="77777777" w:rsidTr="00C94F17">
        <w:trPr>
          <w:jc w:val="center"/>
        </w:trPr>
        <w:tc>
          <w:tcPr>
            <w:tcW w:w="4186" w:type="dxa"/>
          </w:tcPr>
          <w:p w14:paraId="67A16C38" w14:textId="77777777" w:rsidR="00182938" w:rsidRPr="00C97632" w:rsidRDefault="00182938" w:rsidP="001B345D">
            <w:pPr>
              <w:spacing w:before="60" w:after="60"/>
              <w:jc w:val="both"/>
              <w:rPr>
                <w:rFonts w:ascii="Calibri" w:hAnsi="Calibri" w:cs="Arial"/>
                <w:bCs/>
              </w:rPr>
            </w:pPr>
            <w:r w:rsidRPr="00C97632">
              <w:rPr>
                <w:rFonts w:ascii="Calibri" w:hAnsi="Calibri" w:cs="Arial"/>
                <w:bCs/>
              </w:rPr>
              <w:t>Supervisor Position Number</w:t>
            </w:r>
          </w:p>
        </w:tc>
        <w:tc>
          <w:tcPr>
            <w:tcW w:w="5595" w:type="dxa"/>
          </w:tcPr>
          <w:p w14:paraId="36C18B1E" w14:textId="21FDA433" w:rsidR="00182938" w:rsidRPr="00C97632" w:rsidRDefault="005B069A" w:rsidP="001B345D">
            <w:pPr>
              <w:spacing w:before="60" w:after="60"/>
              <w:jc w:val="both"/>
              <w:rPr>
                <w:rFonts w:asciiTheme="minorHAnsi" w:hAnsiTheme="minorHAnsi" w:cs="Arial"/>
                <w:bCs/>
              </w:rPr>
            </w:pPr>
            <w:r>
              <w:rPr>
                <w:rFonts w:asciiTheme="minorHAnsi" w:hAnsiTheme="minorHAnsi" w:cs="Arial"/>
                <w:bCs/>
              </w:rPr>
              <w:t>6</w:t>
            </w:r>
            <w:r w:rsidR="0093794E">
              <w:rPr>
                <w:rFonts w:asciiTheme="minorHAnsi" w:hAnsiTheme="minorHAnsi" w:cs="Arial"/>
                <w:bCs/>
              </w:rPr>
              <w:t>000014571</w:t>
            </w:r>
          </w:p>
        </w:tc>
      </w:tr>
      <w:tr w:rsidR="00182938" w:rsidRPr="00C97632" w14:paraId="4BD01976" w14:textId="77777777" w:rsidTr="00C94F17">
        <w:trPr>
          <w:jc w:val="center"/>
        </w:trPr>
        <w:tc>
          <w:tcPr>
            <w:tcW w:w="4186" w:type="dxa"/>
          </w:tcPr>
          <w:p w14:paraId="192CAA12" w14:textId="77777777" w:rsidR="00182938" w:rsidRPr="00C97632" w:rsidRDefault="00182938" w:rsidP="001B345D">
            <w:pPr>
              <w:spacing w:before="60" w:after="60"/>
              <w:jc w:val="both"/>
              <w:rPr>
                <w:rFonts w:ascii="Calibri" w:hAnsi="Calibri" w:cs="Arial"/>
                <w:bCs/>
              </w:rPr>
            </w:pPr>
            <w:r w:rsidRPr="00C97632">
              <w:rPr>
                <w:rFonts w:ascii="Calibri" w:hAnsi="Calibri" w:cs="Arial"/>
                <w:bCs/>
              </w:rPr>
              <w:t>Number of positions supervised</w:t>
            </w:r>
          </w:p>
        </w:tc>
        <w:tc>
          <w:tcPr>
            <w:tcW w:w="5595" w:type="dxa"/>
          </w:tcPr>
          <w:p w14:paraId="61852457" w14:textId="1E11FE76" w:rsidR="00182938" w:rsidRPr="00C97632" w:rsidRDefault="0093794E" w:rsidP="001B345D">
            <w:pPr>
              <w:spacing w:before="60" w:after="60"/>
              <w:jc w:val="both"/>
              <w:rPr>
                <w:rFonts w:asciiTheme="minorHAnsi" w:hAnsiTheme="minorHAnsi" w:cs="Arial"/>
                <w:bCs/>
              </w:rPr>
            </w:pPr>
            <w:r>
              <w:rPr>
                <w:rFonts w:asciiTheme="minorHAnsi" w:hAnsiTheme="minorHAnsi" w:cs="Arial"/>
                <w:bCs/>
              </w:rPr>
              <w:t>Nil</w:t>
            </w:r>
          </w:p>
        </w:tc>
      </w:tr>
      <w:tr w:rsidR="00182938" w:rsidRPr="00C97632" w14:paraId="6EDA5CE1" w14:textId="77777777" w:rsidTr="00C94F17">
        <w:trPr>
          <w:jc w:val="center"/>
        </w:trPr>
        <w:tc>
          <w:tcPr>
            <w:tcW w:w="4186" w:type="dxa"/>
          </w:tcPr>
          <w:p w14:paraId="096DA760" w14:textId="77777777" w:rsidR="00182938" w:rsidRPr="00C97632" w:rsidRDefault="00182938" w:rsidP="001B345D">
            <w:pPr>
              <w:spacing w:before="60" w:after="60"/>
              <w:jc w:val="both"/>
              <w:rPr>
                <w:rFonts w:ascii="Calibri" w:hAnsi="Calibri" w:cs="Arial"/>
                <w:bCs/>
              </w:rPr>
            </w:pPr>
            <w:r w:rsidRPr="00C97632">
              <w:rPr>
                <w:rFonts w:ascii="Calibri" w:hAnsi="Calibri" w:cs="Arial"/>
                <w:bCs/>
              </w:rPr>
              <w:t>Date Last Reviewed</w:t>
            </w:r>
          </w:p>
        </w:tc>
        <w:tc>
          <w:tcPr>
            <w:tcW w:w="5595" w:type="dxa"/>
          </w:tcPr>
          <w:p w14:paraId="4EBAC9BE" w14:textId="048A26E3" w:rsidR="00182938" w:rsidRPr="00C97632" w:rsidRDefault="005F62E5" w:rsidP="001B345D">
            <w:pPr>
              <w:spacing w:before="60" w:after="60"/>
              <w:jc w:val="both"/>
              <w:rPr>
                <w:rFonts w:asciiTheme="minorHAnsi" w:hAnsiTheme="minorHAnsi" w:cs="Arial"/>
                <w:bCs/>
              </w:rPr>
            </w:pPr>
            <w:r>
              <w:rPr>
                <w:rFonts w:asciiTheme="minorHAnsi" w:hAnsiTheme="minorHAnsi" w:cs="Arial"/>
                <w:bCs/>
              </w:rPr>
              <w:t>August</w:t>
            </w:r>
            <w:r w:rsidR="00614147" w:rsidRPr="00C97632">
              <w:rPr>
                <w:rFonts w:asciiTheme="minorHAnsi" w:hAnsiTheme="minorHAnsi" w:cs="Arial"/>
                <w:bCs/>
              </w:rPr>
              <w:t xml:space="preserve"> 202</w:t>
            </w:r>
            <w:r w:rsidR="00A740A6">
              <w:rPr>
                <w:rFonts w:asciiTheme="minorHAnsi" w:hAnsiTheme="minorHAnsi" w:cs="Arial"/>
                <w:bCs/>
              </w:rPr>
              <w:t>2</w:t>
            </w:r>
          </w:p>
        </w:tc>
      </w:tr>
    </w:tbl>
    <w:p w14:paraId="4A2A224B" w14:textId="77777777" w:rsidR="00182938" w:rsidRPr="00C97632" w:rsidRDefault="00182938" w:rsidP="001B345D">
      <w:pPr>
        <w:tabs>
          <w:tab w:val="left" w:pos="4377"/>
          <w:tab w:val="center" w:pos="5949"/>
        </w:tabs>
        <w:spacing w:line="360" w:lineRule="auto"/>
        <w:jc w:val="both"/>
        <w:rPr>
          <w:rFonts w:ascii="Calibri" w:hAnsi="Calibri" w:cs="Arial"/>
          <w:b/>
          <w:sz w:val="28"/>
          <w:szCs w:val="28"/>
        </w:rPr>
      </w:pPr>
    </w:p>
    <w:p w14:paraId="4D726924" w14:textId="77777777" w:rsidR="00A5502E" w:rsidRPr="00C97632" w:rsidRDefault="00A5502E" w:rsidP="001B345D">
      <w:pPr>
        <w:tabs>
          <w:tab w:val="left" w:pos="4377"/>
          <w:tab w:val="center" w:pos="5949"/>
        </w:tabs>
        <w:spacing w:line="360" w:lineRule="auto"/>
        <w:jc w:val="both"/>
        <w:rPr>
          <w:rFonts w:ascii="Calibri" w:hAnsi="Calibri" w:cs="Arial"/>
          <w:b/>
          <w:sz w:val="28"/>
          <w:szCs w:val="28"/>
        </w:rPr>
      </w:pPr>
      <w:r w:rsidRPr="00C97632">
        <w:rPr>
          <w:rFonts w:ascii="Calibri" w:hAnsi="Calibri" w:cs="Arial"/>
          <w:b/>
          <w:sz w:val="28"/>
          <w:szCs w:val="28"/>
        </w:rPr>
        <w:t>Position Overview</w:t>
      </w:r>
    </w:p>
    <w:p w14:paraId="27A79030" w14:textId="1F18B837" w:rsidR="005B069A" w:rsidRDefault="005B069A" w:rsidP="009C12E1">
      <w:pPr>
        <w:autoSpaceDE w:val="0"/>
        <w:autoSpaceDN w:val="0"/>
        <w:adjustRightInd w:val="0"/>
        <w:jc w:val="both"/>
        <w:rPr>
          <w:rFonts w:ascii="Calibri" w:hAnsi="Calibri" w:cs="Calibri"/>
        </w:rPr>
      </w:pPr>
      <w:r w:rsidRPr="0093794E">
        <w:rPr>
          <w:rFonts w:ascii="Calibri" w:hAnsi="Calibri" w:cs="Calibri"/>
        </w:rPr>
        <w:t>The Veterinary Career Development Program</w:t>
      </w:r>
      <w:r w:rsidR="00B41789" w:rsidRPr="0093794E">
        <w:rPr>
          <w:rFonts w:ascii="Calibri" w:hAnsi="Calibri" w:cs="Calibri"/>
        </w:rPr>
        <w:t xml:space="preserve"> </w:t>
      </w:r>
      <w:r w:rsidR="00852E18" w:rsidRPr="0093794E">
        <w:rPr>
          <w:rFonts w:ascii="Calibri" w:hAnsi="Calibri" w:cs="Calibri"/>
        </w:rPr>
        <w:t xml:space="preserve">(VCD) </w:t>
      </w:r>
      <w:r w:rsidR="00B41789" w:rsidRPr="0093794E">
        <w:rPr>
          <w:rFonts w:ascii="Calibri" w:hAnsi="Calibri" w:cs="Calibri"/>
        </w:rPr>
        <w:t>is integra</w:t>
      </w:r>
      <w:r w:rsidR="0004026E" w:rsidRPr="0093794E">
        <w:rPr>
          <w:rFonts w:ascii="Calibri" w:hAnsi="Calibri" w:cs="Calibri"/>
        </w:rPr>
        <w:t>l</w:t>
      </w:r>
      <w:r w:rsidR="00B41789" w:rsidRPr="0093794E">
        <w:rPr>
          <w:rFonts w:ascii="Calibri" w:hAnsi="Calibri" w:cs="Calibri"/>
        </w:rPr>
        <w:t xml:space="preserve"> </w:t>
      </w:r>
      <w:r w:rsidR="004A2A6A" w:rsidRPr="0093794E">
        <w:rPr>
          <w:rFonts w:ascii="Calibri" w:hAnsi="Calibri" w:cs="Calibri"/>
        </w:rPr>
        <w:t>to</w:t>
      </w:r>
      <w:r w:rsidR="00B41789" w:rsidRPr="0093794E">
        <w:rPr>
          <w:rFonts w:ascii="Calibri" w:hAnsi="Calibri" w:cs="Calibri"/>
        </w:rPr>
        <w:t xml:space="preserve"> </w:t>
      </w:r>
      <w:r w:rsidRPr="0093794E">
        <w:rPr>
          <w:rFonts w:ascii="Calibri" w:hAnsi="Calibri" w:cs="Calibri"/>
        </w:rPr>
        <w:t xml:space="preserve">the Bachelor of Veterinary Science </w:t>
      </w:r>
      <w:r w:rsidR="00BB49E8" w:rsidRPr="0093794E">
        <w:rPr>
          <w:rFonts w:ascii="Calibri" w:hAnsi="Calibri" w:cs="Calibri"/>
        </w:rPr>
        <w:t>d</w:t>
      </w:r>
      <w:r w:rsidRPr="0093794E">
        <w:rPr>
          <w:rFonts w:ascii="Calibri" w:hAnsi="Calibri" w:cs="Calibri"/>
        </w:rPr>
        <w:t>egree program</w:t>
      </w:r>
      <w:r w:rsidR="00FE11AB" w:rsidRPr="0093794E">
        <w:rPr>
          <w:rFonts w:ascii="Calibri" w:hAnsi="Calibri" w:cs="Calibri"/>
        </w:rPr>
        <w:t xml:space="preserve">. </w:t>
      </w:r>
      <w:r w:rsidR="00081D28" w:rsidRPr="0093794E">
        <w:rPr>
          <w:rFonts w:ascii="Calibri" w:hAnsi="Calibri" w:cs="Calibri"/>
        </w:rPr>
        <w:t>The academic</w:t>
      </w:r>
      <w:r w:rsidR="00FE11AB" w:rsidRPr="0093794E">
        <w:rPr>
          <w:rFonts w:ascii="Calibri" w:hAnsi="Calibri" w:cs="Calibri"/>
        </w:rPr>
        <w:t>,</w:t>
      </w:r>
      <w:r w:rsidR="00081D28" w:rsidRPr="0093794E">
        <w:rPr>
          <w:rFonts w:ascii="Calibri" w:hAnsi="Calibri" w:cs="Calibri"/>
        </w:rPr>
        <w:t xml:space="preserve"> teaching </w:t>
      </w:r>
      <w:r w:rsidR="00852E18" w:rsidRPr="0093794E">
        <w:rPr>
          <w:rFonts w:ascii="Calibri" w:hAnsi="Calibri" w:cs="Calibri"/>
        </w:rPr>
        <w:t>VCD</w:t>
      </w:r>
      <w:r w:rsidR="00FE11AB" w:rsidRPr="0093794E">
        <w:rPr>
          <w:rFonts w:ascii="Calibri" w:hAnsi="Calibri" w:cs="Calibri"/>
        </w:rPr>
        <w:t>,</w:t>
      </w:r>
      <w:r w:rsidR="00852E18" w:rsidRPr="0093794E">
        <w:rPr>
          <w:rFonts w:ascii="Calibri" w:hAnsi="Calibri" w:cs="Calibri"/>
        </w:rPr>
        <w:t xml:space="preserve"> </w:t>
      </w:r>
      <w:r w:rsidR="00BA5D8C">
        <w:rPr>
          <w:rFonts w:ascii="Calibri" w:hAnsi="Calibri" w:cs="Calibri"/>
        </w:rPr>
        <w:t>will</w:t>
      </w:r>
      <w:r w:rsidRPr="0093794E">
        <w:rPr>
          <w:rFonts w:ascii="Calibri" w:hAnsi="Calibri" w:cs="Calibri"/>
        </w:rPr>
        <w:t xml:space="preserve"> review and deliver </w:t>
      </w:r>
      <w:r w:rsidR="00631562" w:rsidRPr="0093794E">
        <w:rPr>
          <w:rFonts w:ascii="Calibri" w:hAnsi="Calibri" w:cs="Calibri"/>
        </w:rPr>
        <w:t xml:space="preserve">the </w:t>
      </w:r>
      <w:r w:rsidRPr="0093794E">
        <w:rPr>
          <w:rFonts w:ascii="Calibri" w:hAnsi="Calibri" w:cs="Calibri"/>
        </w:rPr>
        <w:t xml:space="preserve">curriculum and materials for professional and career development strategies to </w:t>
      </w:r>
      <w:r w:rsidR="009B6CD3" w:rsidRPr="0093794E">
        <w:rPr>
          <w:rFonts w:ascii="Calibri" w:hAnsi="Calibri" w:cs="Calibri"/>
        </w:rPr>
        <w:t>ensure</w:t>
      </w:r>
      <w:r w:rsidRPr="0093794E">
        <w:rPr>
          <w:rFonts w:ascii="Calibri" w:hAnsi="Calibri" w:cs="Calibri"/>
        </w:rPr>
        <w:t xml:space="preserve"> veterinary day one competences </w:t>
      </w:r>
      <w:r w:rsidR="00CA598B" w:rsidRPr="0093794E">
        <w:rPr>
          <w:rFonts w:ascii="Calibri" w:hAnsi="Calibri" w:cs="Calibri"/>
        </w:rPr>
        <w:t xml:space="preserve">are </w:t>
      </w:r>
      <w:r w:rsidR="00495944" w:rsidRPr="0093794E">
        <w:rPr>
          <w:rFonts w:ascii="Calibri" w:hAnsi="Calibri" w:cs="Calibri"/>
        </w:rPr>
        <w:t>met</w:t>
      </w:r>
      <w:r w:rsidR="00CA598B" w:rsidRPr="0093794E">
        <w:rPr>
          <w:rFonts w:ascii="Calibri" w:hAnsi="Calibri" w:cs="Calibri"/>
        </w:rPr>
        <w:t xml:space="preserve">. </w:t>
      </w:r>
      <w:r w:rsidR="00466F12" w:rsidRPr="0093794E">
        <w:rPr>
          <w:rFonts w:ascii="Calibri" w:hAnsi="Calibri" w:cs="Calibri"/>
        </w:rPr>
        <w:t>Other p</w:t>
      </w:r>
      <w:r w:rsidR="009804AC" w:rsidRPr="0093794E">
        <w:rPr>
          <w:rFonts w:ascii="Calibri" w:hAnsi="Calibri" w:cs="Calibri"/>
        </w:rPr>
        <w:t xml:space="preserve">rofessional </w:t>
      </w:r>
      <w:r w:rsidRPr="0093794E">
        <w:rPr>
          <w:rFonts w:ascii="Calibri" w:hAnsi="Calibri" w:cs="Calibri"/>
        </w:rPr>
        <w:t xml:space="preserve">skills that employers seek </w:t>
      </w:r>
      <w:r w:rsidR="00BA5D8C">
        <w:rPr>
          <w:rFonts w:ascii="Calibri" w:hAnsi="Calibri" w:cs="Calibri"/>
        </w:rPr>
        <w:t>is</w:t>
      </w:r>
      <w:r w:rsidR="00466F12" w:rsidRPr="0093794E">
        <w:rPr>
          <w:rFonts w:ascii="Calibri" w:hAnsi="Calibri" w:cs="Calibri"/>
        </w:rPr>
        <w:t xml:space="preserve"> also</w:t>
      </w:r>
      <w:r w:rsidR="00BA5D8C">
        <w:rPr>
          <w:rFonts w:ascii="Calibri" w:hAnsi="Calibri" w:cs="Calibri"/>
        </w:rPr>
        <w:t xml:space="preserve"> to</w:t>
      </w:r>
      <w:r w:rsidR="00466F12" w:rsidRPr="0093794E">
        <w:rPr>
          <w:rFonts w:ascii="Calibri" w:hAnsi="Calibri" w:cs="Calibri"/>
        </w:rPr>
        <w:t xml:space="preserve"> be </w:t>
      </w:r>
      <w:proofErr w:type="spellStart"/>
      <w:r w:rsidR="0093794E" w:rsidRPr="0093794E">
        <w:rPr>
          <w:rFonts w:ascii="Calibri" w:hAnsi="Calibri" w:cs="Calibri"/>
        </w:rPr>
        <w:t>emphasised</w:t>
      </w:r>
      <w:proofErr w:type="spellEnd"/>
      <w:r w:rsidR="00466F12" w:rsidRPr="0093794E">
        <w:rPr>
          <w:rFonts w:ascii="Calibri" w:hAnsi="Calibri" w:cs="Calibri"/>
        </w:rPr>
        <w:t xml:space="preserve"> </w:t>
      </w:r>
      <w:r w:rsidRPr="0093794E">
        <w:rPr>
          <w:rFonts w:ascii="Calibri" w:hAnsi="Calibri" w:cs="Calibri"/>
        </w:rPr>
        <w:t xml:space="preserve">in undergraduate and postgraduate </w:t>
      </w:r>
      <w:r w:rsidR="009C12E1">
        <w:rPr>
          <w:rFonts w:ascii="Calibri" w:hAnsi="Calibri" w:cs="Calibri"/>
        </w:rPr>
        <w:t xml:space="preserve">teaching to </w:t>
      </w:r>
      <w:r w:rsidRPr="0093794E">
        <w:rPr>
          <w:rFonts w:ascii="Calibri" w:hAnsi="Calibri" w:cs="Calibri"/>
        </w:rPr>
        <w:t xml:space="preserve">veterinary students. </w:t>
      </w:r>
    </w:p>
    <w:p w14:paraId="7D25A4AB" w14:textId="77777777" w:rsidR="0093794E" w:rsidRPr="0093794E" w:rsidRDefault="0093794E" w:rsidP="009C12E1">
      <w:pPr>
        <w:autoSpaceDE w:val="0"/>
        <w:autoSpaceDN w:val="0"/>
        <w:adjustRightInd w:val="0"/>
        <w:jc w:val="both"/>
        <w:rPr>
          <w:rFonts w:ascii="Calibri" w:hAnsi="Calibri" w:cs="Calibri"/>
        </w:rPr>
      </w:pPr>
    </w:p>
    <w:p w14:paraId="7F940044" w14:textId="3B1E866C" w:rsidR="005B069A" w:rsidRPr="0093794E" w:rsidRDefault="001B345D" w:rsidP="009C12E1">
      <w:pPr>
        <w:autoSpaceDE w:val="0"/>
        <w:autoSpaceDN w:val="0"/>
        <w:adjustRightInd w:val="0"/>
        <w:jc w:val="both"/>
        <w:rPr>
          <w:rFonts w:ascii="Calibri" w:hAnsi="Calibri" w:cs="Calibri"/>
        </w:rPr>
      </w:pPr>
      <w:r w:rsidRPr="0093794E">
        <w:rPr>
          <w:rFonts w:ascii="Calibri" w:hAnsi="Calibri" w:cs="Calibri"/>
        </w:rPr>
        <w:t>The a</w:t>
      </w:r>
      <w:r w:rsidR="005B069A" w:rsidRPr="0093794E">
        <w:rPr>
          <w:rFonts w:ascii="Calibri" w:hAnsi="Calibri" w:cs="Calibri"/>
        </w:rPr>
        <w:t>bility to develop and conduct professional development workshops for students and staff in the area of student capacity building, resilience and transition is desired.</w:t>
      </w:r>
    </w:p>
    <w:p w14:paraId="466EBCBD" w14:textId="77777777" w:rsidR="00A5774F" w:rsidRPr="00C97632" w:rsidRDefault="00A5774F" w:rsidP="009C12E1">
      <w:pPr>
        <w:autoSpaceDE w:val="0"/>
        <w:autoSpaceDN w:val="0"/>
        <w:adjustRightInd w:val="0"/>
        <w:jc w:val="both"/>
        <w:rPr>
          <w:rFonts w:ascii="Calibri" w:hAnsi="Calibri" w:cs="Calibri"/>
        </w:rPr>
      </w:pPr>
    </w:p>
    <w:p w14:paraId="214B6B8A" w14:textId="77777777" w:rsidR="000A2D4B" w:rsidRPr="00C97632" w:rsidRDefault="000A2D4B" w:rsidP="009C12E1">
      <w:pPr>
        <w:tabs>
          <w:tab w:val="left" w:pos="4377"/>
          <w:tab w:val="center" w:pos="5949"/>
        </w:tabs>
        <w:spacing w:line="360" w:lineRule="auto"/>
        <w:jc w:val="both"/>
        <w:rPr>
          <w:rFonts w:ascii="Calibri" w:hAnsi="Calibri" w:cs="Arial"/>
          <w:b/>
          <w:sz w:val="28"/>
          <w:szCs w:val="28"/>
        </w:rPr>
      </w:pPr>
      <w:r w:rsidRPr="00C97632">
        <w:rPr>
          <w:rFonts w:ascii="Calibri" w:hAnsi="Calibri" w:cs="Arial"/>
          <w:b/>
          <w:sz w:val="28"/>
          <w:szCs w:val="28"/>
        </w:rPr>
        <w:t>Organisational Charts</w:t>
      </w:r>
    </w:p>
    <w:p w14:paraId="65694E8B" w14:textId="2153BDBF" w:rsidR="000A2D4B" w:rsidRPr="00C97632" w:rsidRDefault="009B47CB" w:rsidP="009C12E1">
      <w:pPr>
        <w:pStyle w:val="NoSpacing"/>
        <w:jc w:val="both"/>
        <w:rPr>
          <w:rFonts w:ascii="Calibri" w:hAnsi="Calibri" w:cs="Arial"/>
        </w:rPr>
      </w:pPr>
      <w:hyperlink r:id="rId11" w:history="1">
        <w:r w:rsidR="000A2D4B" w:rsidRPr="00C97632">
          <w:rPr>
            <w:rStyle w:val="Hyperlink"/>
            <w:rFonts w:ascii="Calibri" w:hAnsi="Calibri" w:cs="Arial"/>
          </w:rPr>
          <w:t>James Cook University</w:t>
        </w:r>
      </w:hyperlink>
      <w:r w:rsidR="000A2D4B" w:rsidRPr="00C97632">
        <w:rPr>
          <w:rFonts w:ascii="Calibri" w:hAnsi="Calibri" w:cs="Arial"/>
        </w:rPr>
        <w:t xml:space="preserve"> </w:t>
      </w:r>
    </w:p>
    <w:p w14:paraId="13F71A4B" w14:textId="77777777" w:rsidR="00CF1714" w:rsidRPr="00C97632" w:rsidRDefault="00CF1714" w:rsidP="009C12E1">
      <w:pPr>
        <w:autoSpaceDE w:val="0"/>
        <w:autoSpaceDN w:val="0"/>
        <w:adjustRightInd w:val="0"/>
        <w:jc w:val="both"/>
        <w:rPr>
          <w:rFonts w:ascii="Calibri" w:hAnsi="Calibri" w:cs="Calibri"/>
        </w:rPr>
      </w:pPr>
    </w:p>
    <w:p w14:paraId="01BBA45E" w14:textId="77777777" w:rsidR="00A5502E" w:rsidRPr="00C97632" w:rsidRDefault="00A5502E" w:rsidP="009C12E1">
      <w:pPr>
        <w:tabs>
          <w:tab w:val="left" w:pos="4377"/>
          <w:tab w:val="center" w:pos="5949"/>
        </w:tabs>
        <w:spacing w:line="360" w:lineRule="auto"/>
        <w:jc w:val="both"/>
        <w:rPr>
          <w:rFonts w:ascii="Calibri" w:hAnsi="Calibri" w:cs="Arial"/>
          <w:b/>
          <w:sz w:val="28"/>
          <w:szCs w:val="28"/>
        </w:rPr>
      </w:pPr>
      <w:r w:rsidRPr="00C97632">
        <w:rPr>
          <w:rFonts w:ascii="Calibri" w:hAnsi="Calibri" w:cs="Arial"/>
          <w:b/>
          <w:sz w:val="28"/>
          <w:szCs w:val="28"/>
        </w:rPr>
        <w:t>Principal Accountabilities</w:t>
      </w:r>
    </w:p>
    <w:p w14:paraId="04A4A6F6" w14:textId="53D2189A" w:rsidR="00CC735A" w:rsidRPr="009A7C1C" w:rsidRDefault="00CC735A" w:rsidP="009C12E1">
      <w:pPr>
        <w:pStyle w:val="NoSpacing"/>
        <w:numPr>
          <w:ilvl w:val="0"/>
          <w:numId w:val="29"/>
        </w:numPr>
        <w:jc w:val="both"/>
        <w:rPr>
          <w:rFonts w:asciiTheme="minorHAnsi" w:hAnsiTheme="minorHAnsi" w:cstheme="minorHAnsi"/>
        </w:rPr>
      </w:pPr>
      <w:r w:rsidRPr="009A7C1C">
        <w:rPr>
          <w:rFonts w:asciiTheme="minorHAnsi" w:hAnsiTheme="minorHAnsi" w:cstheme="minorHAnsi"/>
        </w:rPr>
        <w:t xml:space="preserve">Deliver the </w:t>
      </w:r>
      <w:r w:rsidR="009C12E1" w:rsidRPr="0093794E">
        <w:rPr>
          <w:rFonts w:ascii="Calibri" w:hAnsi="Calibri" w:cs="Calibri"/>
        </w:rPr>
        <w:t xml:space="preserve">Veterinary Career Development Program </w:t>
      </w:r>
      <w:r w:rsidR="009C12E1">
        <w:rPr>
          <w:rFonts w:ascii="Calibri" w:hAnsi="Calibri" w:cs="Calibri"/>
        </w:rPr>
        <w:t xml:space="preserve">(VCD) </w:t>
      </w:r>
      <w:r w:rsidRPr="009A7C1C">
        <w:rPr>
          <w:rFonts w:asciiTheme="minorHAnsi" w:hAnsiTheme="minorHAnsi" w:cstheme="minorHAnsi"/>
        </w:rPr>
        <w:t>to undergraduate veterinary students</w:t>
      </w:r>
      <w:r w:rsidR="0093794E">
        <w:rPr>
          <w:rFonts w:asciiTheme="minorHAnsi" w:hAnsiTheme="minorHAnsi" w:cstheme="minorHAnsi"/>
        </w:rPr>
        <w:t>.</w:t>
      </w:r>
    </w:p>
    <w:p w14:paraId="06D8B428" w14:textId="4EA5D015" w:rsidR="00CF534F" w:rsidRPr="00CF534F" w:rsidRDefault="00E158FD" w:rsidP="009C12E1">
      <w:pPr>
        <w:pStyle w:val="NoSpacing"/>
        <w:numPr>
          <w:ilvl w:val="0"/>
          <w:numId w:val="29"/>
        </w:numPr>
        <w:jc w:val="both"/>
        <w:rPr>
          <w:rFonts w:asciiTheme="minorHAnsi" w:hAnsiTheme="minorHAnsi" w:cstheme="minorHAnsi"/>
        </w:rPr>
      </w:pPr>
      <w:r w:rsidRPr="00CF534F">
        <w:rPr>
          <w:rFonts w:asciiTheme="minorHAnsi" w:hAnsiTheme="minorHAnsi" w:cstheme="minorHAnsi"/>
        </w:rPr>
        <w:t xml:space="preserve">Assist </w:t>
      </w:r>
      <w:r w:rsidR="001D6452" w:rsidRPr="00CF534F">
        <w:rPr>
          <w:rFonts w:asciiTheme="minorHAnsi" w:hAnsiTheme="minorHAnsi" w:cstheme="minorHAnsi"/>
        </w:rPr>
        <w:t>the first</w:t>
      </w:r>
      <w:r w:rsidR="00A866EB" w:rsidRPr="00CF534F">
        <w:rPr>
          <w:rFonts w:asciiTheme="minorHAnsi" w:hAnsiTheme="minorHAnsi" w:cstheme="minorHAnsi"/>
        </w:rPr>
        <w:t>-</w:t>
      </w:r>
      <w:r w:rsidR="001D6452" w:rsidRPr="00CF534F">
        <w:rPr>
          <w:rFonts w:asciiTheme="minorHAnsi" w:hAnsiTheme="minorHAnsi" w:cstheme="minorHAnsi"/>
        </w:rPr>
        <w:t xml:space="preserve">year experience coordinator </w:t>
      </w:r>
      <w:r w:rsidRPr="00CF534F">
        <w:rPr>
          <w:rFonts w:asciiTheme="minorHAnsi" w:hAnsiTheme="minorHAnsi" w:cstheme="minorHAnsi"/>
        </w:rPr>
        <w:t>in</w:t>
      </w:r>
      <w:r w:rsidR="00A866EB" w:rsidRPr="00CF534F">
        <w:rPr>
          <w:rFonts w:asciiTheme="minorHAnsi" w:hAnsiTheme="minorHAnsi" w:cstheme="minorHAnsi"/>
        </w:rPr>
        <w:t xml:space="preserve"> </w:t>
      </w:r>
      <w:r w:rsidR="000B0F5F" w:rsidRPr="00CF534F">
        <w:rPr>
          <w:rFonts w:asciiTheme="minorHAnsi" w:hAnsiTheme="minorHAnsi" w:cstheme="minorHAnsi"/>
        </w:rPr>
        <w:t>the development of home</w:t>
      </w:r>
      <w:r w:rsidR="00C46F65" w:rsidRPr="00CF534F">
        <w:rPr>
          <w:rFonts w:asciiTheme="minorHAnsi" w:hAnsiTheme="minorHAnsi" w:cstheme="minorHAnsi"/>
        </w:rPr>
        <w:t xml:space="preserve"> groups</w:t>
      </w:r>
      <w:r w:rsidR="00A866EB" w:rsidRPr="00CF534F">
        <w:rPr>
          <w:rFonts w:asciiTheme="minorHAnsi" w:hAnsiTheme="minorHAnsi" w:cstheme="minorHAnsi"/>
        </w:rPr>
        <w:t xml:space="preserve"> and</w:t>
      </w:r>
      <w:r w:rsidR="00C46F65" w:rsidRPr="00CF534F">
        <w:rPr>
          <w:rFonts w:asciiTheme="minorHAnsi" w:hAnsiTheme="minorHAnsi" w:cstheme="minorHAnsi"/>
        </w:rPr>
        <w:t xml:space="preserve"> </w:t>
      </w:r>
      <w:r w:rsidR="007B2429" w:rsidRPr="00CF534F">
        <w:rPr>
          <w:rFonts w:asciiTheme="minorHAnsi" w:hAnsiTheme="minorHAnsi" w:cstheme="minorHAnsi"/>
        </w:rPr>
        <w:t xml:space="preserve">a </w:t>
      </w:r>
      <w:r w:rsidR="00C46F65" w:rsidRPr="00CF534F">
        <w:rPr>
          <w:rFonts w:asciiTheme="minorHAnsi" w:hAnsiTheme="minorHAnsi" w:cstheme="minorHAnsi"/>
        </w:rPr>
        <w:t>mentor</w:t>
      </w:r>
      <w:r w:rsidR="007B2429" w:rsidRPr="00CF534F">
        <w:rPr>
          <w:rFonts w:asciiTheme="minorHAnsi" w:hAnsiTheme="minorHAnsi" w:cstheme="minorHAnsi"/>
        </w:rPr>
        <w:t>ing program</w:t>
      </w:r>
      <w:r w:rsidR="00CF534F">
        <w:rPr>
          <w:rFonts w:asciiTheme="minorHAnsi" w:hAnsiTheme="minorHAnsi" w:cstheme="minorHAnsi"/>
        </w:rPr>
        <w:t xml:space="preserve">, as well as </w:t>
      </w:r>
      <w:r w:rsidR="00392248">
        <w:rPr>
          <w:rFonts w:asciiTheme="minorHAnsi" w:hAnsiTheme="minorHAnsi" w:cstheme="minorHAnsi"/>
        </w:rPr>
        <w:t>m</w:t>
      </w:r>
      <w:r w:rsidR="00CF534F" w:rsidRPr="00CF534F">
        <w:rPr>
          <w:rFonts w:asciiTheme="minorHAnsi" w:hAnsiTheme="minorHAnsi" w:cstheme="minorHAnsi"/>
        </w:rPr>
        <w:t xml:space="preserve">onitor and when appropriate, act on student enrolment, progress, </w:t>
      </w:r>
      <w:r w:rsidR="0093794E" w:rsidRPr="00CF534F">
        <w:rPr>
          <w:rFonts w:asciiTheme="minorHAnsi" w:hAnsiTheme="minorHAnsi" w:cstheme="minorHAnsi"/>
        </w:rPr>
        <w:t>retention,</w:t>
      </w:r>
      <w:r w:rsidR="00CF534F" w:rsidRPr="00CF534F">
        <w:rPr>
          <w:rFonts w:asciiTheme="minorHAnsi" w:hAnsiTheme="minorHAnsi" w:cstheme="minorHAnsi"/>
        </w:rPr>
        <w:t xml:space="preserve"> and achievement data and support scholarly investigations on participation rates.</w:t>
      </w:r>
    </w:p>
    <w:p w14:paraId="03F25501" w14:textId="27844FE1" w:rsidR="005B069A" w:rsidRPr="0093794E" w:rsidRDefault="005B069A" w:rsidP="009C12E1">
      <w:pPr>
        <w:pStyle w:val="NoSpacing"/>
        <w:numPr>
          <w:ilvl w:val="0"/>
          <w:numId w:val="29"/>
        </w:numPr>
        <w:jc w:val="both"/>
        <w:rPr>
          <w:rFonts w:asciiTheme="minorHAnsi" w:hAnsiTheme="minorHAnsi" w:cstheme="minorHAnsi"/>
        </w:rPr>
      </w:pPr>
      <w:r w:rsidRPr="0093794E">
        <w:rPr>
          <w:rFonts w:asciiTheme="minorHAnsi" w:hAnsiTheme="minorHAnsi" w:cstheme="minorHAnsi"/>
        </w:rPr>
        <w:t xml:space="preserve">Identification and development of </w:t>
      </w:r>
      <w:r w:rsidR="00AE3F03" w:rsidRPr="0093794E">
        <w:rPr>
          <w:rFonts w:asciiTheme="minorHAnsi" w:hAnsiTheme="minorHAnsi" w:cstheme="minorHAnsi"/>
        </w:rPr>
        <w:t xml:space="preserve">the VCD </w:t>
      </w:r>
      <w:r w:rsidR="000922C1" w:rsidRPr="0093794E">
        <w:rPr>
          <w:rFonts w:asciiTheme="minorHAnsi" w:hAnsiTheme="minorHAnsi" w:cstheme="minorHAnsi"/>
        </w:rPr>
        <w:t xml:space="preserve">curriculum </w:t>
      </w:r>
      <w:r w:rsidRPr="0093794E">
        <w:rPr>
          <w:rFonts w:asciiTheme="minorHAnsi" w:hAnsiTheme="minorHAnsi" w:cstheme="minorHAnsi"/>
        </w:rPr>
        <w:t xml:space="preserve">and </w:t>
      </w:r>
      <w:r w:rsidR="000922C1" w:rsidRPr="0093794E">
        <w:rPr>
          <w:rFonts w:asciiTheme="minorHAnsi" w:hAnsiTheme="minorHAnsi" w:cstheme="minorHAnsi"/>
        </w:rPr>
        <w:t xml:space="preserve">other </w:t>
      </w:r>
      <w:r w:rsidRPr="0093794E">
        <w:rPr>
          <w:rFonts w:asciiTheme="minorHAnsi" w:hAnsiTheme="minorHAnsi" w:cstheme="minorHAnsi"/>
        </w:rPr>
        <w:t xml:space="preserve">materials to meet AVBC </w:t>
      </w:r>
      <w:r w:rsidR="00244CAD" w:rsidRPr="0093794E">
        <w:rPr>
          <w:rFonts w:asciiTheme="minorHAnsi" w:hAnsiTheme="minorHAnsi" w:cstheme="minorHAnsi"/>
        </w:rPr>
        <w:t>D</w:t>
      </w:r>
      <w:r w:rsidRPr="0093794E">
        <w:rPr>
          <w:rFonts w:asciiTheme="minorHAnsi" w:hAnsiTheme="minorHAnsi" w:cstheme="minorHAnsi"/>
        </w:rPr>
        <w:t xml:space="preserve">ay One Competences and the development of relevant new teaching initiatives for </w:t>
      </w:r>
      <w:r w:rsidRPr="0093794E">
        <w:rPr>
          <w:rFonts w:asciiTheme="minorHAnsi" w:hAnsiTheme="minorHAnsi" w:cstheme="minorHAnsi"/>
        </w:rPr>
        <w:lastRenderedPageBreak/>
        <w:t xml:space="preserve">undergraduate, </w:t>
      </w:r>
      <w:r w:rsidR="00C73125" w:rsidRPr="0093794E">
        <w:rPr>
          <w:rFonts w:asciiTheme="minorHAnsi" w:hAnsiTheme="minorHAnsi" w:cstheme="minorHAnsi"/>
        </w:rPr>
        <w:t>post-</w:t>
      </w:r>
      <w:r w:rsidRPr="0093794E">
        <w:rPr>
          <w:rFonts w:asciiTheme="minorHAnsi" w:hAnsiTheme="minorHAnsi" w:cstheme="minorHAnsi"/>
        </w:rPr>
        <w:t>graduate, staff and veterinary professionals and perform administrative functions relating to subject delivery.</w:t>
      </w:r>
    </w:p>
    <w:p w14:paraId="1230CA37" w14:textId="6DFBF1A4" w:rsidR="005B069A" w:rsidRPr="0093794E" w:rsidRDefault="005B069A" w:rsidP="009C12E1">
      <w:pPr>
        <w:pStyle w:val="NoSpacing"/>
        <w:numPr>
          <w:ilvl w:val="0"/>
          <w:numId w:val="29"/>
        </w:numPr>
        <w:jc w:val="both"/>
        <w:rPr>
          <w:rFonts w:asciiTheme="minorHAnsi" w:hAnsiTheme="minorHAnsi" w:cstheme="minorHAnsi"/>
        </w:rPr>
      </w:pPr>
      <w:r w:rsidRPr="0093794E">
        <w:rPr>
          <w:rFonts w:asciiTheme="minorHAnsi" w:hAnsiTheme="minorHAnsi" w:cstheme="minorHAnsi"/>
        </w:rPr>
        <w:t xml:space="preserve">Delivery of training on professional and career development strategies to enable students to gain the defined </w:t>
      </w:r>
      <w:r w:rsidR="00951397" w:rsidRPr="0093794E">
        <w:rPr>
          <w:rFonts w:asciiTheme="minorHAnsi" w:hAnsiTheme="minorHAnsi" w:cstheme="minorHAnsi"/>
        </w:rPr>
        <w:t xml:space="preserve">AVBC </w:t>
      </w:r>
      <w:r w:rsidR="00F55A69" w:rsidRPr="0093794E">
        <w:rPr>
          <w:rFonts w:asciiTheme="minorHAnsi" w:hAnsiTheme="minorHAnsi" w:cstheme="minorHAnsi"/>
        </w:rPr>
        <w:t>V</w:t>
      </w:r>
      <w:r w:rsidRPr="0093794E">
        <w:rPr>
          <w:rFonts w:asciiTheme="minorHAnsi" w:hAnsiTheme="minorHAnsi" w:cstheme="minorHAnsi"/>
        </w:rPr>
        <w:t xml:space="preserve">eterinary </w:t>
      </w:r>
      <w:r w:rsidR="00F55A69" w:rsidRPr="0093794E">
        <w:rPr>
          <w:rFonts w:asciiTheme="minorHAnsi" w:hAnsiTheme="minorHAnsi" w:cstheme="minorHAnsi"/>
        </w:rPr>
        <w:t>S</w:t>
      </w:r>
      <w:r w:rsidRPr="0093794E">
        <w:rPr>
          <w:rFonts w:asciiTheme="minorHAnsi" w:hAnsiTheme="minorHAnsi" w:cstheme="minorHAnsi"/>
        </w:rPr>
        <w:t xml:space="preserve">cience </w:t>
      </w:r>
      <w:r w:rsidR="00F55A69" w:rsidRPr="0093794E">
        <w:rPr>
          <w:rFonts w:asciiTheme="minorHAnsi" w:hAnsiTheme="minorHAnsi" w:cstheme="minorHAnsi"/>
        </w:rPr>
        <w:t>D</w:t>
      </w:r>
      <w:r w:rsidRPr="0093794E">
        <w:rPr>
          <w:rFonts w:asciiTheme="minorHAnsi" w:hAnsiTheme="minorHAnsi" w:cstheme="minorHAnsi"/>
        </w:rPr>
        <w:t>ay</w:t>
      </w:r>
      <w:r w:rsidR="00F1262D" w:rsidRPr="0093794E">
        <w:rPr>
          <w:rFonts w:asciiTheme="minorHAnsi" w:hAnsiTheme="minorHAnsi" w:cstheme="minorHAnsi"/>
        </w:rPr>
        <w:t xml:space="preserve"> </w:t>
      </w:r>
      <w:r w:rsidR="00F55A69" w:rsidRPr="0093794E">
        <w:rPr>
          <w:rFonts w:asciiTheme="minorHAnsi" w:hAnsiTheme="minorHAnsi" w:cstheme="minorHAnsi"/>
        </w:rPr>
        <w:t>O</w:t>
      </w:r>
      <w:r w:rsidRPr="0093794E">
        <w:rPr>
          <w:rFonts w:asciiTheme="minorHAnsi" w:hAnsiTheme="minorHAnsi" w:cstheme="minorHAnsi"/>
        </w:rPr>
        <w:t xml:space="preserve">ne competencies which are the additional professional competencies that employers seek in undergraduate and postgraduate students, including </w:t>
      </w:r>
      <w:r w:rsidR="009C12E1">
        <w:rPr>
          <w:rFonts w:asciiTheme="minorHAnsi" w:hAnsiTheme="minorHAnsi" w:cstheme="minorHAnsi"/>
        </w:rPr>
        <w:t>s</w:t>
      </w:r>
      <w:r w:rsidRPr="0093794E">
        <w:rPr>
          <w:rFonts w:asciiTheme="minorHAnsi" w:hAnsiTheme="minorHAnsi" w:cstheme="minorHAnsi"/>
        </w:rPr>
        <w:t xml:space="preserve">etting up and marking assessments and </w:t>
      </w:r>
      <w:r w:rsidR="00825501" w:rsidRPr="0093794E">
        <w:rPr>
          <w:rFonts w:asciiTheme="minorHAnsi" w:hAnsiTheme="minorHAnsi" w:cstheme="minorHAnsi"/>
        </w:rPr>
        <w:t xml:space="preserve">the </w:t>
      </w:r>
      <w:r w:rsidR="004C54D9" w:rsidRPr="0093794E">
        <w:rPr>
          <w:rFonts w:asciiTheme="minorHAnsi" w:hAnsiTheme="minorHAnsi" w:cstheme="minorHAnsi"/>
        </w:rPr>
        <w:t xml:space="preserve">VCD program </w:t>
      </w:r>
      <w:r w:rsidRPr="0093794E">
        <w:rPr>
          <w:rFonts w:asciiTheme="minorHAnsi" w:hAnsiTheme="minorHAnsi" w:cstheme="minorHAnsi"/>
        </w:rPr>
        <w:t>evaluation activities.</w:t>
      </w:r>
    </w:p>
    <w:p w14:paraId="165B54D6" w14:textId="41E2DEE1" w:rsidR="001B345D" w:rsidRPr="0093794E" w:rsidRDefault="001B345D" w:rsidP="009C12E1">
      <w:pPr>
        <w:pStyle w:val="NoSpacing"/>
        <w:numPr>
          <w:ilvl w:val="0"/>
          <w:numId w:val="29"/>
        </w:numPr>
        <w:jc w:val="both"/>
        <w:rPr>
          <w:rFonts w:asciiTheme="minorHAnsi" w:hAnsiTheme="minorHAnsi" w:cstheme="minorHAnsi"/>
        </w:rPr>
      </w:pPr>
      <w:r w:rsidRPr="0093794E">
        <w:rPr>
          <w:rFonts w:asciiTheme="minorHAnsi" w:hAnsiTheme="minorHAnsi" w:cstheme="minorHAnsi"/>
        </w:rPr>
        <w:t>Establish an active scholarship of teaching research program within the field of developing professional and career development strategies in undergraduate, postgraduate students and professionals which may include supervising higher degree by research students in these and related fields to build leadership/ research workforce in the fields.</w:t>
      </w:r>
    </w:p>
    <w:p w14:paraId="3E854A37" w14:textId="51D45870" w:rsidR="001B345D" w:rsidRPr="0093794E" w:rsidRDefault="007E22DA" w:rsidP="009C12E1">
      <w:pPr>
        <w:pStyle w:val="NoSpacing"/>
        <w:numPr>
          <w:ilvl w:val="0"/>
          <w:numId w:val="29"/>
        </w:numPr>
        <w:jc w:val="both"/>
        <w:rPr>
          <w:rFonts w:asciiTheme="minorHAnsi" w:hAnsiTheme="minorHAnsi" w:cstheme="minorHAnsi"/>
        </w:rPr>
      </w:pPr>
      <w:r w:rsidRPr="0093794E">
        <w:rPr>
          <w:rFonts w:asciiTheme="minorHAnsi" w:hAnsiTheme="minorHAnsi" w:cstheme="minorHAnsi"/>
        </w:rPr>
        <w:t>Maintain professional competency and skills through active participation in professional development</w:t>
      </w:r>
      <w:r w:rsidR="001B345D" w:rsidRPr="0093794E">
        <w:rPr>
          <w:rFonts w:asciiTheme="minorHAnsi" w:hAnsiTheme="minorHAnsi" w:cstheme="minorHAnsi"/>
        </w:rPr>
        <w:t>.</w:t>
      </w:r>
    </w:p>
    <w:p w14:paraId="5142B851" w14:textId="643164FC" w:rsidR="005B069A" w:rsidRPr="001B345D" w:rsidRDefault="001B345D" w:rsidP="009C12E1">
      <w:pPr>
        <w:pStyle w:val="NoSpacing"/>
        <w:numPr>
          <w:ilvl w:val="0"/>
          <w:numId w:val="29"/>
        </w:numPr>
        <w:jc w:val="both"/>
        <w:rPr>
          <w:rFonts w:asciiTheme="minorHAnsi" w:hAnsiTheme="minorHAnsi" w:cstheme="minorHAnsi"/>
        </w:rPr>
      </w:pPr>
      <w:r w:rsidRPr="0093794E">
        <w:rPr>
          <w:rFonts w:asciiTheme="minorHAnsi" w:hAnsiTheme="minorHAnsi" w:cstheme="minorHAnsi"/>
        </w:rPr>
        <w:t>Attend departmental/university meetings and play a role in planning or committee work within the Discipline/</w:t>
      </w:r>
      <w:r w:rsidR="00707036" w:rsidRPr="0093794E">
        <w:rPr>
          <w:rFonts w:asciiTheme="minorHAnsi" w:hAnsiTheme="minorHAnsi" w:cstheme="minorHAnsi"/>
        </w:rPr>
        <w:t>U</w:t>
      </w:r>
      <w:r w:rsidRPr="0093794E">
        <w:rPr>
          <w:rFonts w:asciiTheme="minorHAnsi" w:hAnsiTheme="minorHAnsi" w:cstheme="minorHAnsi"/>
        </w:rPr>
        <w:t xml:space="preserve">niversity to deliver the Discipline, </w:t>
      </w:r>
      <w:r w:rsidR="0093794E" w:rsidRPr="0093794E">
        <w:rPr>
          <w:rFonts w:asciiTheme="minorHAnsi" w:hAnsiTheme="minorHAnsi" w:cstheme="minorHAnsi"/>
        </w:rPr>
        <w:t>College,</w:t>
      </w:r>
      <w:r w:rsidRPr="0093794E">
        <w:rPr>
          <w:rFonts w:asciiTheme="minorHAnsi" w:hAnsiTheme="minorHAnsi" w:cstheme="minorHAnsi"/>
        </w:rPr>
        <w:t xml:space="preserve"> </w:t>
      </w:r>
      <w:r w:rsidR="00EE4AD0" w:rsidRPr="0093794E">
        <w:rPr>
          <w:rFonts w:asciiTheme="minorHAnsi" w:hAnsiTheme="minorHAnsi" w:cstheme="minorHAnsi"/>
        </w:rPr>
        <w:t>and</w:t>
      </w:r>
      <w:r w:rsidRPr="0093794E">
        <w:rPr>
          <w:rFonts w:asciiTheme="minorHAnsi" w:hAnsiTheme="minorHAnsi" w:cstheme="minorHAnsi"/>
        </w:rPr>
        <w:t xml:space="preserve"> University strategic </w:t>
      </w:r>
      <w:r w:rsidR="00EE4AD0" w:rsidRPr="0093794E">
        <w:rPr>
          <w:rFonts w:asciiTheme="minorHAnsi" w:hAnsiTheme="minorHAnsi" w:cstheme="minorHAnsi"/>
        </w:rPr>
        <w:t>and</w:t>
      </w:r>
      <w:r w:rsidRPr="0093794E">
        <w:rPr>
          <w:rFonts w:asciiTheme="minorHAnsi" w:hAnsiTheme="minorHAnsi" w:cstheme="minorHAnsi"/>
        </w:rPr>
        <w:t xml:space="preserve"> operation plan outcomes</w:t>
      </w:r>
      <w:r w:rsidR="00DF1E6D" w:rsidRPr="0093794E">
        <w:rPr>
          <w:rFonts w:asciiTheme="minorHAnsi" w:hAnsiTheme="minorHAnsi" w:cstheme="minorHAnsi"/>
        </w:rPr>
        <w:t>,</w:t>
      </w:r>
      <w:r w:rsidRPr="0093794E">
        <w:rPr>
          <w:rFonts w:asciiTheme="minorHAnsi" w:hAnsiTheme="minorHAnsi" w:cstheme="minorHAnsi"/>
        </w:rPr>
        <w:t xml:space="preserve"> especially in areas of teaching </w:t>
      </w:r>
      <w:r w:rsidR="004A2EC8" w:rsidRPr="0093794E">
        <w:rPr>
          <w:rFonts w:asciiTheme="minorHAnsi" w:hAnsiTheme="minorHAnsi" w:cstheme="minorHAnsi"/>
        </w:rPr>
        <w:t>and</w:t>
      </w:r>
      <w:r w:rsidRPr="0093794E">
        <w:rPr>
          <w:rFonts w:asciiTheme="minorHAnsi" w:hAnsiTheme="minorHAnsi" w:cstheme="minorHAnsi"/>
        </w:rPr>
        <w:t xml:space="preserve"> learning, continuing education and continuing professional development </w:t>
      </w:r>
      <w:r w:rsidR="005A6919" w:rsidRPr="0093794E">
        <w:rPr>
          <w:rFonts w:asciiTheme="minorHAnsi" w:hAnsiTheme="minorHAnsi" w:cstheme="minorHAnsi"/>
        </w:rPr>
        <w:t>committees</w:t>
      </w:r>
      <w:r w:rsidR="0093794E">
        <w:rPr>
          <w:rFonts w:asciiTheme="minorHAnsi" w:hAnsiTheme="minorHAnsi" w:cstheme="minorHAnsi"/>
        </w:rPr>
        <w:t>.</w:t>
      </w:r>
    </w:p>
    <w:p w14:paraId="4FEBF95D" w14:textId="4E1686EB" w:rsidR="00A5502E" w:rsidRPr="001B345D" w:rsidRDefault="00A5502E" w:rsidP="009C12E1">
      <w:pPr>
        <w:pStyle w:val="NoSpacing"/>
        <w:numPr>
          <w:ilvl w:val="0"/>
          <w:numId w:val="29"/>
        </w:numPr>
        <w:jc w:val="both"/>
        <w:rPr>
          <w:rFonts w:asciiTheme="minorHAnsi" w:hAnsiTheme="minorHAnsi" w:cstheme="minorHAnsi"/>
        </w:rPr>
      </w:pPr>
      <w:r w:rsidRPr="001B345D">
        <w:rPr>
          <w:rFonts w:asciiTheme="minorHAnsi" w:hAnsiTheme="minorHAnsi" w:cstheme="minorHAnsi"/>
        </w:rPr>
        <w:t xml:space="preserve">Support the University's commitment to the principles of </w:t>
      </w:r>
      <w:hyperlink r:id="rId12" w:history="1">
        <w:r w:rsidRPr="001B345D">
          <w:rPr>
            <w:rStyle w:val="Hyperlink"/>
            <w:rFonts w:asciiTheme="minorHAnsi" w:hAnsiTheme="minorHAnsi" w:cstheme="minorHAnsi"/>
            <w:bCs/>
            <w:iCs/>
          </w:rPr>
          <w:t>reconciliation</w:t>
        </w:r>
      </w:hyperlink>
      <w:r w:rsidRPr="001B345D">
        <w:rPr>
          <w:rFonts w:asciiTheme="minorHAnsi" w:hAnsiTheme="minorHAnsi" w:cstheme="minorHAnsi"/>
        </w:rPr>
        <w:t>, which exemplify respect for Aboriginal and Torres Strait Islander heritage and the valuing of justice and equity for all Australians.</w:t>
      </w:r>
    </w:p>
    <w:p w14:paraId="2ACA3F86" w14:textId="3BF57493" w:rsidR="00A5502E" w:rsidRPr="001B345D" w:rsidRDefault="00A5502E" w:rsidP="009C12E1">
      <w:pPr>
        <w:pStyle w:val="NoSpacing"/>
        <w:numPr>
          <w:ilvl w:val="0"/>
          <w:numId w:val="29"/>
        </w:numPr>
        <w:jc w:val="both"/>
        <w:rPr>
          <w:rFonts w:asciiTheme="minorHAnsi" w:hAnsiTheme="minorHAnsi" w:cstheme="minorHAnsi"/>
        </w:rPr>
      </w:pPr>
      <w:r w:rsidRPr="001B345D">
        <w:rPr>
          <w:rFonts w:asciiTheme="minorHAnsi" w:hAnsiTheme="minorHAnsi" w:cstheme="minorHAnsi"/>
        </w:rPr>
        <w:t>Demonstrate a commitment to the University</w:t>
      </w:r>
      <w:r w:rsidR="00DF1E6D">
        <w:rPr>
          <w:rFonts w:asciiTheme="minorHAnsi" w:hAnsiTheme="minorHAnsi" w:cstheme="minorHAnsi"/>
        </w:rPr>
        <w:t>'s</w:t>
      </w:r>
      <w:r w:rsidRPr="001B345D">
        <w:rPr>
          <w:rFonts w:asciiTheme="minorHAnsi" w:hAnsiTheme="minorHAnsi" w:cstheme="minorHAnsi"/>
        </w:rPr>
        <w:t xml:space="preserve"> values.</w:t>
      </w:r>
    </w:p>
    <w:p w14:paraId="2BF3D03F" w14:textId="7788CB00" w:rsidR="00A5502E" w:rsidRPr="001B345D" w:rsidRDefault="00A5502E" w:rsidP="009C12E1">
      <w:pPr>
        <w:pStyle w:val="NoSpacing"/>
        <w:numPr>
          <w:ilvl w:val="0"/>
          <w:numId w:val="29"/>
        </w:numPr>
        <w:jc w:val="both"/>
        <w:rPr>
          <w:rFonts w:asciiTheme="minorHAnsi" w:hAnsiTheme="minorHAnsi" w:cstheme="minorHAnsi"/>
        </w:rPr>
      </w:pPr>
      <w:r w:rsidRPr="001B345D">
        <w:rPr>
          <w:rFonts w:asciiTheme="minorHAnsi" w:hAnsiTheme="minorHAnsi" w:cstheme="minorHAnsi"/>
        </w:rPr>
        <w:t>Support the principles of the TropEco program and engage in commitment to JCU sustainability goals and objectives.</w:t>
      </w:r>
    </w:p>
    <w:p w14:paraId="55E0BF34" w14:textId="77777777" w:rsidR="004208FA" w:rsidRPr="00C97632" w:rsidRDefault="004208FA" w:rsidP="009C12E1">
      <w:pPr>
        <w:pStyle w:val="NoSpacing"/>
        <w:jc w:val="both"/>
        <w:rPr>
          <w:rFonts w:asciiTheme="minorHAnsi" w:hAnsiTheme="minorHAnsi" w:cs="Calibri"/>
        </w:rPr>
      </w:pPr>
    </w:p>
    <w:p w14:paraId="72813728" w14:textId="77777777" w:rsidR="00A5502E" w:rsidRPr="00C97632" w:rsidRDefault="00A5502E" w:rsidP="009C12E1">
      <w:pPr>
        <w:tabs>
          <w:tab w:val="left" w:pos="4377"/>
          <w:tab w:val="center" w:pos="5949"/>
        </w:tabs>
        <w:spacing w:line="360" w:lineRule="auto"/>
        <w:jc w:val="both"/>
        <w:rPr>
          <w:rFonts w:ascii="Calibri" w:hAnsi="Calibri" w:cs="Arial"/>
          <w:b/>
          <w:sz w:val="28"/>
          <w:szCs w:val="28"/>
        </w:rPr>
      </w:pPr>
      <w:r w:rsidRPr="00C97632">
        <w:rPr>
          <w:rFonts w:ascii="Calibri" w:hAnsi="Calibri" w:cs="Arial"/>
          <w:b/>
          <w:sz w:val="28"/>
          <w:szCs w:val="28"/>
        </w:rPr>
        <w:t xml:space="preserve">Generic Accountabilities  </w:t>
      </w:r>
    </w:p>
    <w:p w14:paraId="622DE7C0" w14:textId="77777777" w:rsidR="00A5502E" w:rsidRPr="00C97632" w:rsidRDefault="00A5502E" w:rsidP="009C12E1">
      <w:pPr>
        <w:jc w:val="both"/>
        <w:rPr>
          <w:rFonts w:ascii="Calibri" w:hAnsi="Calibri"/>
        </w:rPr>
      </w:pPr>
      <w:r w:rsidRPr="00C97632">
        <w:rPr>
          <w:rFonts w:ascii="Calibri" w:hAnsi="Calibri"/>
        </w:rPr>
        <w:t xml:space="preserve">There are generic responsibilities that apply to all James Cook University staff.  </w:t>
      </w:r>
    </w:p>
    <w:p w14:paraId="16209216" w14:textId="29A559D2" w:rsidR="00A5502E" w:rsidRPr="00C97632" w:rsidRDefault="00A5502E" w:rsidP="009C12E1">
      <w:pPr>
        <w:pStyle w:val="ListParagraph"/>
        <w:numPr>
          <w:ilvl w:val="0"/>
          <w:numId w:val="21"/>
        </w:numPr>
        <w:spacing w:before="120" w:after="0" w:line="240" w:lineRule="auto"/>
        <w:contextualSpacing w:val="0"/>
        <w:jc w:val="both"/>
        <w:rPr>
          <w:sz w:val="24"/>
          <w:szCs w:val="24"/>
        </w:rPr>
      </w:pPr>
      <w:r w:rsidRPr="00C97632">
        <w:rPr>
          <w:sz w:val="24"/>
          <w:szCs w:val="24"/>
        </w:rPr>
        <w:t xml:space="preserve">The </w:t>
      </w:r>
      <w:r w:rsidR="005B069A" w:rsidRPr="005B069A">
        <w:rPr>
          <w:b/>
          <w:i/>
          <w:sz w:val="24"/>
          <w:szCs w:val="24"/>
        </w:rPr>
        <w:t>VCD Academic</w:t>
      </w:r>
      <w:r w:rsidRPr="00C97632">
        <w:rPr>
          <w:sz w:val="24"/>
          <w:szCs w:val="24"/>
        </w:rPr>
        <w:t xml:space="preserve"> is required to observe the lawful and reasonable directions, </w:t>
      </w:r>
      <w:r w:rsidR="0093794E" w:rsidRPr="00C97632">
        <w:rPr>
          <w:sz w:val="24"/>
          <w:szCs w:val="24"/>
        </w:rPr>
        <w:t>policies,</w:t>
      </w:r>
      <w:r w:rsidRPr="00C97632">
        <w:rPr>
          <w:sz w:val="24"/>
          <w:szCs w:val="24"/>
        </w:rPr>
        <w:t xml:space="preserve"> and decisions of the University Council, </w:t>
      </w:r>
      <w:r w:rsidR="0093794E" w:rsidRPr="00C97632">
        <w:rPr>
          <w:sz w:val="24"/>
          <w:szCs w:val="24"/>
        </w:rPr>
        <w:t>understand,</w:t>
      </w:r>
      <w:r w:rsidRPr="00C97632">
        <w:rPr>
          <w:sz w:val="24"/>
          <w:szCs w:val="24"/>
        </w:rPr>
        <w:t xml:space="preserve"> and comply with the Enterprise Agreement, the Statutes and Rules of the University, the policies and decisions of the University Council and other appropriate University authorities, as in force from time to time.</w:t>
      </w:r>
    </w:p>
    <w:p w14:paraId="7A910797" w14:textId="58DAEAE6" w:rsidR="00A5502E" w:rsidRPr="00C97632" w:rsidRDefault="00A5502E" w:rsidP="009C12E1">
      <w:pPr>
        <w:pStyle w:val="ListParagraph"/>
        <w:numPr>
          <w:ilvl w:val="0"/>
          <w:numId w:val="21"/>
        </w:numPr>
        <w:spacing w:after="0" w:line="240" w:lineRule="auto"/>
        <w:contextualSpacing w:val="0"/>
        <w:jc w:val="both"/>
        <w:rPr>
          <w:rFonts w:cs="Arial"/>
          <w:sz w:val="24"/>
          <w:szCs w:val="24"/>
        </w:rPr>
      </w:pPr>
      <w:r w:rsidRPr="00C97632">
        <w:rPr>
          <w:sz w:val="24"/>
          <w:szCs w:val="24"/>
        </w:rPr>
        <w:t xml:space="preserve">The </w:t>
      </w:r>
      <w:r w:rsidR="005B069A" w:rsidRPr="005B069A">
        <w:rPr>
          <w:b/>
          <w:i/>
          <w:sz w:val="24"/>
          <w:szCs w:val="24"/>
        </w:rPr>
        <w:t>VCD Academic</w:t>
      </w:r>
      <w:r w:rsidR="005B069A" w:rsidRPr="00C97632">
        <w:rPr>
          <w:sz w:val="24"/>
          <w:szCs w:val="24"/>
        </w:rPr>
        <w:t xml:space="preserve"> </w:t>
      </w:r>
      <w:r w:rsidRPr="00C97632">
        <w:rPr>
          <w:sz w:val="24"/>
          <w:szCs w:val="24"/>
        </w:rPr>
        <w:t>is required to d</w:t>
      </w:r>
      <w:r w:rsidRPr="00C97632">
        <w:rPr>
          <w:rFonts w:cs="Arial"/>
          <w:sz w:val="24"/>
          <w:szCs w:val="24"/>
        </w:rPr>
        <w:t xml:space="preserve">emonstrate a personal commitment to ensure personal safety and the safety of others and contribute to the continuous improvement of our WHS performance.  This includes the effective implementation and compliance with James Cook University WHS policies, procedures and safe systems of work, together with all relevant legislation, duties and obligations.  Contribute to the continuous improvement of our WHS performance. </w:t>
      </w:r>
    </w:p>
    <w:p w14:paraId="28DD3580" w14:textId="7AAB3336" w:rsidR="00A5502E" w:rsidRPr="00C97632" w:rsidRDefault="00A5502E" w:rsidP="009C12E1">
      <w:pPr>
        <w:pStyle w:val="ListParagraph"/>
        <w:numPr>
          <w:ilvl w:val="0"/>
          <w:numId w:val="21"/>
        </w:numPr>
        <w:spacing w:after="0" w:line="240" w:lineRule="auto"/>
        <w:contextualSpacing w:val="0"/>
        <w:jc w:val="both"/>
        <w:rPr>
          <w:sz w:val="24"/>
          <w:szCs w:val="24"/>
        </w:rPr>
      </w:pPr>
      <w:r w:rsidRPr="00C97632">
        <w:rPr>
          <w:sz w:val="24"/>
          <w:szCs w:val="24"/>
        </w:rPr>
        <w:t xml:space="preserve">The </w:t>
      </w:r>
      <w:r w:rsidR="005B069A" w:rsidRPr="005B069A">
        <w:rPr>
          <w:b/>
          <w:i/>
          <w:sz w:val="24"/>
          <w:szCs w:val="24"/>
        </w:rPr>
        <w:t>VCD Academic</w:t>
      </w:r>
      <w:r w:rsidR="005B069A" w:rsidRPr="00C97632">
        <w:rPr>
          <w:sz w:val="24"/>
          <w:szCs w:val="24"/>
        </w:rPr>
        <w:t xml:space="preserve"> </w:t>
      </w:r>
      <w:r w:rsidRPr="00C97632">
        <w:rPr>
          <w:sz w:val="24"/>
          <w:szCs w:val="24"/>
        </w:rPr>
        <w:t xml:space="preserve">is required to exercise proper discretion in all matters affecting the well-being of the University which involve public writing or speaking in accordance with the University’s </w:t>
      </w:r>
      <w:hyperlink r:id="rId13" w:history="1">
        <w:r w:rsidRPr="00C97632">
          <w:rPr>
            <w:rStyle w:val="Hyperlink"/>
            <w:sz w:val="24"/>
            <w:szCs w:val="24"/>
          </w:rPr>
          <w:t>Code of Conduct</w:t>
        </w:r>
      </w:hyperlink>
      <w:r w:rsidRPr="00C97632">
        <w:rPr>
          <w:sz w:val="24"/>
          <w:szCs w:val="24"/>
        </w:rPr>
        <w:t xml:space="preserve">.  </w:t>
      </w:r>
    </w:p>
    <w:p w14:paraId="495A3CE7" w14:textId="77777777" w:rsidR="00A5774F" w:rsidRPr="00C97632" w:rsidRDefault="00A5774F" w:rsidP="009C12E1">
      <w:pPr>
        <w:autoSpaceDE w:val="0"/>
        <w:autoSpaceDN w:val="0"/>
        <w:adjustRightInd w:val="0"/>
        <w:jc w:val="both"/>
        <w:rPr>
          <w:rFonts w:ascii="Calibri" w:hAnsi="Calibri" w:cs="Calibri"/>
          <w:b/>
          <w:color w:val="1C1C1C"/>
        </w:rPr>
      </w:pPr>
    </w:p>
    <w:p w14:paraId="7F1DB354" w14:textId="77777777" w:rsidR="00FD3654" w:rsidRPr="00C97632" w:rsidRDefault="00FD3654" w:rsidP="009C12E1">
      <w:pPr>
        <w:tabs>
          <w:tab w:val="left" w:pos="4377"/>
          <w:tab w:val="center" w:pos="5949"/>
        </w:tabs>
        <w:spacing w:line="360" w:lineRule="auto"/>
        <w:jc w:val="both"/>
        <w:rPr>
          <w:rFonts w:ascii="Calibri" w:hAnsi="Calibri" w:cs="Arial"/>
          <w:b/>
          <w:sz w:val="28"/>
          <w:szCs w:val="28"/>
        </w:rPr>
      </w:pPr>
      <w:r w:rsidRPr="00C97632">
        <w:rPr>
          <w:rFonts w:ascii="Calibri" w:hAnsi="Calibri" w:cs="Arial"/>
          <w:b/>
          <w:sz w:val="28"/>
          <w:szCs w:val="28"/>
        </w:rPr>
        <w:t>Special Conditions</w:t>
      </w:r>
    </w:p>
    <w:p w14:paraId="1A91A2CE" w14:textId="75720B0C" w:rsidR="00985371" w:rsidRDefault="00B315BD" w:rsidP="009C12E1">
      <w:pPr>
        <w:pStyle w:val="ListParagraph"/>
        <w:numPr>
          <w:ilvl w:val="0"/>
          <w:numId w:val="39"/>
        </w:numPr>
        <w:autoSpaceDE w:val="0"/>
        <w:autoSpaceDN w:val="0"/>
        <w:adjustRightInd w:val="0"/>
        <w:ind w:left="709" w:hanging="283"/>
        <w:jc w:val="both"/>
        <w:rPr>
          <w:rFonts w:cs="Calibri"/>
          <w:lang w:eastAsia="en-AU"/>
        </w:rPr>
      </w:pPr>
      <w:r>
        <w:rPr>
          <w:rFonts w:cs="Calibri"/>
          <w:lang w:eastAsia="en-AU"/>
        </w:rPr>
        <w:t>Demonstrate</w:t>
      </w:r>
      <w:r w:rsidR="00E20552">
        <w:rPr>
          <w:rFonts w:cs="Calibri"/>
          <w:lang w:eastAsia="en-AU"/>
        </w:rPr>
        <w:t xml:space="preserve"> </w:t>
      </w:r>
      <w:r w:rsidR="00B21102" w:rsidRPr="0093794E">
        <w:rPr>
          <w:rFonts w:asciiTheme="minorHAnsi" w:hAnsiTheme="minorHAnsi" w:cs="Cambria"/>
          <w:sz w:val="24"/>
          <w:szCs w:val="24"/>
          <w:lang w:val="en-US"/>
        </w:rPr>
        <w:t>Q</w:t>
      </w:r>
      <w:r w:rsidR="00AA133D">
        <w:rPr>
          <w:rFonts w:cs="Calibri"/>
          <w:lang w:eastAsia="en-AU"/>
        </w:rPr>
        <w:t>-f</w:t>
      </w:r>
      <w:r w:rsidR="00B21102" w:rsidRPr="00C97632">
        <w:rPr>
          <w:rFonts w:cs="Calibri"/>
          <w:lang w:eastAsia="en-AU"/>
        </w:rPr>
        <w:t>ever immunity</w:t>
      </w:r>
      <w:r w:rsidR="0093794E">
        <w:rPr>
          <w:rFonts w:cs="Calibri"/>
          <w:lang w:eastAsia="en-AU"/>
        </w:rPr>
        <w:t>.</w:t>
      </w:r>
    </w:p>
    <w:p w14:paraId="331ECFE9" w14:textId="5C23B53F" w:rsidR="009C12E1" w:rsidRDefault="009C12E1" w:rsidP="009C12E1">
      <w:pPr>
        <w:autoSpaceDE w:val="0"/>
        <w:autoSpaceDN w:val="0"/>
        <w:adjustRightInd w:val="0"/>
        <w:jc w:val="both"/>
        <w:rPr>
          <w:rFonts w:cs="Calibri"/>
          <w:lang w:eastAsia="en-AU"/>
        </w:rPr>
      </w:pPr>
    </w:p>
    <w:p w14:paraId="60ED1DC8" w14:textId="039C7114" w:rsidR="009C12E1" w:rsidRDefault="009C12E1" w:rsidP="009C12E1">
      <w:pPr>
        <w:autoSpaceDE w:val="0"/>
        <w:autoSpaceDN w:val="0"/>
        <w:adjustRightInd w:val="0"/>
        <w:jc w:val="both"/>
        <w:rPr>
          <w:rFonts w:cs="Calibri"/>
          <w:lang w:eastAsia="en-AU"/>
        </w:rPr>
      </w:pPr>
    </w:p>
    <w:p w14:paraId="23AAC391" w14:textId="691D4719" w:rsidR="009C12E1" w:rsidRDefault="009C12E1" w:rsidP="009C12E1">
      <w:pPr>
        <w:autoSpaceDE w:val="0"/>
        <w:autoSpaceDN w:val="0"/>
        <w:adjustRightInd w:val="0"/>
        <w:jc w:val="both"/>
        <w:rPr>
          <w:rFonts w:cs="Calibri"/>
          <w:lang w:eastAsia="en-AU"/>
        </w:rPr>
      </w:pPr>
    </w:p>
    <w:p w14:paraId="233D777B" w14:textId="77777777" w:rsidR="009C12E1" w:rsidRPr="009C12E1" w:rsidRDefault="009C12E1" w:rsidP="009C12E1">
      <w:pPr>
        <w:autoSpaceDE w:val="0"/>
        <w:autoSpaceDN w:val="0"/>
        <w:adjustRightInd w:val="0"/>
        <w:jc w:val="both"/>
        <w:rPr>
          <w:rFonts w:cs="Calibri"/>
          <w:lang w:eastAsia="en-AU"/>
        </w:rPr>
      </w:pPr>
    </w:p>
    <w:p w14:paraId="2C861BE2" w14:textId="77777777" w:rsidR="00A5502E" w:rsidRPr="00C97632" w:rsidRDefault="00A5502E" w:rsidP="009C12E1">
      <w:pPr>
        <w:tabs>
          <w:tab w:val="left" w:pos="4377"/>
          <w:tab w:val="center" w:pos="5949"/>
        </w:tabs>
        <w:spacing w:line="360" w:lineRule="auto"/>
        <w:jc w:val="both"/>
        <w:rPr>
          <w:rFonts w:ascii="Calibri" w:hAnsi="Calibri" w:cs="Arial"/>
          <w:b/>
          <w:sz w:val="28"/>
          <w:szCs w:val="28"/>
        </w:rPr>
      </w:pPr>
      <w:r w:rsidRPr="00C97632">
        <w:rPr>
          <w:rFonts w:ascii="Calibri" w:hAnsi="Calibri" w:cs="Arial"/>
          <w:b/>
          <w:sz w:val="28"/>
          <w:szCs w:val="28"/>
        </w:rPr>
        <w:lastRenderedPageBreak/>
        <w:t xml:space="preserve">Selection Criteria </w:t>
      </w:r>
    </w:p>
    <w:p w14:paraId="2FE889B7" w14:textId="144C55D9" w:rsidR="00A5502E" w:rsidRDefault="00A5502E" w:rsidP="009C12E1">
      <w:pPr>
        <w:tabs>
          <w:tab w:val="left" w:pos="4377"/>
          <w:tab w:val="center" w:pos="5949"/>
        </w:tabs>
        <w:spacing w:before="120"/>
        <w:ind w:right="803"/>
        <w:jc w:val="both"/>
        <w:rPr>
          <w:rFonts w:ascii="Calibri" w:hAnsi="Calibri" w:cs="Arial"/>
        </w:rPr>
      </w:pPr>
      <w:r w:rsidRPr="00C97632">
        <w:rPr>
          <w:rFonts w:ascii="Calibri" w:hAnsi="Calibri" w:cs="Arial"/>
        </w:rPr>
        <w:t>Selection and appointments will be assessed against selection criteria.</w:t>
      </w:r>
    </w:p>
    <w:p w14:paraId="4F8613EA" w14:textId="77777777" w:rsidR="005D2AF6" w:rsidRPr="00C97632" w:rsidRDefault="005D2AF6" w:rsidP="009C12E1">
      <w:pPr>
        <w:tabs>
          <w:tab w:val="left" w:pos="4377"/>
          <w:tab w:val="center" w:pos="5949"/>
        </w:tabs>
        <w:spacing w:before="120"/>
        <w:ind w:right="803"/>
        <w:jc w:val="both"/>
        <w:rPr>
          <w:rFonts w:ascii="Calibri" w:hAnsi="Calibri" w:cs="Arial"/>
        </w:rPr>
      </w:pPr>
    </w:p>
    <w:p w14:paraId="06F7F871" w14:textId="77777777" w:rsidR="00A5502E" w:rsidRPr="00C97632" w:rsidRDefault="00A5502E" w:rsidP="009C12E1">
      <w:pPr>
        <w:tabs>
          <w:tab w:val="left" w:pos="4377"/>
          <w:tab w:val="center" w:pos="5949"/>
        </w:tabs>
        <w:spacing w:before="120" w:line="360" w:lineRule="auto"/>
        <w:jc w:val="both"/>
        <w:rPr>
          <w:rFonts w:ascii="Calibri" w:hAnsi="Calibri" w:cs="Arial"/>
          <w:b/>
        </w:rPr>
      </w:pPr>
      <w:r w:rsidRPr="00C97632">
        <w:rPr>
          <w:rFonts w:ascii="Calibri" w:hAnsi="Calibri" w:cs="Arial"/>
          <w:b/>
        </w:rPr>
        <w:t>Essential</w:t>
      </w:r>
    </w:p>
    <w:p w14:paraId="2FDCD809" w14:textId="6975252E" w:rsidR="00A4355A" w:rsidRPr="002668AC" w:rsidRDefault="00214541" w:rsidP="009C12E1">
      <w:pPr>
        <w:pStyle w:val="NoSpacing"/>
        <w:numPr>
          <w:ilvl w:val="0"/>
          <w:numId w:val="40"/>
        </w:numPr>
        <w:jc w:val="both"/>
        <w:rPr>
          <w:rFonts w:asciiTheme="minorHAnsi" w:hAnsiTheme="minorHAnsi" w:cstheme="minorHAnsi"/>
        </w:rPr>
      </w:pPr>
      <w:r w:rsidRPr="0093794E">
        <w:rPr>
          <w:rFonts w:asciiTheme="minorHAnsi" w:hAnsiTheme="minorHAnsi" w:cstheme="minorHAnsi"/>
        </w:rPr>
        <w:t>Demonstrated understanding of learning and transition pedagogies for higher education and their relevance to widening participation in higher education</w:t>
      </w:r>
      <w:r w:rsidR="00A4355A" w:rsidRPr="0093794E">
        <w:rPr>
          <w:rFonts w:asciiTheme="minorHAnsi" w:hAnsiTheme="minorHAnsi" w:cstheme="minorHAnsi"/>
        </w:rPr>
        <w:t>.</w:t>
      </w:r>
    </w:p>
    <w:p w14:paraId="4CA43F64" w14:textId="262BC8A0" w:rsidR="00D24F4D" w:rsidRPr="002668AC" w:rsidRDefault="00A4355A" w:rsidP="009C12E1">
      <w:pPr>
        <w:pStyle w:val="NoSpacing"/>
        <w:numPr>
          <w:ilvl w:val="0"/>
          <w:numId w:val="40"/>
        </w:numPr>
        <w:jc w:val="both"/>
        <w:rPr>
          <w:rFonts w:asciiTheme="minorHAnsi" w:hAnsiTheme="minorHAnsi" w:cstheme="minorHAnsi"/>
        </w:rPr>
      </w:pPr>
      <w:r w:rsidRPr="0093794E">
        <w:rPr>
          <w:rFonts w:asciiTheme="minorHAnsi" w:hAnsiTheme="minorHAnsi" w:cstheme="minorHAnsi"/>
        </w:rPr>
        <w:t xml:space="preserve">Demonstrated ability and experience in planning, creating, mapping, and delivering an </w:t>
      </w:r>
      <w:r w:rsidR="00796C22" w:rsidRPr="0093794E">
        <w:rPr>
          <w:rFonts w:asciiTheme="minorHAnsi" w:hAnsiTheme="minorHAnsi" w:cstheme="minorHAnsi"/>
        </w:rPr>
        <w:t>e</w:t>
      </w:r>
      <w:r w:rsidRPr="0093794E">
        <w:rPr>
          <w:rFonts w:asciiTheme="minorHAnsi" w:hAnsiTheme="minorHAnsi" w:cstheme="minorHAnsi"/>
        </w:rPr>
        <w:t xml:space="preserve">mbedded and scaffolded career development program with the most current industry standards for academic achievement and undergraduate preparedness </w:t>
      </w:r>
      <w:r w:rsidR="00C80116" w:rsidRPr="0093794E">
        <w:rPr>
          <w:rFonts w:asciiTheme="minorHAnsi" w:hAnsiTheme="minorHAnsi" w:cstheme="minorHAnsi"/>
        </w:rPr>
        <w:t xml:space="preserve">for the </w:t>
      </w:r>
      <w:r w:rsidRPr="0093794E">
        <w:rPr>
          <w:rFonts w:asciiTheme="minorHAnsi" w:hAnsiTheme="minorHAnsi" w:cstheme="minorHAnsi"/>
        </w:rPr>
        <w:t>Veterinary Science</w:t>
      </w:r>
      <w:r w:rsidR="00C80116" w:rsidRPr="0093794E">
        <w:rPr>
          <w:rFonts w:asciiTheme="minorHAnsi" w:hAnsiTheme="minorHAnsi" w:cstheme="minorHAnsi"/>
        </w:rPr>
        <w:t xml:space="preserve"> profession</w:t>
      </w:r>
      <w:r w:rsidR="0093794E">
        <w:rPr>
          <w:rFonts w:asciiTheme="minorHAnsi" w:hAnsiTheme="minorHAnsi" w:cstheme="minorHAnsi"/>
        </w:rPr>
        <w:t>.</w:t>
      </w:r>
    </w:p>
    <w:p w14:paraId="2722572D" w14:textId="77AC2D91" w:rsidR="00214541" w:rsidRPr="00214541" w:rsidRDefault="00214541" w:rsidP="009C12E1">
      <w:pPr>
        <w:pStyle w:val="NoSpacing"/>
        <w:numPr>
          <w:ilvl w:val="0"/>
          <w:numId w:val="40"/>
        </w:numPr>
        <w:jc w:val="both"/>
        <w:rPr>
          <w:rFonts w:asciiTheme="minorHAnsi" w:hAnsiTheme="minorHAnsi" w:cstheme="minorHAnsi"/>
        </w:rPr>
      </w:pPr>
      <w:r w:rsidRPr="0093794E">
        <w:rPr>
          <w:rFonts w:asciiTheme="minorHAnsi" w:hAnsiTheme="minorHAnsi" w:cstheme="minorHAnsi"/>
        </w:rPr>
        <w:t xml:space="preserve">Experience in curriculum development and assessment, including </w:t>
      </w:r>
      <w:r w:rsidR="00AA09DC" w:rsidRPr="0093794E">
        <w:rPr>
          <w:rFonts w:asciiTheme="minorHAnsi" w:hAnsiTheme="minorHAnsi" w:cstheme="minorHAnsi"/>
        </w:rPr>
        <w:t xml:space="preserve">the </w:t>
      </w:r>
      <w:r w:rsidRPr="0093794E">
        <w:rPr>
          <w:rFonts w:asciiTheme="minorHAnsi" w:hAnsiTheme="minorHAnsi" w:cstheme="minorHAnsi"/>
        </w:rPr>
        <w:t>development of multimedia teaching activities and materials for a range of delivery modes</w:t>
      </w:r>
      <w:r w:rsidR="00232AB6" w:rsidRPr="0093794E">
        <w:rPr>
          <w:rFonts w:asciiTheme="minorHAnsi" w:hAnsiTheme="minorHAnsi" w:cstheme="minorHAnsi"/>
        </w:rPr>
        <w:t>,</w:t>
      </w:r>
      <w:r w:rsidRPr="0093794E">
        <w:rPr>
          <w:rFonts w:asciiTheme="minorHAnsi" w:hAnsiTheme="minorHAnsi" w:cstheme="minorHAnsi"/>
        </w:rPr>
        <w:t xml:space="preserve"> includ</w:t>
      </w:r>
      <w:r w:rsidR="00AA09DC" w:rsidRPr="0093794E">
        <w:rPr>
          <w:rFonts w:asciiTheme="minorHAnsi" w:hAnsiTheme="minorHAnsi" w:cstheme="minorHAnsi"/>
        </w:rPr>
        <w:t>ing</w:t>
      </w:r>
      <w:r w:rsidRPr="0093794E">
        <w:rPr>
          <w:rFonts w:asciiTheme="minorHAnsi" w:hAnsiTheme="minorHAnsi" w:cstheme="minorHAnsi"/>
        </w:rPr>
        <w:t xml:space="preserve"> intensive, short course, online and face-to-face delivery.</w:t>
      </w:r>
    </w:p>
    <w:p w14:paraId="5B9B09DC" w14:textId="4210303F" w:rsidR="00214541" w:rsidRPr="0093794E" w:rsidRDefault="00214541" w:rsidP="009C12E1">
      <w:pPr>
        <w:pStyle w:val="NoSpacing"/>
        <w:numPr>
          <w:ilvl w:val="0"/>
          <w:numId w:val="40"/>
        </w:numPr>
        <w:jc w:val="both"/>
        <w:rPr>
          <w:rFonts w:asciiTheme="minorHAnsi" w:hAnsiTheme="minorHAnsi" w:cstheme="minorHAnsi"/>
        </w:rPr>
      </w:pPr>
      <w:r w:rsidRPr="0093794E">
        <w:rPr>
          <w:rFonts w:asciiTheme="minorHAnsi" w:hAnsiTheme="minorHAnsi" w:cstheme="minorHAnsi"/>
        </w:rPr>
        <w:t>Demonstrated high</w:t>
      </w:r>
      <w:r w:rsidR="00796C22" w:rsidRPr="0093794E">
        <w:rPr>
          <w:rFonts w:asciiTheme="minorHAnsi" w:hAnsiTheme="minorHAnsi" w:cstheme="minorHAnsi"/>
        </w:rPr>
        <w:t>-</w:t>
      </w:r>
      <w:r w:rsidRPr="0093794E">
        <w:rPr>
          <w:rFonts w:asciiTheme="minorHAnsi" w:hAnsiTheme="minorHAnsi" w:cstheme="minorHAnsi"/>
        </w:rPr>
        <w:t>level communication, interpersonal and negotiation skills to support student interactions and liaise effectively and engage with relevant academic, health, community and professional groups and other stakeholders and foster external relationships and communications with professional bodies and potential students and other stakeholders.</w:t>
      </w:r>
    </w:p>
    <w:p w14:paraId="0E7C2FDE" w14:textId="77777777" w:rsidR="005D2AF6" w:rsidRPr="005D2AF6" w:rsidRDefault="005D2AF6" w:rsidP="009C12E1">
      <w:pPr>
        <w:jc w:val="both"/>
        <w:rPr>
          <w:rFonts w:cs="Arial"/>
        </w:rPr>
      </w:pPr>
    </w:p>
    <w:p w14:paraId="4AADF838" w14:textId="0C6A78F5" w:rsidR="00CB2272" w:rsidRPr="00C97632" w:rsidRDefault="00CB2272" w:rsidP="009C12E1">
      <w:pPr>
        <w:tabs>
          <w:tab w:val="left" w:pos="4377"/>
          <w:tab w:val="center" w:pos="5949"/>
        </w:tabs>
        <w:spacing w:before="120" w:line="360" w:lineRule="auto"/>
        <w:jc w:val="both"/>
        <w:rPr>
          <w:rFonts w:ascii="Calibri" w:hAnsi="Calibri" w:cs="Arial"/>
          <w:b/>
        </w:rPr>
      </w:pPr>
      <w:r w:rsidRPr="00C97632">
        <w:rPr>
          <w:rFonts w:ascii="Calibri" w:hAnsi="Calibri" w:cs="Arial"/>
          <w:b/>
        </w:rPr>
        <w:t>Desirable</w:t>
      </w:r>
    </w:p>
    <w:p w14:paraId="4435095B" w14:textId="30ED525F" w:rsidR="00A5502E" w:rsidRPr="0093794E" w:rsidRDefault="00AB5674" w:rsidP="009C12E1">
      <w:pPr>
        <w:pStyle w:val="NoSpacing"/>
        <w:numPr>
          <w:ilvl w:val="0"/>
          <w:numId w:val="41"/>
        </w:numPr>
        <w:jc w:val="both"/>
        <w:rPr>
          <w:rFonts w:asciiTheme="minorHAnsi" w:hAnsiTheme="minorHAnsi" w:cstheme="minorHAnsi"/>
        </w:rPr>
      </w:pPr>
      <w:r w:rsidRPr="0093794E">
        <w:rPr>
          <w:rFonts w:asciiTheme="minorHAnsi" w:hAnsiTheme="minorHAnsi" w:cstheme="minorHAnsi"/>
          <w:noProof/>
        </w:rPr>
        <w:drawing>
          <wp:anchor distT="0" distB="0" distL="114300" distR="114300" simplePos="0" relativeHeight="251658240" behindDoc="0" locked="0" layoutInCell="1" allowOverlap="1" wp14:anchorId="7A76AD5E" wp14:editId="35E5F113">
            <wp:simplePos x="0" y="0"/>
            <wp:positionH relativeFrom="page">
              <wp:align>right</wp:align>
            </wp:positionH>
            <wp:positionV relativeFrom="page">
              <wp:align>bottom</wp:align>
            </wp:positionV>
            <wp:extent cx="7553325" cy="682625"/>
            <wp:effectExtent l="0" t="0" r="952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D Footer.jpg"/>
                    <pic:cNvPicPr/>
                  </pic:nvPicPr>
                  <pic:blipFill>
                    <a:blip r:embed="rId14">
                      <a:extLst>
                        <a:ext uri="{28A0092B-C50C-407E-A947-70E740481C1C}">
                          <a14:useLocalDpi xmlns:a14="http://schemas.microsoft.com/office/drawing/2010/main" val="0"/>
                        </a:ext>
                      </a:extLst>
                    </a:blip>
                    <a:stretch>
                      <a:fillRect/>
                    </a:stretch>
                  </pic:blipFill>
                  <pic:spPr>
                    <a:xfrm>
                      <a:off x="0" y="0"/>
                      <a:ext cx="7553325" cy="682625"/>
                    </a:xfrm>
                    <a:prstGeom prst="rect">
                      <a:avLst/>
                    </a:prstGeom>
                  </pic:spPr>
                </pic:pic>
              </a:graphicData>
            </a:graphic>
            <wp14:sizeRelH relativeFrom="margin">
              <wp14:pctWidth>0</wp14:pctWidth>
            </wp14:sizeRelH>
            <wp14:sizeRelV relativeFrom="margin">
              <wp14:pctHeight>0</wp14:pctHeight>
            </wp14:sizeRelV>
          </wp:anchor>
        </w:drawing>
      </w:r>
      <w:r w:rsidR="00214541" w:rsidRPr="0093794E">
        <w:rPr>
          <w:rFonts w:asciiTheme="minorHAnsi" w:hAnsiTheme="minorHAnsi" w:cstheme="minorHAnsi"/>
        </w:rPr>
        <w:t xml:space="preserve">Experience working/teaching in higher education settings in Australia or similar university environments. </w:t>
      </w:r>
    </w:p>
    <w:p w14:paraId="4DEB95E9" w14:textId="72D6EB75" w:rsidR="00214541" w:rsidRPr="00214541" w:rsidRDefault="00214541" w:rsidP="009C12E1">
      <w:pPr>
        <w:pStyle w:val="NoSpacing"/>
        <w:numPr>
          <w:ilvl w:val="0"/>
          <w:numId w:val="41"/>
        </w:numPr>
        <w:jc w:val="both"/>
        <w:rPr>
          <w:rFonts w:asciiTheme="minorHAnsi" w:hAnsiTheme="minorHAnsi" w:cstheme="minorHAnsi"/>
        </w:rPr>
      </w:pPr>
      <w:r w:rsidRPr="0093794E">
        <w:rPr>
          <w:rFonts w:asciiTheme="minorHAnsi" w:hAnsiTheme="minorHAnsi" w:cstheme="minorHAnsi"/>
        </w:rPr>
        <w:t xml:space="preserve">Demonstrated ability to secure and manage research funds, and to undertake academic research in fields related to </w:t>
      </w:r>
      <w:r w:rsidR="005C258A" w:rsidRPr="0093794E">
        <w:rPr>
          <w:rFonts w:asciiTheme="minorHAnsi" w:hAnsiTheme="minorHAnsi" w:cstheme="minorHAnsi"/>
        </w:rPr>
        <w:t xml:space="preserve">this academic field </w:t>
      </w:r>
      <w:r w:rsidRPr="0093794E">
        <w:rPr>
          <w:rFonts w:asciiTheme="minorHAnsi" w:hAnsiTheme="minorHAnsi" w:cstheme="minorHAnsi"/>
        </w:rPr>
        <w:t>as evidenced by track record (peer-reviewed</w:t>
      </w:r>
      <w:r w:rsidR="008528C0" w:rsidRPr="0093794E">
        <w:rPr>
          <w:rFonts w:asciiTheme="minorHAnsi" w:hAnsiTheme="minorHAnsi" w:cstheme="minorHAnsi"/>
        </w:rPr>
        <w:t xml:space="preserve"> </w:t>
      </w:r>
      <w:r w:rsidRPr="0093794E">
        <w:rPr>
          <w:rFonts w:asciiTheme="minorHAnsi" w:hAnsiTheme="minorHAnsi" w:cstheme="minorHAnsi"/>
        </w:rPr>
        <w:t>publications</w:t>
      </w:r>
      <w:r w:rsidR="009960A7" w:rsidRPr="0093794E">
        <w:rPr>
          <w:rFonts w:asciiTheme="minorHAnsi" w:hAnsiTheme="minorHAnsi" w:cstheme="minorHAnsi"/>
        </w:rPr>
        <w:t xml:space="preserve"> and</w:t>
      </w:r>
      <w:r w:rsidRPr="0093794E">
        <w:rPr>
          <w:rFonts w:asciiTheme="minorHAnsi" w:hAnsiTheme="minorHAnsi" w:cstheme="minorHAnsi"/>
        </w:rPr>
        <w:t xml:space="preserve"> conference presentations</w:t>
      </w:r>
      <w:r w:rsidR="00B315BD" w:rsidRPr="0093794E">
        <w:rPr>
          <w:rFonts w:asciiTheme="minorHAnsi" w:hAnsiTheme="minorHAnsi" w:cstheme="minorHAnsi"/>
        </w:rPr>
        <w:t>) or</w:t>
      </w:r>
      <w:r w:rsidRPr="0093794E">
        <w:rPr>
          <w:rFonts w:asciiTheme="minorHAnsi" w:hAnsiTheme="minorHAnsi" w:cstheme="minorHAnsi"/>
        </w:rPr>
        <w:t xml:space="preserve"> demonstrated capacity to perform.</w:t>
      </w:r>
    </w:p>
    <w:p w14:paraId="64D74520" w14:textId="707B86B4" w:rsidR="00214541" w:rsidRPr="0093794E" w:rsidRDefault="00214541" w:rsidP="009C12E1">
      <w:pPr>
        <w:pStyle w:val="NoSpacing"/>
        <w:ind w:left="720"/>
        <w:jc w:val="both"/>
        <w:rPr>
          <w:rFonts w:asciiTheme="minorHAnsi" w:hAnsiTheme="minorHAnsi" w:cstheme="minorHAnsi"/>
        </w:rPr>
      </w:pPr>
    </w:p>
    <w:sectPr w:rsidR="00214541" w:rsidRPr="0093794E" w:rsidSect="0057424B">
      <w:headerReference w:type="first" r:id="rId15"/>
      <w:pgSz w:w="11899" w:h="16840"/>
      <w:pgMar w:top="851" w:right="1134" w:bottom="1418" w:left="1134" w:header="136" w:footer="283"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B295" w14:textId="77777777" w:rsidR="0003508E" w:rsidRDefault="0003508E" w:rsidP="00063275">
      <w:r>
        <w:separator/>
      </w:r>
    </w:p>
  </w:endnote>
  <w:endnote w:type="continuationSeparator" w:id="0">
    <w:p w14:paraId="4946F6A3" w14:textId="77777777" w:rsidR="0003508E" w:rsidRDefault="0003508E" w:rsidP="00063275">
      <w:r>
        <w:continuationSeparator/>
      </w:r>
    </w:p>
  </w:endnote>
  <w:endnote w:type="continuationNotice" w:id="1">
    <w:p w14:paraId="75CC6384" w14:textId="77777777" w:rsidR="0003508E" w:rsidRDefault="000350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77AE8" w14:textId="77777777" w:rsidR="0003508E" w:rsidRDefault="0003508E" w:rsidP="00063275">
      <w:r>
        <w:separator/>
      </w:r>
    </w:p>
  </w:footnote>
  <w:footnote w:type="continuationSeparator" w:id="0">
    <w:p w14:paraId="2A8516BB" w14:textId="77777777" w:rsidR="0003508E" w:rsidRDefault="0003508E" w:rsidP="00063275">
      <w:r>
        <w:continuationSeparator/>
      </w:r>
    </w:p>
  </w:footnote>
  <w:footnote w:type="continuationNotice" w:id="1">
    <w:p w14:paraId="13A3E29A" w14:textId="77777777" w:rsidR="0003508E" w:rsidRDefault="000350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BAE06" w14:textId="77777777" w:rsidR="00204976" w:rsidRDefault="00204976">
    <w:pPr>
      <w:pStyle w:val="Header"/>
    </w:pPr>
    <w:r>
      <w:rPr>
        <w:noProof/>
        <w:lang w:val="en-AU" w:eastAsia="en-AU"/>
      </w:rPr>
      <mc:AlternateContent>
        <mc:Choice Requires="wps">
          <w:drawing>
            <wp:anchor distT="0" distB="0" distL="114300" distR="114300" simplePos="0" relativeHeight="251658240" behindDoc="0" locked="0" layoutInCell="1" allowOverlap="1" wp14:anchorId="3F6F6C60" wp14:editId="309D7C9D">
              <wp:simplePos x="0" y="0"/>
              <wp:positionH relativeFrom="column">
                <wp:posOffset>-88265</wp:posOffset>
              </wp:positionH>
              <wp:positionV relativeFrom="paragraph">
                <wp:posOffset>195291</wp:posOffset>
              </wp:positionV>
              <wp:extent cx="4248150" cy="650240"/>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8150" cy="650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24F6E" w14:textId="77777777" w:rsidR="00204976" w:rsidRDefault="00204976"/>
                        <w:p w14:paraId="4D6DF1DF" w14:textId="77777777" w:rsidR="00204976" w:rsidRPr="000A2D4B" w:rsidRDefault="00204976">
                          <w:pPr>
                            <w:rPr>
                              <w:color w:val="FFFFFF" w:themeColor="background1"/>
                              <w:sz w:val="48"/>
                              <w:szCs w:val="48"/>
                            </w:rPr>
                          </w:pPr>
                          <w:r w:rsidRPr="000A2D4B">
                            <w:rPr>
                              <w:color w:val="FFFFFF" w:themeColor="background1"/>
                              <w:sz w:val="48"/>
                              <w:szCs w:val="48"/>
                            </w:rPr>
                            <w:t>Academic Duty Descriptor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F6C60" id="Rectangle 2" o:spid="_x0000_s1026" style="position:absolute;margin-left:-6.95pt;margin-top:15.4pt;width:334.5pt;height:5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" filled="f" stroked="f">
              <v:textbox>
                <w:txbxContent>
                  <w:p w14:paraId="24C24F6E" w14:textId="77777777" w:rsidR="00204976" w:rsidRDefault="00204976"/>
                  <w:p w14:paraId="4D6DF1DF" w14:textId="77777777" w:rsidR="00204976" w:rsidRPr="000A2D4B" w:rsidRDefault="00204976">
                    <w:pPr>
                      <w:rPr>
                        <w:color w:val="FFFFFF" w:themeColor="background1"/>
                        <w:sz w:val="48"/>
                        <w:szCs w:val="48"/>
                      </w:rPr>
                    </w:pPr>
                    <w:r w:rsidRPr="000A2D4B">
                      <w:rPr>
                        <w:color w:val="FFFFFF" w:themeColor="background1"/>
                        <w:sz w:val="48"/>
                        <w:szCs w:val="48"/>
                      </w:rPr>
                      <w:t>Academic Duty Descriptor</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C42"/>
    <w:multiLevelType w:val="hybridMultilevel"/>
    <w:tmpl w:val="974E1E9E"/>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15:restartNumberingAfterBreak="0">
    <w:nsid w:val="04252D27"/>
    <w:multiLevelType w:val="hybridMultilevel"/>
    <w:tmpl w:val="C784A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059FA"/>
    <w:multiLevelType w:val="hybridMultilevel"/>
    <w:tmpl w:val="2A960810"/>
    <w:lvl w:ilvl="0" w:tplc="4EE658F4">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 w15:restartNumberingAfterBreak="0">
    <w:nsid w:val="04696E25"/>
    <w:multiLevelType w:val="hybridMultilevel"/>
    <w:tmpl w:val="BA3892C8"/>
    <w:lvl w:ilvl="0" w:tplc="D8108312">
      <w:start w:val="1"/>
      <w:numFmt w:val="decimal"/>
      <w:lvlText w:val="%1."/>
      <w:lvlJc w:val="left"/>
      <w:pPr>
        <w:ind w:left="1919" w:hanging="360"/>
      </w:pPr>
      <w:rPr>
        <w:rFonts w:cs="Times New Roman" w:hint="default"/>
      </w:rPr>
    </w:lvl>
    <w:lvl w:ilvl="1" w:tplc="0C090019" w:tentative="1">
      <w:start w:val="1"/>
      <w:numFmt w:val="lowerLetter"/>
      <w:lvlText w:val="%2."/>
      <w:lvlJc w:val="left"/>
      <w:pPr>
        <w:ind w:left="2639" w:hanging="360"/>
      </w:pPr>
      <w:rPr>
        <w:rFonts w:cs="Times New Roman"/>
      </w:rPr>
    </w:lvl>
    <w:lvl w:ilvl="2" w:tplc="0C09001B" w:tentative="1">
      <w:start w:val="1"/>
      <w:numFmt w:val="lowerRoman"/>
      <w:lvlText w:val="%3."/>
      <w:lvlJc w:val="right"/>
      <w:pPr>
        <w:ind w:left="3359" w:hanging="180"/>
      </w:pPr>
      <w:rPr>
        <w:rFonts w:cs="Times New Roman"/>
      </w:rPr>
    </w:lvl>
    <w:lvl w:ilvl="3" w:tplc="0C09000F" w:tentative="1">
      <w:start w:val="1"/>
      <w:numFmt w:val="decimal"/>
      <w:lvlText w:val="%4."/>
      <w:lvlJc w:val="left"/>
      <w:pPr>
        <w:ind w:left="4079" w:hanging="360"/>
      </w:pPr>
      <w:rPr>
        <w:rFonts w:cs="Times New Roman"/>
      </w:rPr>
    </w:lvl>
    <w:lvl w:ilvl="4" w:tplc="0C090019" w:tentative="1">
      <w:start w:val="1"/>
      <w:numFmt w:val="lowerLetter"/>
      <w:lvlText w:val="%5."/>
      <w:lvlJc w:val="left"/>
      <w:pPr>
        <w:ind w:left="4799" w:hanging="360"/>
      </w:pPr>
      <w:rPr>
        <w:rFonts w:cs="Times New Roman"/>
      </w:rPr>
    </w:lvl>
    <w:lvl w:ilvl="5" w:tplc="0C09001B" w:tentative="1">
      <w:start w:val="1"/>
      <w:numFmt w:val="lowerRoman"/>
      <w:lvlText w:val="%6."/>
      <w:lvlJc w:val="right"/>
      <w:pPr>
        <w:ind w:left="5519" w:hanging="180"/>
      </w:pPr>
      <w:rPr>
        <w:rFonts w:cs="Times New Roman"/>
      </w:rPr>
    </w:lvl>
    <w:lvl w:ilvl="6" w:tplc="0C09000F" w:tentative="1">
      <w:start w:val="1"/>
      <w:numFmt w:val="decimal"/>
      <w:lvlText w:val="%7."/>
      <w:lvlJc w:val="left"/>
      <w:pPr>
        <w:ind w:left="6239" w:hanging="360"/>
      </w:pPr>
      <w:rPr>
        <w:rFonts w:cs="Times New Roman"/>
      </w:rPr>
    </w:lvl>
    <w:lvl w:ilvl="7" w:tplc="0C090019" w:tentative="1">
      <w:start w:val="1"/>
      <w:numFmt w:val="lowerLetter"/>
      <w:lvlText w:val="%8."/>
      <w:lvlJc w:val="left"/>
      <w:pPr>
        <w:ind w:left="6959" w:hanging="360"/>
      </w:pPr>
      <w:rPr>
        <w:rFonts w:cs="Times New Roman"/>
      </w:rPr>
    </w:lvl>
    <w:lvl w:ilvl="8" w:tplc="0C09001B" w:tentative="1">
      <w:start w:val="1"/>
      <w:numFmt w:val="lowerRoman"/>
      <w:lvlText w:val="%9."/>
      <w:lvlJc w:val="right"/>
      <w:pPr>
        <w:ind w:left="7679" w:hanging="180"/>
      </w:pPr>
      <w:rPr>
        <w:rFonts w:cs="Times New Roman"/>
      </w:rPr>
    </w:lvl>
  </w:abstractNum>
  <w:abstractNum w:abstractNumId="4" w15:restartNumberingAfterBreak="0">
    <w:nsid w:val="061D47F5"/>
    <w:multiLevelType w:val="hybridMultilevel"/>
    <w:tmpl w:val="8B56FEA4"/>
    <w:lvl w:ilvl="0" w:tplc="83F2828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5" w15:restartNumberingAfterBreak="0">
    <w:nsid w:val="09151361"/>
    <w:multiLevelType w:val="hybridMultilevel"/>
    <w:tmpl w:val="495498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224E7B"/>
    <w:multiLevelType w:val="hybridMultilevel"/>
    <w:tmpl w:val="26F4CADE"/>
    <w:lvl w:ilvl="0" w:tplc="D62CCF26">
      <w:start w:val="1"/>
      <w:numFmt w:val="bullet"/>
      <w:lvlText w:val=""/>
      <w:lvlJc w:val="left"/>
      <w:pPr>
        <w:tabs>
          <w:tab w:val="num" w:pos="720"/>
        </w:tabs>
        <w:ind w:left="720" w:hanging="360"/>
      </w:pPr>
      <w:rPr>
        <w:rFonts w:ascii="Symbol" w:hAnsi="Symbol" w:hint="default"/>
        <w:color w:val="auto"/>
        <w:sz w:val="28"/>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975EEC"/>
    <w:multiLevelType w:val="hybridMultilevel"/>
    <w:tmpl w:val="A5BA641A"/>
    <w:lvl w:ilvl="0" w:tplc="0C090005">
      <w:start w:val="1"/>
      <w:numFmt w:val="bullet"/>
      <w:lvlText w:val=""/>
      <w:lvlJc w:val="left"/>
      <w:pPr>
        <w:tabs>
          <w:tab w:val="num" w:pos="360"/>
        </w:tabs>
        <w:ind w:left="360" w:hanging="360"/>
      </w:pPr>
      <w:rPr>
        <w:rFonts w:ascii="Wingdings" w:hAnsi="Wingdings"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06D62B3"/>
    <w:multiLevelType w:val="hybridMultilevel"/>
    <w:tmpl w:val="89562BE0"/>
    <w:lvl w:ilvl="0" w:tplc="D62CCF26">
      <w:start w:val="1"/>
      <w:numFmt w:val="bullet"/>
      <w:lvlText w:val=""/>
      <w:lvlJc w:val="left"/>
      <w:pPr>
        <w:tabs>
          <w:tab w:val="num" w:pos="720"/>
        </w:tabs>
        <w:ind w:left="720" w:hanging="360"/>
      </w:pPr>
      <w:rPr>
        <w:rFonts w:ascii="Symbol" w:hAnsi="Symbol" w:hint="default"/>
        <w:color w:val="auto"/>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FC6DDF"/>
    <w:multiLevelType w:val="hybridMultilevel"/>
    <w:tmpl w:val="BD4A6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4EC4CA5"/>
    <w:multiLevelType w:val="hybridMultilevel"/>
    <w:tmpl w:val="312AA7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7D86D0D"/>
    <w:multiLevelType w:val="hybridMultilevel"/>
    <w:tmpl w:val="946C8A98"/>
    <w:lvl w:ilvl="0" w:tplc="0C09000F">
      <w:start w:val="1"/>
      <w:numFmt w:val="decimal"/>
      <w:lvlText w:val="%1."/>
      <w:lvlJc w:val="left"/>
      <w:pPr>
        <w:tabs>
          <w:tab w:val="num" w:pos="360"/>
        </w:tabs>
        <w:ind w:left="360" w:hanging="360"/>
      </w:pPr>
      <w:rPr>
        <w:rFonts w:cs="Times New Roman"/>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1D5B6CE2"/>
    <w:multiLevelType w:val="hybridMultilevel"/>
    <w:tmpl w:val="D9B6B32C"/>
    <w:lvl w:ilvl="0" w:tplc="836A030C">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3" w15:restartNumberingAfterBreak="0">
    <w:nsid w:val="288B1A28"/>
    <w:multiLevelType w:val="hybridMultilevel"/>
    <w:tmpl w:val="605C11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9205A81"/>
    <w:multiLevelType w:val="hybridMultilevel"/>
    <w:tmpl w:val="E9367F18"/>
    <w:lvl w:ilvl="0" w:tplc="0C090001">
      <w:start w:val="1"/>
      <w:numFmt w:val="bullet"/>
      <w:lvlText w:val=""/>
      <w:lvlJc w:val="left"/>
      <w:pPr>
        <w:ind w:left="960" w:hanging="360"/>
      </w:pPr>
      <w:rPr>
        <w:rFonts w:ascii="Symbol" w:hAnsi="Symbol" w:hint="default"/>
      </w:rPr>
    </w:lvl>
    <w:lvl w:ilvl="1" w:tplc="0C090003" w:tentative="1">
      <w:start w:val="1"/>
      <w:numFmt w:val="bullet"/>
      <w:lvlText w:val="o"/>
      <w:lvlJc w:val="left"/>
      <w:pPr>
        <w:ind w:left="1680" w:hanging="360"/>
      </w:pPr>
      <w:rPr>
        <w:rFonts w:ascii="Courier New" w:hAnsi="Courier New" w:hint="default"/>
      </w:rPr>
    </w:lvl>
    <w:lvl w:ilvl="2" w:tplc="0C090005" w:tentative="1">
      <w:start w:val="1"/>
      <w:numFmt w:val="bullet"/>
      <w:lvlText w:val=""/>
      <w:lvlJc w:val="left"/>
      <w:pPr>
        <w:ind w:left="2400" w:hanging="360"/>
      </w:pPr>
      <w:rPr>
        <w:rFonts w:ascii="Wingdings" w:hAnsi="Wingdings" w:hint="default"/>
      </w:rPr>
    </w:lvl>
    <w:lvl w:ilvl="3" w:tplc="0C090001" w:tentative="1">
      <w:start w:val="1"/>
      <w:numFmt w:val="bullet"/>
      <w:lvlText w:val=""/>
      <w:lvlJc w:val="left"/>
      <w:pPr>
        <w:ind w:left="3120" w:hanging="360"/>
      </w:pPr>
      <w:rPr>
        <w:rFonts w:ascii="Symbol" w:hAnsi="Symbol" w:hint="default"/>
      </w:rPr>
    </w:lvl>
    <w:lvl w:ilvl="4" w:tplc="0C090003" w:tentative="1">
      <w:start w:val="1"/>
      <w:numFmt w:val="bullet"/>
      <w:lvlText w:val="o"/>
      <w:lvlJc w:val="left"/>
      <w:pPr>
        <w:ind w:left="3840" w:hanging="360"/>
      </w:pPr>
      <w:rPr>
        <w:rFonts w:ascii="Courier New" w:hAnsi="Courier New" w:hint="default"/>
      </w:rPr>
    </w:lvl>
    <w:lvl w:ilvl="5" w:tplc="0C090005" w:tentative="1">
      <w:start w:val="1"/>
      <w:numFmt w:val="bullet"/>
      <w:lvlText w:val=""/>
      <w:lvlJc w:val="left"/>
      <w:pPr>
        <w:ind w:left="4560" w:hanging="360"/>
      </w:pPr>
      <w:rPr>
        <w:rFonts w:ascii="Wingdings" w:hAnsi="Wingdings" w:hint="default"/>
      </w:rPr>
    </w:lvl>
    <w:lvl w:ilvl="6" w:tplc="0C090001" w:tentative="1">
      <w:start w:val="1"/>
      <w:numFmt w:val="bullet"/>
      <w:lvlText w:val=""/>
      <w:lvlJc w:val="left"/>
      <w:pPr>
        <w:ind w:left="5280" w:hanging="360"/>
      </w:pPr>
      <w:rPr>
        <w:rFonts w:ascii="Symbol" w:hAnsi="Symbol" w:hint="default"/>
      </w:rPr>
    </w:lvl>
    <w:lvl w:ilvl="7" w:tplc="0C090003" w:tentative="1">
      <w:start w:val="1"/>
      <w:numFmt w:val="bullet"/>
      <w:lvlText w:val="o"/>
      <w:lvlJc w:val="left"/>
      <w:pPr>
        <w:ind w:left="6000" w:hanging="360"/>
      </w:pPr>
      <w:rPr>
        <w:rFonts w:ascii="Courier New" w:hAnsi="Courier New" w:hint="default"/>
      </w:rPr>
    </w:lvl>
    <w:lvl w:ilvl="8" w:tplc="0C090005" w:tentative="1">
      <w:start w:val="1"/>
      <w:numFmt w:val="bullet"/>
      <w:lvlText w:val=""/>
      <w:lvlJc w:val="left"/>
      <w:pPr>
        <w:ind w:left="6720" w:hanging="360"/>
      </w:pPr>
      <w:rPr>
        <w:rFonts w:ascii="Wingdings" w:hAnsi="Wingdings" w:hint="default"/>
      </w:rPr>
    </w:lvl>
  </w:abstractNum>
  <w:abstractNum w:abstractNumId="15" w15:restartNumberingAfterBreak="0">
    <w:nsid w:val="2F1568C9"/>
    <w:multiLevelType w:val="hybridMultilevel"/>
    <w:tmpl w:val="793A0676"/>
    <w:lvl w:ilvl="0" w:tplc="0C09000F">
      <w:start w:val="1"/>
      <w:numFmt w:val="decimal"/>
      <w:lvlText w:val="%1."/>
      <w:lvlJc w:val="left"/>
      <w:pPr>
        <w:ind w:left="972" w:hanging="360"/>
      </w:pPr>
      <w:rPr>
        <w:rFonts w:cs="Times New Roman" w:hint="default"/>
      </w:rPr>
    </w:lvl>
    <w:lvl w:ilvl="1" w:tplc="0C090003" w:tentative="1">
      <w:start w:val="1"/>
      <w:numFmt w:val="bullet"/>
      <w:lvlText w:val="o"/>
      <w:lvlJc w:val="left"/>
      <w:pPr>
        <w:ind w:left="1692" w:hanging="360"/>
      </w:pPr>
      <w:rPr>
        <w:rFonts w:ascii="Courier New" w:hAnsi="Courier New" w:hint="default"/>
      </w:rPr>
    </w:lvl>
    <w:lvl w:ilvl="2" w:tplc="0C090005" w:tentative="1">
      <w:start w:val="1"/>
      <w:numFmt w:val="bullet"/>
      <w:lvlText w:val=""/>
      <w:lvlJc w:val="left"/>
      <w:pPr>
        <w:ind w:left="2412" w:hanging="360"/>
      </w:pPr>
      <w:rPr>
        <w:rFonts w:ascii="Wingdings" w:hAnsi="Wingdings" w:hint="default"/>
      </w:rPr>
    </w:lvl>
    <w:lvl w:ilvl="3" w:tplc="0C090001" w:tentative="1">
      <w:start w:val="1"/>
      <w:numFmt w:val="bullet"/>
      <w:lvlText w:val=""/>
      <w:lvlJc w:val="left"/>
      <w:pPr>
        <w:ind w:left="3132" w:hanging="360"/>
      </w:pPr>
      <w:rPr>
        <w:rFonts w:ascii="Symbol" w:hAnsi="Symbol" w:hint="default"/>
      </w:rPr>
    </w:lvl>
    <w:lvl w:ilvl="4" w:tplc="0C090003" w:tentative="1">
      <w:start w:val="1"/>
      <w:numFmt w:val="bullet"/>
      <w:lvlText w:val="o"/>
      <w:lvlJc w:val="left"/>
      <w:pPr>
        <w:ind w:left="3852" w:hanging="360"/>
      </w:pPr>
      <w:rPr>
        <w:rFonts w:ascii="Courier New" w:hAnsi="Courier New" w:hint="default"/>
      </w:rPr>
    </w:lvl>
    <w:lvl w:ilvl="5" w:tplc="0C090005" w:tentative="1">
      <w:start w:val="1"/>
      <w:numFmt w:val="bullet"/>
      <w:lvlText w:val=""/>
      <w:lvlJc w:val="left"/>
      <w:pPr>
        <w:ind w:left="4572" w:hanging="360"/>
      </w:pPr>
      <w:rPr>
        <w:rFonts w:ascii="Wingdings" w:hAnsi="Wingdings" w:hint="default"/>
      </w:rPr>
    </w:lvl>
    <w:lvl w:ilvl="6" w:tplc="0C090001" w:tentative="1">
      <w:start w:val="1"/>
      <w:numFmt w:val="bullet"/>
      <w:lvlText w:val=""/>
      <w:lvlJc w:val="left"/>
      <w:pPr>
        <w:ind w:left="5292" w:hanging="360"/>
      </w:pPr>
      <w:rPr>
        <w:rFonts w:ascii="Symbol" w:hAnsi="Symbol" w:hint="default"/>
      </w:rPr>
    </w:lvl>
    <w:lvl w:ilvl="7" w:tplc="0C090003" w:tentative="1">
      <w:start w:val="1"/>
      <w:numFmt w:val="bullet"/>
      <w:lvlText w:val="o"/>
      <w:lvlJc w:val="left"/>
      <w:pPr>
        <w:ind w:left="6012" w:hanging="360"/>
      </w:pPr>
      <w:rPr>
        <w:rFonts w:ascii="Courier New" w:hAnsi="Courier New" w:hint="default"/>
      </w:rPr>
    </w:lvl>
    <w:lvl w:ilvl="8" w:tplc="0C090005" w:tentative="1">
      <w:start w:val="1"/>
      <w:numFmt w:val="bullet"/>
      <w:lvlText w:val=""/>
      <w:lvlJc w:val="left"/>
      <w:pPr>
        <w:ind w:left="6732" w:hanging="360"/>
      </w:pPr>
      <w:rPr>
        <w:rFonts w:ascii="Wingdings" w:hAnsi="Wingdings" w:hint="default"/>
      </w:rPr>
    </w:lvl>
  </w:abstractNum>
  <w:abstractNum w:abstractNumId="16" w15:restartNumberingAfterBreak="0">
    <w:nsid w:val="33F86680"/>
    <w:multiLevelType w:val="hybridMultilevel"/>
    <w:tmpl w:val="0004D950"/>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7" w15:restartNumberingAfterBreak="0">
    <w:nsid w:val="35646D3A"/>
    <w:multiLevelType w:val="hybridMultilevel"/>
    <w:tmpl w:val="1ED8C344"/>
    <w:lvl w:ilvl="0" w:tplc="A840170C">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8" w15:restartNumberingAfterBreak="0">
    <w:nsid w:val="388A3262"/>
    <w:multiLevelType w:val="hybridMultilevel"/>
    <w:tmpl w:val="DBB0A0A6"/>
    <w:lvl w:ilvl="0" w:tplc="73040480">
      <w:start w:val="1"/>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A952543"/>
    <w:multiLevelType w:val="hybridMultilevel"/>
    <w:tmpl w:val="4954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221E4"/>
    <w:multiLevelType w:val="hybridMultilevel"/>
    <w:tmpl w:val="56FA281A"/>
    <w:lvl w:ilvl="0" w:tplc="0C09000F">
      <w:start w:val="1"/>
      <w:numFmt w:val="decimal"/>
      <w:lvlText w:val="%1."/>
      <w:lvlJc w:val="left"/>
      <w:pPr>
        <w:ind w:left="1080" w:hanging="360"/>
      </w:pPr>
      <w:rPr>
        <w:rFonts w:cs="Times New Roman"/>
      </w:rPr>
    </w:lvl>
    <w:lvl w:ilvl="1" w:tplc="0C090019" w:tentative="1">
      <w:start w:val="1"/>
      <w:numFmt w:val="lowerLetter"/>
      <w:lvlText w:val="%2."/>
      <w:lvlJc w:val="left"/>
      <w:pPr>
        <w:ind w:left="1800" w:hanging="360"/>
      </w:pPr>
      <w:rPr>
        <w:rFonts w:cs="Times New Roman"/>
      </w:rPr>
    </w:lvl>
    <w:lvl w:ilvl="2" w:tplc="0C09001B" w:tentative="1">
      <w:start w:val="1"/>
      <w:numFmt w:val="lowerRoman"/>
      <w:lvlText w:val="%3."/>
      <w:lvlJc w:val="right"/>
      <w:pPr>
        <w:ind w:left="2520" w:hanging="180"/>
      </w:pPr>
      <w:rPr>
        <w:rFonts w:cs="Times New Roman"/>
      </w:rPr>
    </w:lvl>
    <w:lvl w:ilvl="3" w:tplc="0C09000F" w:tentative="1">
      <w:start w:val="1"/>
      <w:numFmt w:val="decimal"/>
      <w:lvlText w:val="%4."/>
      <w:lvlJc w:val="left"/>
      <w:pPr>
        <w:ind w:left="3240" w:hanging="360"/>
      </w:pPr>
      <w:rPr>
        <w:rFonts w:cs="Times New Roman"/>
      </w:rPr>
    </w:lvl>
    <w:lvl w:ilvl="4" w:tplc="0C090019" w:tentative="1">
      <w:start w:val="1"/>
      <w:numFmt w:val="lowerLetter"/>
      <w:lvlText w:val="%5."/>
      <w:lvlJc w:val="left"/>
      <w:pPr>
        <w:ind w:left="3960" w:hanging="360"/>
      </w:pPr>
      <w:rPr>
        <w:rFonts w:cs="Times New Roman"/>
      </w:rPr>
    </w:lvl>
    <w:lvl w:ilvl="5" w:tplc="0C09001B" w:tentative="1">
      <w:start w:val="1"/>
      <w:numFmt w:val="lowerRoman"/>
      <w:lvlText w:val="%6."/>
      <w:lvlJc w:val="right"/>
      <w:pPr>
        <w:ind w:left="4680" w:hanging="180"/>
      </w:pPr>
      <w:rPr>
        <w:rFonts w:cs="Times New Roman"/>
      </w:rPr>
    </w:lvl>
    <w:lvl w:ilvl="6" w:tplc="0C09000F" w:tentative="1">
      <w:start w:val="1"/>
      <w:numFmt w:val="decimal"/>
      <w:lvlText w:val="%7."/>
      <w:lvlJc w:val="left"/>
      <w:pPr>
        <w:ind w:left="5400" w:hanging="360"/>
      </w:pPr>
      <w:rPr>
        <w:rFonts w:cs="Times New Roman"/>
      </w:rPr>
    </w:lvl>
    <w:lvl w:ilvl="7" w:tplc="0C090019" w:tentative="1">
      <w:start w:val="1"/>
      <w:numFmt w:val="lowerLetter"/>
      <w:lvlText w:val="%8."/>
      <w:lvlJc w:val="left"/>
      <w:pPr>
        <w:ind w:left="6120" w:hanging="360"/>
      </w:pPr>
      <w:rPr>
        <w:rFonts w:cs="Times New Roman"/>
      </w:rPr>
    </w:lvl>
    <w:lvl w:ilvl="8" w:tplc="0C09001B" w:tentative="1">
      <w:start w:val="1"/>
      <w:numFmt w:val="lowerRoman"/>
      <w:lvlText w:val="%9."/>
      <w:lvlJc w:val="right"/>
      <w:pPr>
        <w:ind w:left="6840" w:hanging="180"/>
      </w:pPr>
      <w:rPr>
        <w:rFonts w:cs="Times New Roman"/>
      </w:rPr>
    </w:lvl>
  </w:abstractNum>
  <w:abstractNum w:abstractNumId="21" w15:restartNumberingAfterBreak="0">
    <w:nsid w:val="3E394BFD"/>
    <w:multiLevelType w:val="hybridMultilevel"/>
    <w:tmpl w:val="D5769C9C"/>
    <w:lvl w:ilvl="0" w:tplc="C360CFC8">
      <w:start w:val="1"/>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E47860"/>
    <w:multiLevelType w:val="hybridMultilevel"/>
    <w:tmpl w:val="998045DA"/>
    <w:lvl w:ilvl="0" w:tplc="0C09000F">
      <w:start w:val="1"/>
      <w:numFmt w:val="decimal"/>
      <w:lvlText w:val="%1."/>
      <w:lvlJc w:val="left"/>
      <w:pPr>
        <w:ind w:left="436" w:hanging="360"/>
      </w:pPr>
      <w:rPr>
        <w:rFonts w:cs="Times New Roman" w:hint="default"/>
      </w:rPr>
    </w:lvl>
    <w:lvl w:ilvl="1" w:tplc="0C090003" w:tentative="1">
      <w:start w:val="1"/>
      <w:numFmt w:val="bullet"/>
      <w:lvlText w:val="o"/>
      <w:lvlJc w:val="left"/>
      <w:pPr>
        <w:ind w:left="1156" w:hanging="360"/>
      </w:pPr>
      <w:rPr>
        <w:rFonts w:ascii="Courier New" w:hAnsi="Courier New" w:hint="default"/>
      </w:rPr>
    </w:lvl>
    <w:lvl w:ilvl="2" w:tplc="0C090005" w:tentative="1">
      <w:start w:val="1"/>
      <w:numFmt w:val="bullet"/>
      <w:lvlText w:val=""/>
      <w:lvlJc w:val="left"/>
      <w:pPr>
        <w:ind w:left="1876" w:hanging="360"/>
      </w:pPr>
      <w:rPr>
        <w:rFonts w:ascii="Wingdings" w:hAnsi="Wingdings" w:hint="default"/>
      </w:rPr>
    </w:lvl>
    <w:lvl w:ilvl="3" w:tplc="0C090001" w:tentative="1">
      <w:start w:val="1"/>
      <w:numFmt w:val="bullet"/>
      <w:lvlText w:val=""/>
      <w:lvlJc w:val="left"/>
      <w:pPr>
        <w:ind w:left="2596" w:hanging="360"/>
      </w:pPr>
      <w:rPr>
        <w:rFonts w:ascii="Symbol" w:hAnsi="Symbol" w:hint="default"/>
      </w:rPr>
    </w:lvl>
    <w:lvl w:ilvl="4" w:tplc="0C090003" w:tentative="1">
      <w:start w:val="1"/>
      <w:numFmt w:val="bullet"/>
      <w:lvlText w:val="o"/>
      <w:lvlJc w:val="left"/>
      <w:pPr>
        <w:ind w:left="3316" w:hanging="360"/>
      </w:pPr>
      <w:rPr>
        <w:rFonts w:ascii="Courier New" w:hAnsi="Courier New" w:hint="default"/>
      </w:rPr>
    </w:lvl>
    <w:lvl w:ilvl="5" w:tplc="0C090005" w:tentative="1">
      <w:start w:val="1"/>
      <w:numFmt w:val="bullet"/>
      <w:lvlText w:val=""/>
      <w:lvlJc w:val="left"/>
      <w:pPr>
        <w:ind w:left="4036" w:hanging="360"/>
      </w:pPr>
      <w:rPr>
        <w:rFonts w:ascii="Wingdings" w:hAnsi="Wingdings" w:hint="default"/>
      </w:rPr>
    </w:lvl>
    <w:lvl w:ilvl="6" w:tplc="0C090001" w:tentative="1">
      <w:start w:val="1"/>
      <w:numFmt w:val="bullet"/>
      <w:lvlText w:val=""/>
      <w:lvlJc w:val="left"/>
      <w:pPr>
        <w:ind w:left="4756" w:hanging="360"/>
      </w:pPr>
      <w:rPr>
        <w:rFonts w:ascii="Symbol" w:hAnsi="Symbol" w:hint="default"/>
      </w:rPr>
    </w:lvl>
    <w:lvl w:ilvl="7" w:tplc="0C090003" w:tentative="1">
      <w:start w:val="1"/>
      <w:numFmt w:val="bullet"/>
      <w:lvlText w:val="o"/>
      <w:lvlJc w:val="left"/>
      <w:pPr>
        <w:ind w:left="5476" w:hanging="360"/>
      </w:pPr>
      <w:rPr>
        <w:rFonts w:ascii="Courier New" w:hAnsi="Courier New" w:hint="default"/>
      </w:rPr>
    </w:lvl>
    <w:lvl w:ilvl="8" w:tplc="0C090005" w:tentative="1">
      <w:start w:val="1"/>
      <w:numFmt w:val="bullet"/>
      <w:lvlText w:val=""/>
      <w:lvlJc w:val="left"/>
      <w:pPr>
        <w:ind w:left="6196" w:hanging="360"/>
      </w:pPr>
      <w:rPr>
        <w:rFonts w:ascii="Wingdings" w:hAnsi="Wingdings" w:hint="default"/>
      </w:rPr>
    </w:lvl>
  </w:abstractNum>
  <w:abstractNum w:abstractNumId="23" w15:restartNumberingAfterBreak="0">
    <w:nsid w:val="445E79D5"/>
    <w:multiLevelType w:val="hybridMultilevel"/>
    <w:tmpl w:val="6FDCDC02"/>
    <w:lvl w:ilvl="0" w:tplc="83F2828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4" w15:restartNumberingAfterBreak="0">
    <w:nsid w:val="4B71045C"/>
    <w:multiLevelType w:val="hybridMultilevel"/>
    <w:tmpl w:val="CFF68514"/>
    <w:lvl w:ilvl="0" w:tplc="90EC23FA">
      <w:start w:val="1"/>
      <w:numFmt w:val="decimal"/>
      <w:lvlText w:val="%1."/>
      <w:lvlJc w:val="left"/>
      <w:pPr>
        <w:ind w:left="717" w:hanging="360"/>
      </w:pPr>
      <w:rPr>
        <w:rFonts w:cs="Times New Roman" w:hint="default"/>
      </w:rPr>
    </w:lvl>
    <w:lvl w:ilvl="1" w:tplc="0C090019" w:tentative="1">
      <w:start w:val="1"/>
      <w:numFmt w:val="lowerLetter"/>
      <w:lvlText w:val="%2."/>
      <w:lvlJc w:val="left"/>
      <w:pPr>
        <w:ind w:left="1088" w:hanging="360"/>
      </w:pPr>
      <w:rPr>
        <w:rFonts w:cs="Times New Roman"/>
      </w:rPr>
    </w:lvl>
    <w:lvl w:ilvl="2" w:tplc="0C09001B" w:tentative="1">
      <w:start w:val="1"/>
      <w:numFmt w:val="lowerRoman"/>
      <w:lvlText w:val="%3."/>
      <w:lvlJc w:val="right"/>
      <w:pPr>
        <w:ind w:left="1808" w:hanging="180"/>
      </w:pPr>
      <w:rPr>
        <w:rFonts w:cs="Times New Roman"/>
      </w:rPr>
    </w:lvl>
    <w:lvl w:ilvl="3" w:tplc="0C09000F" w:tentative="1">
      <w:start w:val="1"/>
      <w:numFmt w:val="decimal"/>
      <w:lvlText w:val="%4."/>
      <w:lvlJc w:val="left"/>
      <w:pPr>
        <w:ind w:left="2528" w:hanging="360"/>
      </w:pPr>
      <w:rPr>
        <w:rFonts w:cs="Times New Roman"/>
      </w:rPr>
    </w:lvl>
    <w:lvl w:ilvl="4" w:tplc="0C090019" w:tentative="1">
      <w:start w:val="1"/>
      <w:numFmt w:val="lowerLetter"/>
      <w:lvlText w:val="%5."/>
      <w:lvlJc w:val="left"/>
      <w:pPr>
        <w:ind w:left="3248" w:hanging="360"/>
      </w:pPr>
      <w:rPr>
        <w:rFonts w:cs="Times New Roman"/>
      </w:rPr>
    </w:lvl>
    <w:lvl w:ilvl="5" w:tplc="0C09001B" w:tentative="1">
      <w:start w:val="1"/>
      <w:numFmt w:val="lowerRoman"/>
      <w:lvlText w:val="%6."/>
      <w:lvlJc w:val="right"/>
      <w:pPr>
        <w:ind w:left="3968" w:hanging="180"/>
      </w:pPr>
      <w:rPr>
        <w:rFonts w:cs="Times New Roman"/>
      </w:rPr>
    </w:lvl>
    <w:lvl w:ilvl="6" w:tplc="0C09000F" w:tentative="1">
      <w:start w:val="1"/>
      <w:numFmt w:val="decimal"/>
      <w:lvlText w:val="%7."/>
      <w:lvlJc w:val="left"/>
      <w:pPr>
        <w:ind w:left="4688" w:hanging="360"/>
      </w:pPr>
      <w:rPr>
        <w:rFonts w:cs="Times New Roman"/>
      </w:rPr>
    </w:lvl>
    <w:lvl w:ilvl="7" w:tplc="0C090019" w:tentative="1">
      <w:start w:val="1"/>
      <w:numFmt w:val="lowerLetter"/>
      <w:lvlText w:val="%8."/>
      <w:lvlJc w:val="left"/>
      <w:pPr>
        <w:ind w:left="5408" w:hanging="360"/>
      </w:pPr>
      <w:rPr>
        <w:rFonts w:cs="Times New Roman"/>
      </w:rPr>
    </w:lvl>
    <w:lvl w:ilvl="8" w:tplc="0C09001B" w:tentative="1">
      <w:start w:val="1"/>
      <w:numFmt w:val="lowerRoman"/>
      <w:lvlText w:val="%9."/>
      <w:lvlJc w:val="right"/>
      <w:pPr>
        <w:ind w:left="6128" w:hanging="180"/>
      </w:pPr>
      <w:rPr>
        <w:rFonts w:cs="Times New Roman"/>
      </w:rPr>
    </w:lvl>
  </w:abstractNum>
  <w:abstractNum w:abstractNumId="25" w15:restartNumberingAfterBreak="0">
    <w:nsid w:val="53D14C9E"/>
    <w:multiLevelType w:val="hybridMultilevel"/>
    <w:tmpl w:val="206082D8"/>
    <w:lvl w:ilvl="0" w:tplc="10481162">
      <w:start w:val="1"/>
      <w:numFmt w:val="decimal"/>
      <w:lvlText w:val="%1."/>
      <w:lvlJc w:val="left"/>
      <w:pPr>
        <w:ind w:left="1159" w:hanging="367"/>
      </w:pPr>
      <w:rPr>
        <w:rFonts w:ascii="Arial" w:eastAsia="Arial" w:hAnsi="Arial" w:cs="Arial" w:hint="default"/>
        <w:color w:val="080A0A"/>
        <w:spacing w:val="-1"/>
        <w:w w:val="105"/>
        <w:sz w:val="21"/>
        <w:szCs w:val="21"/>
      </w:rPr>
    </w:lvl>
    <w:lvl w:ilvl="1" w:tplc="33663E30">
      <w:numFmt w:val="bullet"/>
      <w:lvlText w:val="•"/>
      <w:lvlJc w:val="left"/>
      <w:pPr>
        <w:ind w:left="2107" w:hanging="367"/>
      </w:pPr>
      <w:rPr>
        <w:rFonts w:hint="default"/>
      </w:rPr>
    </w:lvl>
    <w:lvl w:ilvl="2" w:tplc="0F1036D4">
      <w:numFmt w:val="bullet"/>
      <w:lvlText w:val="•"/>
      <w:lvlJc w:val="left"/>
      <w:pPr>
        <w:ind w:left="3054" w:hanging="367"/>
      </w:pPr>
      <w:rPr>
        <w:rFonts w:hint="default"/>
      </w:rPr>
    </w:lvl>
    <w:lvl w:ilvl="3" w:tplc="C6AEBBDA">
      <w:numFmt w:val="bullet"/>
      <w:lvlText w:val="•"/>
      <w:lvlJc w:val="left"/>
      <w:pPr>
        <w:ind w:left="4002" w:hanging="367"/>
      </w:pPr>
      <w:rPr>
        <w:rFonts w:hint="default"/>
      </w:rPr>
    </w:lvl>
    <w:lvl w:ilvl="4" w:tplc="437E9610">
      <w:numFmt w:val="bullet"/>
      <w:lvlText w:val="•"/>
      <w:lvlJc w:val="left"/>
      <w:pPr>
        <w:ind w:left="4949" w:hanging="367"/>
      </w:pPr>
      <w:rPr>
        <w:rFonts w:hint="default"/>
      </w:rPr>
    </w:lvl>
    <w:lvl w:ilvl="5" w:tplc="913AE780">
      <w:numFmt w:val="bullet"/>
      <w:lvlText w:val="•"/>
      <w:lvlJc w:val="left"/>
      <w:pPr>
        <w:ind w:left="5896" w:hanging="367"/>
      </w:pPr>
      <w:rPr>
        <w:rFonts w:hint="default"/>
      </w:rPr>
    </w:lvl>
    <w:lvl w:ilvl="6" w:tplc="D2FE121A">
      <w:numFmt w:val="bullet"/>
      <w:lvlText w:val="•"/>
      <w:lvlJc w:val="left"/>
      <w:pPr>
        <w:ind w:left="6844" w:hanging="367"/>
      </w:pPr>
      <w:rPr>
        <w:rFonts w:hint="default"/>
      </w:rPr>
    </w:lvl>
    <w:lvl w:ilvl="7" w:tplc="F4A0553C">
      <w:numFmt w:val="bullet"/>
      <w:lvlText w:val="•"/>
      <w:lvlJc w:val="left"/>
      <w:pPr>
        <w:ind w:left="7791" w:hanging="367"/>
      </w:pPr>
      <w:rPr>
        <w:rFonts w:hint="default"/>
      </w:rPr>
    </w:lvl>
    <w:lvl w:ilvl="8" w:tplc="532056F4">
      <w:numFmt w:val="bullet"/>
      <w:lvlText w:val="•"/>
      <w:lvlJc w:val="left"/>
      <w:pPr>
        <w:ind w:left="8738" w:hanging="367"/>
      </w:pPr>
      <w:rPr>
        <w:rFonts w:hint="default"/>
      </w:rPr>
    </w:lvl>
  </w:abstractNum>
  <w:abstractNum w:abstractNumId="26" w15:restartNumberingAfterBreak="0">
    <w:nsid w:val="599910C4"/>
    <w:multiLevelType w:val="hybridMultilevel"/>
    <w:tmpl w:val="70B2D718"/>
    <w:lvl w:ilvl="0" w:tplc="8C425E92">
      <w:start w:val="1"/>
      <w:numFmt w:val="decimal"/>
      <w:lvlText w:val="%1."/>
      <w:lvlJc w:val="left"/>
      <w:pPr>
        <w:ind w:left="720" w:hanging="360"/>
      </w:pPr>
      <w:rPr>
        <w:rFonts w:hint="default"/>
        <w:color w:val="080A0A"/>
        <w:w w:val="105"/>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0D62E77"/>
    <w:multiLevelType w:val="hybridMultilevel"/>
    <w:tmpl w:val="74787EB2"/>
    <w:lvl w:ilvl="0" w:tplc="D368D246">
      <w:start w:val="1"/>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0DD4DE9"/>
    <w:multiLevelType w:val="hybridMultilevel"/>
    <w:tmpl w:val="3DC2BDD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67D06D9E"/>
    <w:multiLevelType w:val="hybridMultilevel"/>
    <w:tmpl w:val="4954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D940E4"/>
    <w:multiLevelType w:val="hybridMultilevel"/>
    <w:tmpl w:val="37B8F012"/>
    <w:lvl w:ilvl="0" w:tplc="58506778">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1" w15:restartNumberingAfterBreak="0">
    <w:nsid w:val="690C3BF3"/>
    <w:multiLevelType w:val="hybridMultilevel"/>
    <w:tmpl w:val="0D389A94"/>
    <w:lvl w:ilvl="0" w:tplc="C75EED56">
      <w:start w:val="1"/>
      <w:numFmt w:val="decimal"/>
      <w:lvlText w:val="%1."/>
      <w:lvlJc w:val="left"/>
      <w:pPr>
        <w:ind w:left="1160" w:hanging="363"/>
        <w:jc w:val="right"/>
      </w:pPr>
      <w:rPr>
        <w:rFonts w:hint="default"/>
        <w:spacing w:val="-1"/>
        <w:w w:val="106"/>
      </w:rPr>
    </w:lvl>
    <w:lvl w:ilvl="1" w:tplc="95681E22">
      <w:numFmt w:val="bullet"/>
      <w:lvlText w:val="•"/>
      <w:lvlJc w:val="left"/>
      <w:pPr>
        <w:ind w:left="2155" w:hanging="363"/>
      </w:pPr>
      <w:rPr>
        <w:rFonts w:hint="default"/>
      </w:rPr>
    </w:lvl>
    <w:lvl w:ilvl="2" w:tplc="5B9250FA">
      <w:numFmt w:val="bullet"/>
      <w:lvlText w:val="•"/>
      <w:lvlJc w:val="left"/>
      <w:pPr>
        <w:ind w:left="3150" w:hanging="363"/>
      </w:pPr>
      <w:rPr>
        <w:rFonts w:hint="default"/>
      </w:rPr>
    </w:lvl>
    <w:lvl w:ilvl="3" w:tplc="F3D241C2">
      <w:numFmt w:val="bullet"/>
      <w:lvlText w:val="•"/>
      <w:lvlJc w:val="left"/>
      <w:pPr>
        <w:ind w:left="4146" w:hanging="363"/>
      </w:pPr>
      <w:rPr>
        <w:rFonts w:hint="default"/>
      </w:rPr>
    </w:lvl>
    <w:lvl w:ilvl="4" w:tplc="41B2C79E">
      <w:numFmt w:val="bullet"/>
      <w:lvlText w:val="•"/>
      <w:lvlJc w:val="left"/>
      <w:pPr>
        <w:ind w:left="5141" w:hanging="363"/>
      </w:pPr>
      <w:rPr>
        <w:rFonts w:hint="default"/>
      </w:rPr>
    </w:lvl>
    <w:lvl w:ilvl="5" w:tplc="912024E4">
      <w:numFmt w:val="bullet"/>
      <w:lvlText w:val="•"/>
      <w:lvlJc w:val="left"/>
      <w:pPr>
        <w:ind w:left="6136" w:hanging="363"/>
      </w:pPr>
      <w:rPr>
        <w:rFonts w:hint="default"/>
      </w:rPr>
    </w:lvl>
    <w:lvl w:ilvl="6" w:tplc="8752F5E6">
      <w:numFmt w:val="bullet"/>
      <w:lvlText w:val="•"/>
      <w:lvlJc w:val="left"/>
      <w:pPr>
        <w:ind w:left="7132" w:hanging="363"/>
      </w:pPr>
      <w:rPr>
        <w:rFonts w:hint="default"/>
      </w:rPr>
    </w:lvl>
    <w:lvl w:ilvl="7" w:tplc="0BB0A366">
      <w:numFmt w:val="bullet"/>
      <w:lvlText w:val="•"/>
      <w:lvlJc w:val="left"/>
      <w:pPr>
        <w:ind w:left="8127" w:hanging="363"/>
      </w:pPr>
      <w:rPr>
        <w:rFonts w:hint="default"/>
      </w:rPr>
    </w:lvl>
    <w:lvl w:ilvl="8" w:tplc="FA4281C8">
      <w:numFmt w:val="bullet"/>
      <w:lvlText w:val="•"/>
      <w:lvlJc w:val="left"/>
      <w:pPr>
        <w:ind w:left="9122" w:hanging="363"/>
      </w:pPr>
      <w:rPr>
        <w:rFonts w:hint="default"/>
      </w:rPr>
    </w:lvl>
  </w:abstractNum>
  <w:abstractNum w:abstractNumId="32" w15:restartNumberingAfterBreak="0">
    <w:nsid w:val="6E092468"/>
    <w:multiLevelType w:val="hybridMultilevel"/>
    <w:tmpl w:val="EAA8CF10"/>
    <w:lvl w:ilvl="0" w:tplc="92C40750">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3" w15:restartNumberingAfterBreak="0">
    <w:nsid w:val="6F513C59"/>
    <w:multiLevelType w:val="hybridMultilevel"/>
    <w:tmpl w:val="C59211B2"/>
    <w:lvl w:ilvl="0" w:tplc="000F0409">
      <w:start w:val="1"/>
      <w:numFmt w:val="decimal"/>
      <w:lvlText w:val="%1."/>
      <w:lvlJc w:val="left"/>
      <w:pPr>
        <w:tabs>
          <w:tab w:val="num" w:pos="1077"/>
        </w:tabs>
        <w:ind w:left="1077" w:hanging="360"/>
      </w:pPr>
      <w:rPr>
        <w:rFonts w:hint="default"/>
      </w:rPr>
    </w:lvl>
    <w:lvl w:ilvl="1" w:tplc="00190409" w:tentative="1">
      <w:start w:val="1"/>
      <w:numFmt w:val="lowerLetter"/>
      <w:lvlText w:val="%2."/>
      <w:lvlJc w:val="left"/>
      <w:pPr>
        <w:tabs>
          <w:tab w:val="num" w:pos="1797"/>
        </w:tabs>
        <w:ind w:left="1797" w:hanging="360"/>
      </w:pPr>
    </w:lvl>
    <w:lvl w:ilvl="2" w:tplc="001B0409" w:tentative="1">
      <w:start w:val="1"/>
      <w:numFmt w:val="lowerRoman"/>
      <w:lvlText w:val="%3."/>
      <w:lvlJc w:val="right"/>
      <w:pPr>
        <w:tabs>
          <w:tab w:val="num" w:pos="2517"/>
        </w:tabs>
        <w:ind w:left="2517" w:hanging="180"/>
      </w:pPr>
    </w:lvl>
    <w:lvl w:ilvl="3" w:tplc="000F0409" w:tentative="1">
      <w:start w:val="1"/>
      <w:numFmt w:val="decimal"/>
      <w:lvlText w:val="%4."/>
      <w:lvlJc w:val="left"/>
      <w:pPr>
        <w:tabs>
          <w:tab w:val="num" w:pos="3237"/>
        </w:tabs>
        <w:ind w:left="3237" w:hanging="360"/>
      </w:pPr>
    </w:lvl>
    <w:lvl w:ilvl="4" w:tplc="00190409" w:tentative="1">
      <w:start w:val="1"/>
      <w:numFmt w:val="lowerLetter"/>
      <w:lvlText w:val="%5."/>
      <w:lvlJc w:val="left"/>
      <w:pPr>
        <w:tabs>
          <w:tab w:val="num" w:pos="3957"/>
        </w:tabs>
        <w:ind w:left="3957" w:hanging="360"/>
      </w:pPr>
    </w:lvl>
    <w:lvl w:ilvl="5" w:tplc="001B0409" w:tentative="1">
      <w:start w:val="1"/>
      <w:numFmt w:val="lowerRoman"/>
      <w:lvlText w:val="%6."/>
      <w:lvlJc w:val="right"/>
      <w:pPr>
        <w:tabs>
          <w:tab w:val="num" w:pos="4677"/>
        </w:tabs>
        <w:ind w:left="4677" w:hanging="180"/>
      </w:pPr>
    </w:lvl>
    <w:lvl w:ilvl="6" w:tplc="000F0409" w:tentative="1">
      <w:start w:val="1"/>
      <w:numFmt w:val="decimal"/>
      <w:lvlText w:val="%7."/>
      <w:lvlJc w:val="left"/>
      <w:pPr>
        <w:tabs>
          <w:tab w:val="num" w:pos="5397"/>
        </w:tabs>
        <w:ind w:left="5397" w:hanging="360"/>
      </w:pPr>
    </w:lvl>
    <w:lvl w:ilvl="7" w:tplc="00190409" w:tentative="1">
      <w:start w:val="1"/>
      <w:numFmt w:val="lowerLetter"/>
      <w:lvlText w:val="%8."/>
      <w:lvlJc w:val="left"/>
      <w:pPr>
        <w:tabs>
          <w:tab w:val="num" w:pos="6117"/>
        </w:tabs>
        <w:ind w:left="6117" w:hanging="360"/>
      </w:pPr>
    </w:lvl>
    <w:lvl w:ilvl="8" w:tplc="001B0409" w:tentative="1">
      <w:start w:val="1"/>
      <w:numFmt w:val="lowerRoman"/>
      <w:lvlText w:val="%9."/>
      <w:lvlJc w:val="right"/>
      <w:pPr>
        <w:tabs>
          <w:tab w:val="num" w:pos="6837"/>
        </w:tabs>
        <w:ind w:left="6837" w:hanging="180"/>
      </w:pPr>
    </w:lvl>
  </w:abstractNum>
  <w:abstractNum w:abstractNumId="34" w15:restartNumberingAfterBreak="0">
    <w:nsid w:val="70AB2E21"/>
    <w:multiLevelType w:val="hybridMultilevel"/>
    <w:tmpl w:val="D3FA9CC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2383142"/>
    <w:multiLevelType w:val="hybridMultilevel"/>
    <w:tmpl w:val="F14A4ABE"/>
    <w:lvl w:ilvl="0" w:tplc="0C09000F">
      <w:start w:val="1"/>
      <w:numFmt w:val="decimal"/>
      <w:lvlText w:val="%1."/>
      <w:lvlJc w:val="left"/>
      <w:pPr>
        <w:ind w:left="2279" w:hanging="360"/>
      </w:pPr>
      <w:rPr>
        <w:rFonts w:cs="Times New Roman"/>
      </w:rPr>
    </w:lvl>
    <w:lvl w:ilvl="1" w:tplc="0C090019" w:tentative="1">
      <w:start w:val="1"/>
      <w:numFmt w:val="lowerLetter"/>
      <w:lvlText w:val="%2."/>
      <w:lvlJc w:val="left"/>
      <w:pPr>
        <w:ind w:left="2999" w:hanging="360"/>
      </w:pPr>
      <w:rPr>
        <w:rFonts w:cs="Times New Roman"/>
      </w:rPr>
    </w:lvl>
    <w:lvl w:ilvl="2" w:tplc="0C09001B" w:tentative="1">
      <w:start w:val="1"/>
      <w:numFmt w:val="lowerRoman"/>
      <w:lvlText w:val="%3."/>
      <w:lvlJc w:val="right"/>
      <w:pPr>
        <w:ind w:left="3719" w:hanging="180"/>
      </w:pPr>
      <w:rPr>
        <w:rFonts w:cs="Times New Roman"/>
      </w:rPr>
    </w:lvl>
    <w:lvl w:ilvl="3" w:tplc="0C09000F" w:tentative="1">
      <w:start w:val="1"/>
      <w:numFmt w:val="decimal"/>
      <w:lvlText w:val="%4."/>
      <w:lvlJc w:val="left"/>
      <w:pPr>
        <w:ind w:left="4439" w:hanging="360"/>
      </w:pPr>
      <w:rPr>
        <w:rFonts w:cs="Times New Roman"/>
      </w:rPr>
    </w:lvl>
    <w:lvl w:ilvl="4" w:tplc="0C090019" w:tentative="1">
      <w:start w:val="1"/>
      <w:numFmt w:val="lowerLetter"/>
      <w:lvlText w:val="%5."/>
      <w:lvlJc w:val="left"/>
      <w:pPr>
        <w:ind w:left="5159" w:hanging="360"/>
      </w:pPr>
      <w:rPr>
        <w:rFonts w:cs="Times New Roman"/>
      </w:rPr>
    </w:lvl>
    <w:lvl w:ilvl="5" w:tplc="0C09001B" w:tentative="1">
      <w:start w:val="1"/>
      <w:numFmt w:val="lowerRoman"/>
      <w:lvlText w:val="%6."/>
      <w:lvlJc w:val="right"/>
      <w:pPr>
        <w:ind w:left="5879" w:hanging="180"/>
      </w:pPr>
      <w:rPr>
        <w:rFonts w:cs="Times New Roman"/>
      </w:rPr>
    </w:lvl>
    <w:lvl w:ilvl="6" w:tplc="0C09000F" w:tentative="1">
      <w:start w:val="1"/>
      <w:numFmt w:val="decimal"/>
      <w:lvlText w:val="%7."/>
      <w:lvlJc w:val="left"/>
      <w:pPr>
        <w:ind w:left="6599" w:hanging="360"/>
      </w:pPr>
      <w:rPr>
        <w:rFonts w:cs="Times New Roman"/>
      </w:rPr>
    </w:lvl>
    <w:lvl w:ilvl="7" w:tplc="0C090019" w:tentative="1">
      <w:start w:val="1"/>
      <w:numFmt w:val="lowerLetter"/>
      <w:lvlText w:val="%8."/>
      <w:lvlJc w:val="left"/>
      <w:pPr>
        <w:ind w:left="7319" w:hanging="360"/>
      </w:pPr>
      <w:rPr>
        <w:rFonts w:cs="Times New Roman"/>
      </w:rPr>
    </w:lvl>
    <w:lvl w:ilvl="8" w:tplc="0C09001B" w:tentative="1">
      <w:start w:val="1"/>
      <w:numFmt w:val="lowerRoman"/>
      <w:lvlText w:val="%9."/>
      <w:lvlJc w:val="right"/>
      <w:pPr>
        <w:ind w:left="8039" w:hanging="180"/>
      </w:pPr>
      <w:rPr>
        <w:rFonts w:cs="Times New Roman"/>
      </w:rPr>
    </w:lvl>
  </w:abstractNum>
  <w:abstractNum w:abstractNumId="36" w15:restartNumberingAfterBreak="0">
    <w:nsid w:val="744D0119"/>
    <w:multiLevelType w:val="hybridMultilevel"/>
    <w:tmpl w:val="495498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C132DB4"/>
    <w:multiLevelType w:val="hybridMultilevel"/>
    <w:tmpl w:val="21841B0C"/>
    <w:lvl w:ilvl="0" w:tplc="17BABD62">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8" w15:restartNumberingAfterBreak="0">
    <w:nsid w:val="7D1B5B96"/>
    <w:multiLevelType w:val="hybridMultilevel"/>
    <w:tmpl w:val="8E9C9878"/>
    <w:lvl w:ilvl="0" w:tplc="D83CEF6E">
      <w:start w:val="1"/>
      <w:numFmt w:val="decimal"/>
      <w:lvlText w:val="%1."/>
      <w:lvlJc w:val="left"/>
      <w:pPr>
        <w:ind w:left="2279" w:hanging="360"/>
      </w:pPr>
      <w:rPr>
        <w:rFonts w:cs="Times New Roman" w:hint="default"/>
      </w:rPr>
    </w:lvl>
    <w:lvl w:ilvl="1" w:tplc="0C090019" w:tentative="1">
      <w:start w:val="1"/>
      <w:numFmt w:val="lowerLetter"/>
      <w:lvlText w:val="%2."/>
      <w:lvlJc w:val="left"/>
      <w:pPr>
        <w:ind w:left="2999" w:hanging="360"/>
      </w:pPr>
      <w:rPr>
        <w:rFonts w:cs="Times New Roman"/>
      </w:rPr>
    </w:lvl>
    <w:lvl w:ilvl="2" w:tplc="0C09001B" w:tentative="1">
      <w:start w:val="1"/>
      <w:numFmt w:val="lowerRoman"/>
      <w:lvlText w:val="%3."/>
      <w:lvlJc w:val="right"/>
      <w:pPr>
        <w:ind w:left="3719" w:hanging="180"/>
      </w:pPr>
      <w:rPr>
        <w:rFonts w:cs="Times New Roman"/>
      </w:rPr>
    </w:lvl>
    <w:lvl w:ilvl="3" w:tplc="0C09000F" w:tentative="1">
      <w:start w:val="1"/>
      <w:numFmt w:val="decimal"/>
      <w:lvlText w:val="%4."/>
      <w:lvlJc w:val="left"/>
      <w:pPr>
        <w:ind w:left="4439" w:hanging="360"/>
      </w:pPr>
      <w:rPr>
        <w:rFonts w:cs="Times New Roman"/>
      </w:rPr>
    </w:lvl>
    <w:lvl w:ilvl="4" w:tplc="0C090019" w:tentative="1">
      <w:start w:val="1"/>
      <w:numFmt w:val="lowerLetter"/>
      <w:lvlText w:val="%5."/>
      <w:lvlJc w:val="left"/>
      <w:pPr>
        <w:ind w:left="5159" w:hanging="360"/>
      </w:pPr>
      <w:rPr>
        <w:rFonts w:cs="Times New Roman"/>
      </w:rPr>
    </w:lvl>
    <w:lvl w:ilvl="5" w:tplc="0C09001B" w:tentative="1">
      <w:start w:val="1"/>
      <w:numFmt w:val="lowerRoman"/>
      <w:lvlText w:val="%6."/>
      <w:lvlJc w:val="right"/>
      <w:pPr>
        <w:ind w:left="5879" w:hanging="180"/>
      </w:pPr>
      <w:rPr>
        <w:rFonts w:cs="Times New Roman"/>
      </w:rPr>
    </w:lvl>
    <w:lvl w:ilvl="6" w:tplc="0C09000F" w:tentative="1">
      <w:start w:val="1"/>
      <w:numFmt w:val="decimal"/>
      <w:lvlText w:val="%7."/>
      <w:lvlJc w:val="left"/>
      <w:pPr>
        <w:ind w:left="6599" w:hanging="360"/>
      </w:pPr>
      <w:rPr>
        <w:rFonts w:cs="Times New Roman"/>
      </w:rPr>
    </w:lvl>
    <w:lvl w:ilvl="7" w:tplc="0C090019" w:tentative="1">
      <w:start w:val="1"/>
      <w:numFmt w:val="lowerLetter"/>
      <w:lvlText w:val="%8."/>
      <w:lvlJc w:val="left"/>
      <w:pPr>
        <w:ind w:left="7319" w:hanging="360"/>
      </w:pPr>
      <w:rPr>
        <w:rFonts w:cs="Times New Roman"/>
      </w:rPr>
    </w:lvl>
    <w:lvl w:ilvl="8" w:tplc="0C09001B" w:tentative="1">
      <w:start w:val="1"/>
      <w:numFmt w:val="lowerRoman"/>
      <w:lvlText w:val="%9."/>
      <w:lvlJc w:val="right"/>
      <w:pPr>
        <w:ind w:left="8039" w:hanging="180"/>
      </w:pPr>
      <w:rPr>
        <w:rFonts w:cs="Times New Roman"/>
      </w:rPr>
    </w:lvl>
  </w:abstractNum>
  <w:abstractNum w:abstractNumId="39" w15:restartNumberingAfterBreak="0">
    <w:nsid w:val="7F5251E1"/>
    <w:multiLevelType w:val="hybridMultilevel"/>
    <w:tmpl w:val="F98054BE"/>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num w:numId="1">
    <w:abstractNumId w:val="14"/>
  </w:num>
  <w:num w:numId="2">
    <w:abstractNumId w:val="35"/>
  </w:num>
  <w:num w:numId="3">
    <w:abstractNumId w:val="15"/>
  </w:num>
  <w:num w:numId="4">
    <w:abstractNumId w:val="22"/>
  </w:num>
  <w:num w:numId="5">
    <w:abstractNumId w:val="3"/>
  </w:num>
  <w:num w:numId="6">
    <w:abstractNumId w:val="37"/>
  </w:num>
  <w:num w:numId="7">
    <w:abstractNumId w:val="2"/>
  </w:num>
  <w:num w:numId="8">
    <w:abstractNumId w:val="17"/>
  </w:num>
  <w:num w:numId="9">
    <w:abstractNumId w:val="7"/>
  </w:num>
  <w:num w:numId="10">
    <w:abstractNumId w:val="11"/>
  </w:num>
  <w:num w:numId="11">
    <w:abstractNumId w:val="38"/>
  </w:num>
  <w:num w:numId="12">
    <w:abstractNumId w:val="30"/>
  </w:num>
  <w:num w:numId="13">
    <w:abstractNumId w:val="32"/>
  </w:num>
  <w:num w:numId="14">
    <w:abstractNumId w:val="6"/>
  </w:num>
  <w:num w:numId="15">
    <w:abstractNumId w:val="8"/>
  </w:num>
  <w:num w:numId="16">
    <w:abstractNumId w:val="39"/>
  </w:num>
  <w:num w:numId="17">
    <w:abstractNumId w:val="16"/>
  </w:num>
  <w:num w:numId="18">
    <w:abstractNumId w:val="12"/>
  </w:num>
  <w:num w:numId="19">
    <w:abstractNumId w:val="23"/>
  </w:num>
  <w:num w:numId="20">
    <w:abstractNumId w:val="20"/>
  </w:num>
  <w:num w:numId="21">
    <w:abstractNumId w:val="4"/>
  </w:num>
  <w:num w:numId="22">
    <w:abstractNumId w:val="24"/>
  </w:num>
  <w:num w:numId="23">
    <w:abstractNumId w:val="33"/>
  </w:num>
  <w:num w:numId="24">
    <w:abstractNumId w:val="0"/>
  </w:num>
  <w:num w:numId="25">
    <w:abstractNumId w:val="13"/>
  </w:num>
  <w:num w:numId="26">
    <w:abstractNumId w:val="9"/>
  </w:num>
  <w:num w:numId="27">
    <w:abstractNumId w:val="34"/>
  </w:num>
  <w:num w:numId="28">
    <w:abstractNumId w:val="1"/>
  </w:num>
  <w:num w:numId="29">
    <w:abstractNumId w:val="29"/>
  </w:num>
  <w:num w:numId="30">
    <w:abstractNumId w:val="19"/>
  </w:num>
  <w:num w:numId="31">
    <w:abstractNumId w:val="10"/>
  </w:num>
  <w:num w:numId="32">
    <w:abstractNumId w:val="18"/>
  </w:num>
  <w:num w:numId="33">
    <w:abstractNumId w:val="21"/>
  </w:num>
  <w:num w:numId="34">
    <w:abstractNumId w:val="27"/>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1"/>
  </w:num>
  <w:num w:numId="38">
    <w:abstractNumId w:val="26"/>
  </w:num>
  <w:num w:numId="39">
    <w:abstractNumId w:val="28"/>
  </w:num>
  <w:num w:numId="40">
    <w:abstractNumId w:val="36"/>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2szSxMLU0Mza3MDJS0lEKTi0uzszPAykwqQUAsophSiwAAAA="/>
  </w:docVars>
  <w:rsids>
    <w:rsidRoot w:val="00444ACD"/>
    <w:rsid w:val="000115DA"/>
    <w:rsid w:val="00026476"/>
    <w:rsid w:val="0003508E"/>
    <w:rsid w:val="0004026E"/>
    <w:rsid w:val="00040ABF"/>
    <w:rsid w:val="00041408"/>
    <w:rsid w:val="00055CFF"/>
    <w:rsid w:val="00056543"/>
    <w:rsid w:val="00063275"/>
    <w:rsid w:val="0006625B"/>
    <w:rsid w:val="000727A3"/>
    <w:rsid w:val="00081D28"/>
    <w:rsid w:val="000840EC"/>
    <w:rsid w:val="000922C1"/>
    <w:rsid w:val="00092D59"/>
    <w:rsid w:val="000974EE"/>
    <w:rsid w:val="000A2D4B"/>
    <w:rsid w:val="000A5F95"/>
    <w:rsid w:val="000B0F5F"/>
    <w:rsid w:val="000B2530"/>
    <w:rsid w:val="000C39B7"/>
    <w:rsid w:val="000C588B"/>
    <w:rsid w:val="001021CB"/>
    <w:rsid w:val="00107F0C"/>
    <w:rsid w:val="0011508F"/>
    <w:rsid w:val="001163D9"/>
    <w:rsid w:val="00121F4D"/>
    <w:rsid w:val="00125591"/>
    <w:rsid w:val="0013390F"/>
    <w:rsid w:val="00133A70"/>
    <w:rsid w:val="001534CC"/>
    <w:rsid w:val="0015420A"/>
    <w:rsid w:val="001554EF"/>
    <w:rsid w:val="001643E0"/>
    <w:rsid w:val="001733A2"/>
    <w:rsid w:val="00182938"/>
    <w:rsid w:val="00182AA6"/>
    <w:rsid w:val="00182C47"/>
    <w:rsid w:val="00196606"/>
    <w:rsid w:val="001A1BA8"/>
    <w:rsid w:val="001B00B4"/>
    <w:rsid w:val="001B345D"/>
    <w:rsid w:val="001B4B79"/>
    <w:rsid w:val="001B5DAF"/>
    <w:rsid w:val="001C7E88"/>
    <w:rsid w:val="001D6452"/>
    <w:rsid w:val="001E316F"/>
    <w:rsid w:val="001F1DC0"/>
    <w:rsid w:val="00204976"/>
    <w:rsid w:val="00210950"/>
    <w:rsid w:val="00214541"/>
    <w:rsid w:val="002156D5"/>
    <w:rsid w:val="00215FE6"/>
    <w:rsid w:val="00232AB6"/>
    <w:rsid w:val="00235421"/>
    <w:rsid w:val="00237368"/>
    <w:rsid w:val="00244CAD"/>
    <w:rsid w:val="00257D32"/>
    <w:rsid w:val="002620A1"/>
    <w:rsid w:val="00263E6B"/>
    <w:rsid w:val="002668AC"/>
    <w:rsid w:val="00273316"/>
    <w:rsid w:val="0028105C"/>
    <w:rsid w:val="0029072F"/>
    <w:rsid w:val="002958EA"/>
    <w:rsid w:val="002A1359"/>
    <w:rsid w:val="002B2C39"/>
    <w:rsid w:val="002C4EF1"/>
    <w:rsid w:val="002C6423"/>
    <w:rsid w:val="002C697F"/>
    <w:rsid w:val="002D45D8"/>
    <w:rsid w:val="002E0779"/>
    <w:rsid w:val="002F159A"/>
    <w:rsid w:val="00301F8E"/>
    <w:rsid w:val="00317C89"/>
    <w:rsid w:val="003302C9"/>
    <w:rsid w:val="003348A8"/>
    <w:rsid w:val="0034278E"/>
    <w:rsid w:val="003507D3"/>
    <w:rsid w:val="003508C8"/>
    <w:rsid w:val="00362E03"/>
    <w:rsid w:val="00392248"/>
    <w:rsid w:val="00394E18"/>
    <w:rsid w:val="003A5227"/>
    <w:rsid w:val="003A7D32"/>
    <w:rsid w:val="003B4A32"/>
    <w:rsid w:val="003B5105"/>
    <w:rsid w:val="003C0DC6"/>
    <w:rsid w:val="003C2681"/>
    <w:rsid w:val="003C5A56"/>
    <w:rsid w:val="003F3CB6"/>
    <w:rsid w:val="00412C34"/>
    <w:rsid w:val="004208FA"/>
    <w:rsid w:val="00444ACD"/>
    <w:rsid w:val="00445EAC"/>
    <w:rsid w:val="00451914"/>
    <w:rsid w:val="00461F89"/>
    <w:rsid w:val="00466F12"/>
    <w:rsid w:val="004801E4"/>
    <w:rsid w:val="004846CD"/>
    <w:rsid w:val="00495944"/>
    <w:rsid w:val="004A2A6A"/>
    <w:rsid w:val="004A2EC8"/>
    <w:rsid w:val="004A38A4"/>
    <w:rsid w:val="004A6115"/>
    <w:rsid w:val="004C54D9"/>
    <w:rsid w:val="004D240B"/>
    <w:rsid w:val="004D555A"/>
    <w:rsid w:val="004F422C"/>
    <w:rsid w:val="0050124A"/>
    <w:rsid w:val="00527F38"/>
    <w:rsid w:val="00534BE2"/>
    <w:rsid w:val="005626BF"/>
    <w:rsid w:val="00570E56"/>
    <w:rsid w:val="0057370E"/>
    <w:rsid w:val="0057424B"/>
    <w:rsid w:val="00577069"/>
    <w:rsid w:val="00584187"/>
    <w:rsid w:val="00586549"/>
    <w:rsid w:val="00591F4F"/>
    <w:rsid w:val="005942F2"/>
    <w:rsid w:val="005A2BB3"/>
    <w:rsid w:val="005A6919"/>
    <w:rsid w:val="005B069A"/>
    <w:rsid w:val="005B34E2"/>
    <w:rsid w:val="005C0357"/>
    <w:rsid w:val="005C258A"/>
    <w:rsid w:val="005D2AF6"/>
    <w:rsid w:val="005D51D0"/>
    <w:rsid w:val="005D6CE1"/>
    <w:rsid w:val="005E1341"/>
    <w:rsid w:val="005E1868"/>
    <w:rsid w:val="005F182E"/>
    <w:rsid w:val="005F4A98"/>
    <w:rsid w:val="005F62E5"/>
    <w:rsid w:val="005F7A99"/>
    <w:rsid w:val="00603ED6"/>
    <w:rsid w:val="00614147"/>
    <w:rsid w:val="00631562"/>
    <w:rsid w:val="00634C1F"/>
    <w:rsid w:val="006379E3"/>
    <w:rsid w:val="00670D1C"/>
    <w:rsid w:val="00673638"/>
    <w:rsid w:val="006747FC"/>
    <w:rsid w:val="00681A1C"/>
    <w:rsid w:val="006A0461"/>
    <w:rsid w:val="006B70BE"/>
    <w:rsid w:val="006C5681"/>
    <w:rsid w:val="006C6E1C"/>
    <w:rsid w:val="006E34F8"/>
    <w:rsid w:val="006F22CC"/>
    <w:rsid w:val="006F653C"/>
    <w:rsid w:val="00701E4A"/>
    <w:rsid w:val="0070580F"/>
    <w:rsid w:val="00707036"/>
    <w:rsid w:val="0073325C"/>
    <w:rsid w:val="00746304"/>
    <w:rsid w:val="007503C5"/>
    <w:rsid w:val="007569C4"/>
    <w:rsid w:val="0076506B"/>
    <w:rsid w:val="00777500"/>
    <w:rsid w:val="00780803"/>
    <w:rsid w:val="00787EFE"/>
    <w:rsid w:val="00793A7B"/>
    <w:rsid w:val="00796C22"/>
    <w:rsid w:val="007A1686"/>
    <w:rsid w:val="007A36BB"/>
    <w:rsid w:val="007B15C1"/>
    <w:rsid w:val="007B2429"/>
    <w:rsid w:val="007E22DA"/>
    <w:rsid w:val="007E3C45"/>
    <w:rsid w:val="007F0EF6"/>
    <w:rsid w:val="0081336F"/>
    <w:rsid w:val="00825501"/>
    <w:rsid w:val="00826C2A"/>
    <w:rsid w:val="00843F16"/>
    <w:rsid w:val="008511DF"/>
    <w:rsid w:val="008528C0"/>
    <w:rsid w:val="00852E18"/>
    <w:rsid w:val="00855193"/>
    <w:rsid w:val="00862B4E"/>
    <w:rsid w:val="0086613B"/>
    <w:rsid w:val="008720F8"/>
    <w:rsid w:val="00873A28"/>
    <w:rsid w:val="00874C22"/>
    <w:rsid w:val="008B055C"/>
    <w:rsid w:val="008B7B10"/>
    <w:rsid w:val="008F29DA"/>
    <w:rsid w:val="008F6B50"/>
    <w:rsid w:val="0090226E"/>
    <w:rsid w:val="0090559B"/>
    <w:rsid w:val="009144F4"/>
    <w:rsid w:val="00915A09"/>
    <w:rsid w:val="00916873"/>
    <w:rsid w:val="009229CF"/>
    <w:rsid w:val="00925185"/>
    <w:rsid w:val="00934C93"/>
    <w:rsid w:val="0093794E"/>
    <w:rsid w:val="00946F99"/>
    <w:rsid w:val="00951397"/>
    <w:rsid w:val="00954920"/>
    <w:rsid w:val="00973E3F"/>
    <w:rsid w:val="00973EEE"/>
    <w:rsid w:val="00977402"/>
    <w:rsid w:val="00977819"/>
    <w:rsid w:val="009804AC"/>
    <w:rsid w:val="009811FA"/>
    <w:rsid w:val="00985371"/>
    <w:rsid w:val="009960A7"/>
    <w:rsid w:val="009A6E06"/>
    <w:rsid w:val="009A7C1C"/>
    <w:rsid w:val="009B47CB"/>
    <w:rsid w:val="009B682C"/>
    <w:rsid w:val="009B6CD3"/>
    <w:rsid w:val="009C12E1"/>
    <w:rsid w:val="009D5637"/>
    <w:rsid w:val="009E16FF"/>
    <w:rsid w:val="009E40DA"/>
    <w:rsid w:val="009F1E50"/>
    <w:rsid w:val="00A03A4B"/>
    <w:rsid w:val="00A119AA"/>
    <w:rsid w:val="00A157B6"/>
    <w:rsid w:val="00A17B5A"/>
    <w:rsid w:val="00A205BC"/>
    <w:rsid w:val="00A30A3E"/>
    <w:rsid w:val="00A32782"/>
    <w:rsid w:val="00A350A6"/>
    <w:rsid w:val="00A4355A"/>
    <w:rsid w:val="00A5502E"/>
    <w:rsid w:val="00A55465"/>
    <w:rsid w:val="00A55ABF"/>
    <w:rsid w:val="00A5774F"/>
    <w:rsid w:val="00A63255"/>
    <w:rsid w:val="00A740A6"/>
    <w:rsid w:val="00A84B14"/>
    <w:rsid w:val="00A866EB"/>
    <w:rsid w:val="00A96673"/>
    <w:rsid w:val="00A96E72"/>
    <w:rsid w:val="00AA09DC"/>
    <w:rsid w:val="00AA133D"/>
    <w:rsid w:val="00AA5E61"/>
    <w:rsid w:val="00AB5674"/>
    <w:rsid w:val="00AB7AC6"/>
    <w:rsid w:val="00AB7B72"/>
    <w:rsid w:val="00AD579B"/>
    <w:rsid w:val="00AE3185"/>
    <w:rsid w:val="00AE3F03"/>
    <w:rsid w:val="00AE58B7"/>
    <w:rsid w:val="00AE6637"/>
    <w:rsid w:val="00AF339E"/>
    <w:rsid w:val="00AF51B6"/>
    <w:rsid w:val="00B010BF"/>
    <w:rsid w:val="00B16F19"/>
    <w:rsid w:val="00B176A9"/>
    <w:rsid w:val="00B21102"/>
    <w:rsid w:val="00B224E4"/>
    <w:rsid w:val="00B26A54"/>
    <w:rsid w:val="00B3118D"/>
    <w:rsid w:val="00B315BD"/>
    <w:rsid w:val="00B41789"/>
    <w:rsid w:val="00B56939"/>
    <w:rsid w:val="00B60A5B"/>
    <w:rsid w:val="00B637A1"/>
    <w:rsid w:val="00B75DBF"/>
    <w:rsid w:val="00B80FC4"/>
    <w:rsid w:val="00B860B2"/>
    <w:rsid w:val="00B9329E"/>
    <w:rsid w:val="00BA5D8C"/>
    <w:rsid w:val="00BA7209"/>
    <w:rsid w:val="00BB49E8"/>
    <w:rsid w:val="00BC2BF4"/>
    <w:rsid w:val="00BD1491"/>
    <w:rsid w:val="00BD7FB8"/>
    <w:rsid w:val="00C01CE4"/>
    <w:rsid w:val="00C077DB"/>
    <w:rsid w:val="00C07CD8"/>
    <w:rsid w:val="00C33393"/>
    <w:rsid w:val="00C43CA7"/>
    <w:rsid w:val="00C45F43"/>
    <w:rsid w:val="00C46F65"/>
    <w:rsid w:val="00C476B9"/>
    <w:rsid w:val="00C615C1"/>
    <w:rsid w:val="00C70A1B"/>
    <w:rsid w:val="00C71373"/>
    <w:rsid w:val="00C73125"/>
    <w:rsid w:val="00C80116"/>
    <w:rsid w:val="00C829C4"/>
    <w:rsid w:val="00C849CC"/>
    <w:rsid w:val="00C97632"/>
    <w:rsid w:val="00CA1FCA"/>
    <w:rsid w:val="00CA2A4E"/>
    <w:rsid w:val="00CA598B"/>
    <w:rsid w:val="00CB2272"/>
    <w:rsid w:val="00CB5EB7"/>
    <w:rsid w:val="00CC5901"/>
    <w:rsid w:val="00CC735A"/>
    <w:rsid w:val="00CD4FFE"/>
    <w:rsid w:val="00CF1714"/>
    <w:rsid w:val="00CF2260"/>
    <w:rsid w:val="00CF534F"/>
    <w:rsid w:val="00D00C30"/>
    <w:rsid w:val="00D1104F"/>
    <w:rsid w:val="00D22683"/>
    <w:rsid w:val="00D24F4D"/>
    <w:rsid w:val="00D354E4"/>
    <w:rsid w:val="00D36254"/>
    <w:rsid w:val="00D437CD"/>
    <w:rsid w:val="00D4659B"/>
    <w:rsid w:val="00D576A2"/>
    <w:rsid w:val="00D633E3"/>
    <w:rsid w:val="00D67F6F"/>
    <w:rsid w:val="00D67FC9"/>
    <w:rsid w:val="00D8035D"/>
    <w:rsid w:val="00D8481C"/>
    <w:rsid w:val="00D91A9A"/>
    <w:rsid w:val="00DA5E1C"/>
    <w:rsid w:val="00DB11B8"/>
    <w:rsid w:val="00DC0F67"/>
    <w:rsid w:val="00DD0D77"/>
    <w:rsid w:val="00DD0F97"/>
    <w:rsid w:val="00DD3B1F"/>
    <w:rsid w:val="00DE7B2B"/>
    <w:rsid w:val="00DF1E6D"/>
    <w:rsid w:val="00DF645A"/>
    <w:rsid w:val="00E013BA"/>
    <w:rsid w:val="00E02DCF"/>
    <w:rsid w:val="00E063E9"/>
    <w:rsid w:val="00E158FD"/>
    <w:rsid w:val="00E20552"/>
    <w:rsid w:val="00E24357"/>
    <w:rsid w:val="00E3339D"/>
    <w:rsid w:val="00E40001"/>
    <w:rsid w:val="00E42D32"/>
    <w:rsid w:val="00E44743"/>
    <w:rsid w:val="00E45A16"/>
    <w:rsid w:val="00E47E24"/>
    <w:rsid w:val="00E63618"/>
    <w:rsid w:val="00E840BB"/>
    <w:rsid w:val="00E92677"/>
    <w:rsid w:val="00EB1BC4"/>
    <w:rsid w:val="00ED78A2"/>
    <w:rsid w:val="00EE4AD0"/>
    <w:rsid w:val="00F021E9"/>
    <w:rsid w:val="00F07A46"/>
    <w:rsid w:val="00F1262D"/>
    <w:rsid w:val="00F20069"/>
    <w:rsid w:val="00F31FE5"/>
    <w:rsid w:val="00F4445C"/>
    <w:rsid w:val="00F55A69"/>
    <w:rsid w:val="00F6204E"/>
    <w:rsid w:val="00F7374D"/>
    <w:rsid w:val="00F76996"/>
    <w:rsid w:val="00F87D31"/>
    <w:rsid w:val="00F9362D"/>
    <w:rsid w:val="00F95FD6"/>
    <w:rsid w:val="00FA38DC"/>
    <w:rsid w:val="00FA4F70"/>
    <w:rsid w:val="00FB2B6F"/>
    <w:rsid w:val="00FC26A0"/>
    <w:rsid w:val="00FD3654"/>
    <w:rsid w:val="00FD4B00"/>
    <w:rsid w:val="00FD4B0C"/>
    <w:rsid w:val="00FD7791"/>
    <w:rsid w:val="00FE11AB"/>
    <w:rsid w:val="00FF0C0D"/>
    <w:rsid w:val="00FF0FB4"/>
    <w:rsid w:val="00FF2EBC"/>
    <w:rsid w:val="00FF4E4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28A25"/>
  <w15:docId w15:val="{BCC49B2C-3832-456C-83D8-6EA97813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imes New Roman" w:hAnsi="Cambria" w:cs="Times New Roman"/>
        <w:lang w:val="en-US"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69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9CC"/>
    <w:pPr>
      <w:tabs>
        <w:tab w:val="center" w:pos="4320"/>
        <w:tab w:val="right" w:pos="8640"/>
      </w:tabs>
    </w:pPr>
  </w:style>
  <w:style w:type="character" w:customStyle="1" w:styleId="HeaderChar">
    <w:name w:val="Header Char"/>
    <w:basedOn w:val="DefaultParagraphFont"/>
    <w:link w:val="Header"/>
    <w:uiPriority w:val="99"/>
    <w:locked/>
    <w:rsid w:val="00C849CC"/>
    <w:rPr>
      <w:rFonts w:cs="Times New Roman"/>
    </w:rPr>
  </w:style>
  <w:style w:type="paragraph" w:styleId="Footer">
    <w:name w:val="footer"/>
    <w:basedOn w:val="Normal"/>
    <w:link w:val="FooterChar"/>
    <w:uiPriority w:val="99"/>
    <w:unhideWhenUsed/>
    <w:rsid w:val="00C849CC"/>
    <w:pPr>
      <w:tabs>
        <w:tab w:val="center" w:pos="4320"/>
        <w:tab w:val="right" w:pos="8640"/>
      </w:tabs>
    </w:pPr>
  </w:style>
  <w:style w:type="character" w:customStyle="1" w:styleId="FooterChar">
    <w:name w:val="Footer Char"/>
    <w:basedOn w:val="DefaultParagraphFont"/>
    <w:link w:val="Footer"/>
    <w:uiPriority w:val="99"/>
    <w:locked/>
    <w:rsid w:val="00C849CC"/>
    <w:rPr>
      <w:rFonts w:cs="Times New Roman"/>
    </w:rPr>
  </w:style>
  <w:style w:type="character" w:styleId="HTMLTypewriter">
    <w:name w:val="HTML Typewriter"/>
    <w:basedOn w:val="DefaultParagraphFont"/>
    <w:uiPriority w:val="99"/>
    <w:semiHidden/>
    <w:rsid w:val="007F0EF6"/>
    <w:rPr>
      <w:rFonts w:ascii="Courier New" w:hAnsi="Courier New" w:cs="Courier New"/>
      <w:sz w:val="20"/>
      <w:szCs w:val="20"/>
    </w:rPr>
  </w:style>
  <w:style w:type="paragraph" w:styleId="ListParagraph">
    <w:name w:val="List Paragraph"/>
    <w:basedOn w:val="Normal"/>
    <w:uiPriority w:val="1"/>
    <w:qFormat/>
    <w:rsid w:val="00BD1491"/>
    <w:pPr>
      <w:spacing w:after="200" w:line="276" w:lineRule="auto"/>
      <w:ind w:left="720"/>
      <w:contextualSpacing/>
    </w:pPr>
    <w:rPr>
      <w:rFonts w:ascii="Calibri" w:hAnsi="Calibri"/>
      <w:sz w:val="22"/>
      <w:szCs w:val="22"/>
      <w:lang w:val="en-AU"/>
    </w:rPr>
  </w:style>
  <w:style w:type="character" w:styleId="Hyperlink">
    <w:name w:val="Hyperlink"/>
    <w:basedOn w:val="DefaultParagraphFont"/>
    <w:uiPriority w:val="99"/>
    <w:rsid w:val="00BD1491"/>
    <w:rPr>
      <w:rFonts w:cs="Times New Roman"/>
      <w:color w:val="0000FF"/>
      <w:u w:val="single"/>
    </w:rPr>
  </w:style>
  <w:style w:type="paragraph" w:styleId="BalloonText">
    <w:name w:val="Balloon Text"/>
    <w:basedOn w:val="Normal"/>
    <w:link w:val="BalloonTextChar"/>
    <w:uiPriority w:val="99"/>
    <w:rsid w:val="00BD1491"/>
    <w:rPr>
      <w:rFonts w:ascii="Tahoma" w:hAnsi="Tahoma" w:cs="Tahoma"/>
      <w:sz w:val="16"/>
      <w:szCs w:val="16"/>
      <w:lang w:val="en-AU"/>
    </w:rPr>
  </w:style>
  <w:style w:type="character" w:customStyle="1" w:styleId="BalloonTextChar">
    <w:name w:val="Balloon Text Char"/>
    <w:basedOn w:val="DefaultParagraphFont"/>
    <w:link w:val="BalloonText"/>
    <w:uiPriority w:val="99"/>
    <w:locked/>
    <w:rsid w:val="00BD1491"/>
    <w:rPr>
      <w:rFonts w:ascii="Tahoma" w:eastAsia="Times New Roman" w:hAnsi="Tahoma" w:cs="Tahoma"/>
      <w:sz w:val="16"/>
      <w:szCs w:val="16"/>
      <w:lang w:val="en-AU"/>
    </w:rPr>
  </w:style>
  <w:style w:type="character" w:styleId="FollowedHyperlink">
    <w:name w:val="FollowedHyperlink"/>
    <w:basedOn w:val="DefaultParagraphFont"/>
    <w:uiPriority w:val="99"/>
    <w:rsid w:val="00DD0F97"/>
    <w:rPr>
      <w:rFonts w:cs="Times New Roman"/>
      <w:color w:val="800080"/>
      <w:u w:val="single"/>
    </w:rPr>
  </w:style>
  <w:style w:type="table" w:styleId="TableGrid">
    <w:name w:val="Table Grid"/>
    <w:basedOn w:val="TableNormal"/>
    <w:uiPriority w:val="59"/>
    <w:rsid w:val="0019660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iPriority w:val="99"/>
    <w:rsid w:val="00934C93"/>
    <w:pPr>
      <w:ind w:left="720"/>
      <w:jc w:val="both"/>
    </w:pPr>
    <w:rPr>
      <w:rFonts w:ascii="Arial" w:hAnsi="Arial" w:cs="Arial"/>
      <w:sz w:val="20"/>
      <w:szCs w:val="20"/>
    </w:rPr>
  </w:style>
  <w:style w:type="character" w:customStyle="1" w:styleId="BodyTextIndent2Char">
    <w:name w:val="Body Text Indent 2 Char"/>
    <w:basedOn w:val="DefaultParagraphFont"/>
    <w:link w:val="BodyTextIndent2"/>
    <w:uiPriority w:val="99"/>
    <w:locked/>
    <w:rsid w:val="00934C93"/>
    <w:rPr>
      <w:rFonts w:ascii="Arial" w:hAnsi="Arial" w:cs="Arial"/>
      <w:sz w:val="20"/>
      <w:szCs w:val="20"/>
    </w:rPr>
  </w:style>
  <w:style w:type="paragraph" w:styleId="NoSpacing">
    <w:name w:val="No Spacing"/>
    <w:uiPriority w:val="1"/>
    <w:qFormat/>
    <w:rsid w:val="00A5502E"/>
    <w:rPr>
      <w:rFonts w:cs="Cambria"/>
      <w:sz w:val="24"/>
      <w:szCs w:val="24"/>
    </w:rPr>
  </w:style>
  <w:style w:type="paragraph" w:styleId="BodyText">
    <w:name w:val="Body Text"/>
    <w:basedOn w:val="Normal"/>
    <w:link w:val="BodyTextChar"/>
    <w:semiHidden/>
    <w:unhideWhenUsed/>
    <w:rsid w:val="005B069A"/>
    <w:pPr>
      <w:spacing w:after="120"/>
    </w:pPr>
  </w:style>
  <w:style w:type="character" w:customStyle="1" w:styleId="BodyTextChar">
    <w:name w:val="Body Text Char"/>
    <w:basedOn w:val="DefaultParagraphFont"/>
    <w:link w:val="BodyText"/>
    <w:semiHidden/>
    <w:rsid w:val="005B069A"/>
    <w:rPr>
      <w:sz w:val="24"/>
      <w:szCs w:val="24"/>
    </w:rPr>
  </w:style>
  <w:style w:type="character" w:styleId="CommentReference">
    <w:name w:val="annotation reference"/>
    <w:basedOn w:val="DefaultParagraphFont"/>
    <w:semiHidden/>
    <w:unhideWhenUsed/>
    <w:rsid w:val="00BB49E8"/>
    <w:rPr>
      <w:sz w:val="16"/>
      <w:szCs w:val="16"/>
    </w:rPr>
  </w:style>
  <w:style w:type="paragraph" w:styleId="CommentText">
    <w:name w:val="annotation text"/>
    <w:basedOn w:val="Normal"/>
    <w:link w:val="CommentTextChar"/>
    <w:unhideWhenUsed/>
    <w:rsid w:val="00BB49E8"/>
    <w:rPr>
      <w:sz w:val="20"/>
      <w:szCs w:val="20"/>
    </w:rPr>
  </w:style>
  <w:style w:type="character" w:customStyle="1" w:styleId="CommentTextChar">
    <w:name w:val="Comment Text Char"/>
    <w:basedOn w:val="DefaultParagraphFont"/>
    <w:link w:val="CommentText"/>
    <w:rsid w:val="00BB49E8"/>
  </w:style>
  <w:style w:type="paragraph" w:styleId="CommentSubject">
    <w:name w:val="annotation subject"/>
    <w:basedOn w:val="CommentText"/>
    <w:next w:val="CommentText"/>
    <w:link w:val="CommentSubjectChar"/>
    <w:semiHidden/>
    <w:unhideWhenUsed/>
    <w:rsid w:val="00BB49E8"/>
    <w:rPr>
      <w:b/>
      <w:bCs/>
    </w:rPr>
  </w:style>
  <w:style w:type="character" w:customStyle="1" w:styleId="CommentSubjectChar">
    <w:name w:val="Comment Subject Char"/>
    <w:basedOn w:val="CommentTextChar"/>
    <w:link w:val="CommentSubject"/>
    <w:semiHidden/>
    <w:rsid w:val="00BB49E8"/>
    <w:rPr>
      <w:b/>
      <w:bCs/>
    </w:rPr>
  </w:style>
  <w:style w:type="paragraph" w:styleId="Revision">
    <w:name w:val="Revision"/>
    <w:hidden/>
    <w:semiHidden/>
    <w:rsid w:val="002A13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43529">
      <w:bodyDiv w:val="1"/>
      <w:marLeft w:val="0"/>
      <w:marRight w:val="0"/>
      <w:marTop w:val="0"/>
      <w:marBottom w:val="0"/>
      <w:divBdr>
        <w:top w:val="none" w:sz="0" w:space="0" w:color="auto"/>
        <w:left w:val="none" w:sz="0" w:space="0" w:color="auto"/>
        <w:bottom w:val="none" w:sz="0" w:space="0" w:color="auto"/>
        <w:right w:val="none" w:sz="0" w:space="0" w:color="auto"/>
      </w:divBdr>
    </w:div>
    <w:div w:id="1865628839">
      <w:marLeft w:val="0"/>
      <w:marRight w:val="0"/>
      <w:marTop w:val="0"/>
      <w:marBottom w:val="225"/>
      <w:divBdr>
        <w:top w:val="none" w:sz="0" w:space="0" w:color="auto"/>
        <w:left w:val="none" w:sz="0" w:space="0" w:color="auto"/>
        <w:bottom w:val="none" w:sz="0" w:space="0" w:color="auto"/>
        <w:right w:val="none" w:sz="0" w:space="0" w:color="auto"/>
      </w:divBdr>
      <w:divsChild>
        <w:div w:id="1865628838">
          <w:marLeft w:val="0"/>
          <w:marRight w:val="0"/>
          <w:marTop w:val="384"/>
          <w:marBottom w:val="0"/>
          <w:divBdr>
            <w:top w:val="none" w:sz="0" w:space="0" w:color="auto"/>
            <w:left w:val="none" w:sz="0" w:space="0" w:color="auto"/>
            <w:bottom w:val="none" w:sz="0" w:space="0" w:color="auto"/>
            <w:right w:val="none" w:sz="0" w:space="0" w:color="auto"/>
          </w:divBdr>
          <w:divsChild>
            <w:div w:id="1865628841">
              <w:marLeft w:val="0"/>
              <w:marRight w:val="0"/>
              <w:marTop w:val="0"/>
              <w:marBottom w:val="0"/>
              <w:divBdr>
                <w:top w:val="none" w:sz="0" w:space="0" w:color="auto"/>
                <w:left w:val="none" w:sz="0" w:space="0" w:color="auto"/>
                <w:bottom w:val="none" w:sz="0" w:space="0" w:color="auto"/>
                <w:right w:val="none" w:sz="0" w:space="0" w:color="auto"/>
              </w:divBdr>
              <w:divsChild>
                <w:div w:id="1865628846">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8845">
      <w:marLeft w:val="0"/>
      <w:marRight w:val="0"/>
      <w:marTop w:val="0"/>
      <w:marBottom w:val="225"/>
      <w:divBdr>
        <w:top w:val="none" w:sz="0" w:space="0" w:color="auto"/>
        <w:left w:val="none" w:sz="0" w:space="0" w:color="auto"/>
        <w:bottom w:val="none" w:sz="0" w:space="0" w:color="auto"/>
        <w:right w:val="none" w:sz="0" w:space="0" w:color="auto"/>
      </w:divBdr>
      <w:divsChild>
        <w:div w:id="1865628840">
          <w:marLeft w:val="0"/>
          <w:marRight w:val="0"/>
          <w:marTop w:val="384"/>
          <w:marBottom w:val="0"/>
          <w:divBdr>
            <w:top w:val="none" w:sz="0" w:space="0" w:color="auto"/>
            <w:left w:val="none" w:sz="0" w:space="0" w:color="auto"/>
            <w:bottom w:val="none" w:sz="0" w:space="0" w:color="auto"/>
            <w:right w:val="none" w:sz="0" w:space="0" w:color="auto"/>
          </w:divBdr>
          <w:divsChild>
            <w:div w:id="1865628844">
              <w:marLeft w:val="0"/>
              <w:marRight w:val="0"/>
              <w:marTop w:val="0"/>
              <w:marBottom w:val="0"/>
              <w:divBdr>
                <w:top w:val="none" w:sz="0" w:space="0" w:color="auto"/>
                <w:left w:val="none" w:sz="0" w:space="0" w:color="auto"/>
                <w:bottom w:val="none" w:sz="0" w:space="0" w:color="auto"/>
                <w:right w:val="none" w:sz="0" w:space="0" w:color="auto"/>
              </w:divBdr>
              <w:divsChild>
                <w:div w:id="1865628843">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8847">
      <w:marLeft w:val="0"/>
      <w:marRight w:val="0"/>
      <w:marTop w:val="0"/>
      <w:marBottom w:val="225"/>
      <w:divBdr>
        <w:top w:val="none" w:sz="0" w:space="0" w:color="auto"/>
        <w:left w:val="none" w:sz="0" w:space="0" w:color="auto"/>
        <w:bottom w:val="none" w:sz="0" w:space="0" w:color="auto"/>
        <w:right w:val="none" w:sz="0" w:space="0" w:color="auto"/>
      </w:divBdr>
      <w:divsChild>
        <w:div w:id="1865628837">
          <w:marLeft w:val="0"/>
          <w:marRight w:val="0"/>
          <w:marTop w:val="384"/>
          <w:marBottom w:val="0"/>
          <w:divBdr>
            <w:top w:val="none" w:sz="0" w:space="0" w:color="auto"/>
            <w:left w:val="none" w:sz="0" w:space="0" w:color="auto"/>
            <w:bottom w:val="none" w:sz="0" w:space="0" w:color="auto"/>
            <w:right w:val="none" w:sz="0" w:space="0" w:color="auto"/>
          </w:divBdr>
          <w:divsChild>
            <w:div w:id="1865628842">
              <w:marLeft w:val="0"/>
              <w:marRight w:val="0"/>
              <w:marTop w:val="0"/>
              <w:marBottom w:val="0"/>
              <w:divBdr>
                <w:top w:val="none" w:sz="0" w:space="0" w:color="auto"/>
                <w:left w:val="none" w:sz="0" w:space="0" w:color="auto"/>
                <w:bottom w:val="none" w:sz="0" w:space="0" w:color="auto"/>
                <w:right w:val="none" w:sz="0" w:space="0" w:color="auto"/>
              </w:divBdr>
              <w:divsChild>
                <w:div w:id="1865628836">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jcu.edu.au/policy/governance/conduct/JCUDEV_007161.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jcu.edu.au/about/reconcili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cu.edu.au/__data/assets/pdf_file/0011/138935/JCU-Organisational-Structure-08-06-2022.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117F9DAE8CA146A2B8C22363B7D3DC" ma:contentTypeVersion="13" ma:contentTypeDescription="Create a new document." ma:contentTypeScope="" ma:versionID="705793d88b976d5c8fd2d08d88c48eb9">
  <xsd:schema xmlns:xsd="http://www.w3.org/2001/XMLSchema" xmlns:xs="http://www.w3.org/2001/XMLSchema" xmlns:p="http://schemas.microsoft.com/office/2006/metadata/properties" xmlns:ns3="1a8cd3ed-7756-4f43-b135-f9338d7bccd8" xmlns:ns4="0e81464a-241e-41bf-b268-459d4acb5def" targetNamespace="http://schemas.microsoft.com/office/2006/metadata/properties" ma:root="true" ma:fieldsID="b2f41aa39a1dce276ed55c6e55793e82" ns3:_="" ns4:_="">
    <xsd:import namespace="1a8cd3ed-7756-4f43-b135-f9338d7bccd8"/>
    <xsd:import namespace="0e81464a-241e-41bf-b268-459d4acb5de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cd3ed-7756-4f43-b135-f9338d7bc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81464a-241e-41bf-b268-459d4acb5d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34BD9-63E8-4AA0-B75B-5838030BEFD0}">
  <ds:schemaRefs>
    <ds:schemaRef ds:uri="http://schemas.microsoft.com/sharepoint/v3/contenttype/forms"/>
  </ds:schemaRefs>
</ds:datastoreItem>
</file>

<file path=customXml/itemProps2.xml><?xml version="1.0" encoding="utf-8"?>
<ds:datastoreItem xmlns:ds="http://schemas.openxmlformats.org/officeDocument/2006/customXml" ds:itemID="{F595F851-675A-4BF3-BBA6-91DB5A0F7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cd3ed-7756-4f43-b135-f9338d7bccd8"/>
    <ds:schemaRef ds:uri="0e81464a-241e-41bf-b268-459d4acb5d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74F4D2-BF02-40A2-B985-19B4FEF310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797</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James Cook University</Company>
  <LinksUpToDate>false</LinksUpToDate>
  <CharactersWithSpaces>6165</CharactersWithSpaces>
  <SharedDoc>false</SharedDoc>
  <HLinks>
    <vt:vector size="120" baseType="variant">
      <vt:variant>
        <vt:i4>6946817</vt:i4>
      </vt:variant>
      <vt:variant>
        <vt:i4>54</vt:i4>
      </vt:variant>
      <vt:variant>
        <vt:i4>0</vt:i4>
      </vt:variant>
      <vt:variant>
        <vt:i4>5</vt:i4>
      </vt:variant>
      <vt:variant>
        <vt:lpwstr>http://www.jcu.edu.au/policy/governance/conduct/JCUDEV_007161.html</vt:lpwstr>
      </vt:variant>
      <vt:variant>
        <vt:lpwstr/>
      </vt:variant>
      <vt:variant>
        <vt:i4>6684704</vt:i4>
      </vt:variant>
      <vt:variant>
        <vt:i4>51</vt:i4>
      </vt:variant>
      <vt:variant>
        <vt:i4>0</vt:i4>
      </vt:variant>
      <vt:variant>
        <vt:i4>5</vt:i4>
      </vt:variant>
      <vt:variant>
        <vt:lpwstr>https://www-internal.jcu.edu.au/hr/workforceplanning/jobeval/research/index.htm</vt:lpwstr>
      </vt:variant>
      <vt:variant>
        <vt:lpwstr/>
      </vt:variant>
      <vt:variant>
        <vt:i4>4718663</vt:i4>
      </vt:variant>
      <vt:variant>
        <vt:i4>48</vt:i4>
      </vt:variant>
      <vt:variant>
        <vt:i4>0</vt:i4>
      </vt:variant>
      <vt:variant>
        <vt:i4>5</vt:i4>
      </vt:variant>
      <vt:variant>
        <vt:lpwstr>https://www-internal.jcu.edu.au/hr/idcplg?IdcService=GET_FILE&amp;dDocName=JCUPRD1_054199&amp;RevisionSelectionMethod=LatestReleased&amp;allowInterrupt=1</vt:lpwstr>
      </vt:variant>
      <vt:variant>
        <vt:lpwstr/>
      </vt:variant>
      <vt:variant>
        <vt:i4>4718662</vt:i4>
      </vt:variant>
      <vt:variant>
        <vt:i4>45</vt:i4>
      </vt:variant>
      <vt:variant>
        <vt:i4>0</vt:i4>
      </vt:variant>
      <vt:variant>
        <vt:i4>5</vt:i4>
      </vt:variant>
      <vt:variant>
        <vt:lpwstr>https://www-internal.jcu.edu.au/hr/idcplg?IdcService=GET_FILE&amp;dDocName=JCUPRD1_054198&amp;RevisionSelectionMethod=LatestReleased&amp;allowInterrupt=1</vt:lpwstr>
      </vt:variant>
      <vt:variant>
        <vt:lpwstr/>
      </vt:variant>
      <vt:variant>
        <vt:i4>4718665</vt:i4>
      </vt:variant>
      <vt:variant>
        <vt:i4>42</vt:i4>
      </vt:variant>
      <vt:variant>
        <vt:i4>0</vt:i4>
      </vt:variant>
      <vt:variant>
        <vt:i4>5</vt:i4>
      </vt:variant>
      <vt:variant>
        <vt:lpwstr>https://www-internal.jcu.edu.au/hr/idcplg?IdcService=GET_FILE&amp;dDocName=JCUPRD1_054197&amp;RevisionSelectionMethod=LatestReleased&amp;allowInterrupt=1</vt:lpwstr>
      </vt:variant>
      <vt:variant>
        <vt:lpwstr/>
      </vt:variant>
      <vt:variant>
        <vt:i4>4718664</vt:i4>
      </vt:variant>
      <vt:variant>
        <vt:i4>39</vt:i4>
      </vt:variant>
      <vt:variant>
        <vt:i4>0</vt:i4>
      </vt:variant>
      <vt:variant>
        <vt:i4>5</vt:i4>
      </vt:variant>
      <vt:variant>
        <vt:lpwstr>https://www-internal.jcu.edu.au/hr/idcplg?IdcService=GET_FILE&amp;dDocName=JCUPRD1_054196&amp;RevisionSelectionMethod=LatestReleased&amp;allowInterrupt=1</vt:lpwstr>
      </vt:variant>
      <vt:variant>
        <vt:lpwstr/>
      </vt:variant>
      <vt:variant>
        <vt:i4>7929977</vt:i4>
      </vt:variant>
      <vt:variant>
        <vt:i4>36</vt:i4>
      </vt:variant>
      <vt:variant>
        <vt:i4>0</vt:i4>
      </vt:variant>
      <vt:variant>
        <vt:i4>5</vt:i4>
      </vt:variant>
      <vt:variant>
        <vt:lpwstr>https://www-internal.jcu.edu.au/hr/idcplg?IdcService=GET_FILE&amp;dDocName=JCUPRD1_054195&amp;RevisionSelectionMethod=LatestReleased&amp;allowInterrupt=21</vt:lpwstr>
      </vt:variant>
      <vt:variant>
        <vt:lpwstr/>
      </vt:variant>
      <vt:variant>
        <vt:i4>4718666</vt:i4>
      </vt:variant>
      <vt:variant>
        <vt:i4>33</vt:i4>
      </vt:variant>
      <vt:variant>
        <vt:i4>0</vt:i4>
      </vt:variant>
      <vt:variant>
        <vt:i4>5</vt:i4>
      </vt:variant>
      <vt:variant>
        <vt:lpwstr>https://www-internal.jcu.edu.au/hr/idcplg?IdcService=GET_FILE&amp;dDocName=JCUPRD1_054194&amp;RevisionSelectionMethod=LatestReleased&amp;allowInterrupt=1</vt:lpwstr>
      </vt:variant>
      <vt:variant>
        <vt:lpwstr/>
      </vt:variant>
      <vt:variant>
        <vt:i4>4456515</vt:i4>
      </vt:variant>
      <vt:variant>
        <vt:i4>30</vt:i4>
      </vt:variant>
      <vt:variant>
        <vt:i4>0</vt:i4>
      </vt:variant>
      <vt:variant>
        <vt:i4>5</vt:i4>
      </vt:variant>
      <vt:variant>
        <vt:lpwstr>https://www-internal.jcu.edu.au/hr/idcplg?IdcService=GET_FILE&amp;dDocName=JCUPRD1_052935&amp;RevisionSelectionMethod=LatestReleased&amp;allowInterrupt=1</vt:lpwstr>
      </vt:variant>
      <vt:variant>
        <vt:lpwstr/>
      </vt:variant>
      <vt:variant>
        <vt:i4>4456514</vt:i4>
      </vt:variant>
      <vt:variant>
        <vt:i4>27</vt:i4>
      </vt:variant>
      <vt:variant>
        <vt:i4>0</vt:i4>
      </vt:variant>
      <vt:variant>
        <vt:i4>5</vt:i4>
      </vt:variant>
      <vt:variant>
        <vt:lpwstr>https://www-internal.jcu.edu.au/hr/idcplg?IdcService=GET_FILE&amp;dDocName=JCUPRD1_052934&amp;RevisionSelectionMethod=LatestReleased&amp;allowInterrupt=1</vt:lpwstr>
      </vt:variant>
      <vt:variant>
        <vt:lpwstr/>
      </vt:variant>
      <vt:variant>
        <vt:i4>4456517</vt:i4>
      </vt:variant>
      <vt:variant>
        <vt:i4>24</vt:i4>
      </vt:variant>
      <vt:variant>
        <vt:i4>0</vt:i4>
      </vt:variant>
      <vt:variant>
        <vt:i4>5</vt:i4>
      </vt:variant>
      <vt:variant>
        <vt:lpwstr>https://www-internal.jcu.edu.au/hr/idcplg?IdcService=GET_FILE&amp;dDocName=JCUPRD1_052933&amp;RevisionSelectionMethod=LatestReleased&amp;allowInterrupt=1</vt:lpwstr>
      </vt:variant>
      <vt:variant>
        <vt:lpwstr/>
      </vt:variant>
      <vt:variant>
        <vt:i4>4456516</vt:i4>
      </vt:variant>
      <vt:variant>
        <vt:i4>21</vt:i4>
      </vt:variant>
      <vt:variant>
        <vt:i4>0</vt:i4>
      </vt:variant>
      <vt:variant>
        <vt:i4>5</vt:i4>
      </vt:variant>
      <vt:variant>
        <vt:lpwstr>https://www-internal.jcu.edu.au/hr/idcplg?IdcService=GET_FILE&amp;dDocName=JCUPRD1_052932&amp;RevisionSelectionMethod=LatestReleased&amp;allowInterrupt=1</vt:lpwstr>
      </vt:variant>
      <vt:variant>
        <vt:lpwstr/>
      </vt:variant>
      <vt:variant>
        <vt:i4>4390976</vt:i4>
      </vt:variant>
      <vt:variant>
        <vt:i4>18</vt:i4>
      </vt:variant>
      <vt:variant>
        <vt:i4>0</vt:i4>
      </vt:variant>
      <vt:variant>
        <vt:i4>5</vt:i4>
      </vt:variant>
      <vt:variant>
        <vt:lpwstr>https://www-internal.jcu.edu.au/hr/idcplg?IdcService=GET_FILE&amp;dDocName=JCUPRD1_052946&amp;RevisionSelectionMethod=LatestReleased&amp;allowInterrupt=1</vt:lpwstr>
      </vt:variant>
      <vt:variant>
        <vt:lpwstr/>
      </vt:variant>
      <vt:variant>
        <vt:i4>4390979</vt:i4>
      </vt:variant>
      <vt:variant>
        <vt:i4>15</vt:i4>
      </vt:variant>
      <vt:variant>
        <vt:i4>0</vt:i4>
      </vt:variant>
      <vt:variant>
        <vt:i4>5</vt:i4>
      </vt:variant>
      <vt:variant>
        <vt:lpwstr>https://www-internal.jcu.edu.au/hr/idcplg?IdcService=GET_FILE&amp;dDocName=JCUPRD1_052945&amp;RevisionSelectionMethod=LatestReleased&amp;allowInterrupt=1</vt:lpwstr>
      </vt:variant>
      <vt:variant>
        <vt:lpwstr/>
      </vt:variant>
      <vt:variant>
        <vt:i4>4390978</vt:i4>
      </vt:variant>
      <vt:variant>
        <vt:i4>12</vt:i4>
      </vt:variant>
      <vt:variant>
        <vt:i4>0</vt:i4>
      </vt:variant>
      <vt:variant>
        <vt:i4>5</vt:i4>
      </vt:variant>
      <vt:variant>
        <vt:lpwstr>https://www-internal.jcu.edu.au/hr/idcplg?IdcService=GET_FILE&amp;dDocName=JCUPRD1_052944&amp;RevisionSelectionMethod=LatestReleased&amp;allowInterrupt=1</vt:lpwstr>
      </vt:variant>
      <vt:variant>
        <vt:lpwstr/>
      </vt:variant>
      <vt:variant>
        <vt:i4>4390981</vt:i4>
      </vt:variant>
      <vt:variant>
        <vt:i4>9</vt:i4>
      </vt:variant>
      <vt:variant>
        <vt:i4>0</vt:i4>
      </vt:variant>
      <vt:variant>
        <vt:i4>5</vt:i4>
      </vt:variant>
      <vt:variant>
        <vt:lpwstr>https://www-internal.jcu.edu.au/hr/idcplg?IdcService=GET_FILE&amp;dDocName=JCUPRD1_052943&amp;RevisionSelectionMethod=LatestReleased&amp;allowInterrupt=1</vt:lpwstr>
      </vt:variant>
      <vt:variant>
        <vt:lpwstr/>
      </vt:variant>
      <vt:variant>
        <vt:i4>4390980</vt:i4>
      </vt:variant>
      <vt:variant>
        <vt:i4>6</vt:i4>
      </vt:variant>
      <vt:variant>
        <vt:i4>0</vt:i4>
      </vt:variant>
      <vt:variant>
        <vt:i4>5</vt:i4>
      </vt:variant>
      <vt:variant>
        <vt:lpwstr>https://www-internal.jcu.edu.au/hr/idcplg?IdcService=GET_FILE&amp;dDocName=JCUPRD1_052942&amp;RevisionSelectionMethod=LatestReleased&amp;allowInterrupt=1</vt:lpwstr>
      </vt:variant>
      <vt:variant>
        <vt:lpwstr/>
      </vt:variant>
      <vt:variant>
        <vt:i4>8257658</vt:i4>
      </vt:variant>
      <vt:variant>
        <vt:i4>3</vt:i4>
      </vt:variant>
      <vt:variant>
        <vt:i4>0</vt:i4>
      </vt:variant>
      <vt:variant>
        <vt:i4>5</vt:i4>
      </vt:variant>
      <vt:variant>
        <vt:lpwstr>https://www-internal.jcu.edu.au/hr/idcplg?IdcService=GET_FILE&amp;dDocName=JCUPRD_032192&amp;RevisionSelectionMethod=LatestReleased&amp;allowInterrupt=1</vt:lpwstr>
      </vt:variant>
      <vt:variant>
        <vt:lpwstr/>
      </vt:variant>
      <vt:variant>
        <vt:i4>2490423</vt:i4>
      </vt:variant>
      <vt:variant>
        <vt:i4>0</vt:i4>
      </vt:variant>
      <vt:variant>
        <vt:i4>0</vt:i4>
      </vt:variant>
      <vt:variant>
        <vt:i4>5</vt:i4>
      </vt:variant>
      <vt:variant>
        <vt:lpwstr>http://www-public.jcu.edu.au/public/groups/everyone/documents/organisational_chart/jcuprd_015366.pdf</vt:lpwstr>
      </vt:variant>
      <vt:variant>
        <vt:lpwstr/>
      </vt:variant>
      <vt:variant>
        <vt:i4>3932236</vt:i4>
      </vt:variant>
      <vt:variant>
        <vt:i4>-1</vt:i4>
      </vt:variant>
      <vt:variant>
        <vt:i4>1026</vt:i4>
      </vt:variant>
      <vt:variant>
        <vt:i4>1</vt:i4>
      </vt:variant>
      <vt:variant>
        <vt:lpwstr>cid:6351E198-AFEE-488E-AE33-8ADCD5F30ADD@jcu.edu.au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Cameron LeBherz</dc:creator>
  <cp:lastModifiedBy>Louise Zupp</cp:lastModifiedBy>
  <cp:revision>2</cp:revision>
  <cp:lastPrinted>2022-02-21T05:48:00Z</cp:lastPrinted>
  <dcterms:created xsi:type="dcterms:W3CDTF">2022-09-01T01:22:00Z</dcterms:created>
  <dcterms:modified xsi:type="dcterms:W3CDTF">2022-09-01T01:22:00Z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0x01010068117F9DAE8CA146A2B8C22363B7D3DC</vt:lpwstr>
  </property>
</Properties>
</file>