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67D8B" w14:textId="491F79D5" w:rsidR="00437764" w:rsidRPr="00DC1DAC" w:rsidRDefault="00740222" w:rsidP="00C7408B">
      <w:pPr>
        <w:pStyle w:val="Heading1"/>
        <w:rPr>
          <w:rStyle w:val="Heading2Char"/>
        </w:rPr>
      </w:pPr>
      <w:r w:rsidRPr="00DC1DAC">
        <w:rPr>
          <w:noProof/>
          <w:lang w:eastAsia="en-AU"/>
        </w:rPr>
        <mc:AlternateContent>
          <mc:Choice Requires="wps">
            <w:drawing>
              <wp:anchor distT="45720" distB="45720" distL="114300" distR="114300" simplePos="0" relativeHeight="251659264" behindDoc="0" locked="0" layoutInCell="1" allowOverlap="1" wp14:anchorId="2CEB8C40" wp14:editId="24A9B80B">
                <wp:simplePos x="0" y="0"/>
                <wp:positionH relativeFrom="margin">
                  <wp:posOffset>4780915</wp:posOffset>
                </wp:positionH>
                <wp:positionV relativeFrom="paragraph">
                  <wp:posOffset>160655</wp:posOffset>
                </wp:positionV>
                <wp:extent cx="1779905"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371475"/>
                        </a:xfrm>
                        <a:prstGeom prst="rect">
                          <a:avLst/>
                        </a:prstGeom>
                        <a:solidFill>
                          <a:srgbClr val="FFFFFF"/>
                        </a:solidFill>
                        <a:ln w="9525">
                          <a:noFill/>
                          <a:miter lim="800000"/>
                          <a:headEnd/>
                          <a:tailEnd/>
                        </a:ln>
                      </wps:spPr>
                      <wps:txbx>
                        <w:txbxContent>
                          <w:p w14:paraId="28BB0CF3" w14:textId="6963E09A" w:rsidR="00437764" w:rsidRPr="00E03D13" w:rsidRDefault="007B2229">
                            <w:pPr>
                              <w:pStyle w:val="Heading2"/>
                              <w:spacing w:before="0" w:after="0"/>
                              <w:rPr>
                                <w:sz w:val="36"/>
                                <w:szCs w:val="36"/>
                              </w:rPr>
                            </w:pPr>
                            <w:r w:rsidRPr="00E03D13">
                              <w:rPr>
                                <w:rStyle w:val="Heading2Char"/>
                                <w:sz w:val="36"/>
                                <w:szCs w:val="36"/>
                              </w:rPr>
                              <w:t xml:space="preserve">Classification: </w:t>
                            </w:r>
                            <w:sdt>
                              <w:sdtPr>
                                <w:rPr>
                                  <w:rStyle w:val="Heading2Char"/>
                                  <w:sz w:val="36"/>
                                  <w:szCs w:val="36"/>
                                </w:rPr>
                                <w:alias w:val="Classification"/>
                                <w:tag w:val="Classification"/>
                                <w:id w:val="-240566328"/>
                                <w:placeholder>
                                  <w:docPart w:val="A6E50317E0824F3EB047115EAB15063B"/>
                                </w:placeholder>
                              </w:sdtPr>
                              <w:sdtEndPr>
                                <w:rPr>
                                  <w:rStyle w:val="Heading2Char"/>
                                </w:rPr>
                              </w:sdtEndPr>
                              <w:sdtContent>
                                <w:r w:rsidR="00F713B2" w:rsidRPr="00E03D13">
                                  <w:rPr>
                                    <w:rStyle w:val="Heading2Char"/>
                                    <w:sz w:val="36"/>
                                    <w:szCs w:val="36"/>
                                  </w:rPr>
                                  <w:t>PO4</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CEB8C40" id="_x0000_t202" coordsize="21600,21600" o:spt="202" path="m,l,21600r21600,l21600,xe">
                <v:stroke joinstyle="miter"/>
                <v:path gradientshapeok="t" o:connecttype="rect"/>
              </v:shapetype>
              <v:shape id="Text Box 2" o:spid="_x0000_s1026" type="#_x0000_t202" style="position:absolute;margin-left:376.45pt;margin-top:12.65pt;width:140.15pt;height:29.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" stroked="f">
                <v:textbox>
                  <w:txbxContent>
                    <w:p w14:paraId="28BB0CF3" w14:textId="6963E09A" w:rsidR="00437764" w:rsidRPr="00E03D13" w:rsidRDefault="007B2229">
                      <w:pPr>
                        <w:pStyle w:val="Heading2"/>
                        <w:spacing w:before="0" w:after="0"/>
                        <w:rPr>
                          <w:sz w:val="36"/>
                          <w:szCs w:val="36"/>
                        </w:rPr>
                      </w:pPr>
                      <w:r w:rsidRPr="00E03D13">
                        <w:rPr>
                          <w:rStyle w:val="Heading2Char"/>
                          <w:sz w:val="36"/>
                          <w:szCs w:val="36"/>
                        </w:rPr>
                        <w:t xml:space="preserve">Classification: </w:t>
                      </w:r>
                      <w:sdt>
                        <w:sdtPr>
                          <w:rPr>
                            <w:rStyle w:val="Heading2Char"/>
                            <w:sz w:val="36"/>
                            <w:szCs w:val="36"/>
                          </w:rPr>
                          <w:alias w:val="Classification"/>
                          <w:tag w:val="Classification"/>
                          <w:id w:val="-240566328"/>
                          <w:placeholder>
                            <w:docPart w:val="A6E50317E0824F3EB047115EAB15063B"/>
                          </w:placeholder>
                        </w:sdtPr>
                        <w:sdtEndPr>
                          <w:rPr>
                            <w:rStyle w:val="Heading2Char"/>
                          </w:rPr>
                        </w:sdtEndPr>
                        <w:sdtContent>
                          <w:r w:rsidR="00F713B2" w:rsidRPr="00E03D13">
                            <w:rPr>
                              <w:rStyle w:val="Heading2Char"/>
                              <w:sz w:val="36"/>
                              <w:szCs w:val="36"/>
                            </w:rPr>
                            <w:t>PO4</w:t>
                          </w:r>
                        </w:sdtContent>
                      </w:sdt>
                    </w:p>
                  </w:txbxContent>
                </v:textbox>
                <w10:wrap type="square" anchorx="margin"/>
              </v:shape>
            </w:pict>
          </mc:Fallback>
        </mc:AlternateContent>
      </w:r>
      <w:sdt>
        <w:sdtPr>
          <w:rPr>
            <w:rStyle w:val="Hyperlink"/>
            <w:color w:val="1F4E79" w:themeColor="accent1" w:themeShade="80"/>
            <w:u w:val="none"/>
          </w:r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F713B2">
            <w:rPr>
              <w:rStyle w:val="Hyperlink"/>
              <w:color w:val="1F4E79" w:themeColor="accent1" w:themeShade="80"/>
              <w:u w:val="none"/>
            </w:rPr>
            <w:t>Senior Scientist (</w:t>
          </w:r>
          <w:r w:rsidR="00942C34">
            <w:rPr>
              <w:rStyle w:val="Hyperlink"/>
              <w:color w:val="1F4E79" w:themeColor="accent1" w:themeShade="80"/>
              <w:u w:val="none"/>
            </w:rPr>
            <w:t>Aquatic Biosecurity</w:t>
          </w:r>
          <w:r w:rsidR="00F713B2">
            <w:rPr>
              <w:rStyle w:val="Hyperlink"/>
              <w:color w:val="1F4E79" w:themeColor="accent1" w:themeShade="80"/>
              <w:u w:val="none"/>
            </w:rPr>
            <w:t>)</w:t>
          </w:r>
        </w:sdtContent>
      </w:sdt>
      <w:r w:rsidR="007B2229" w:rsidRPr="00DC1DAC">
        <w:tab/>
      </w:r>
    </w:p>
    <w:p w14:paraId="3B1B7C96" w14:textId="2EAC222A" w:rsidR="00942C34" w:rsidRDefault="00755F8C" w:rsidP="00C7408B">
      <w:pPr>
        <w:autoSpaceDE w:val="0"/>
        <w:autoSpaceDN w:val="0"/>
        <w:adjustRightInd w:val="0"/>
      </w:pPr>
      <w:r w:rsidRPr="009F3188">
        <w:rPr>
          <w:rFonts w:cs="Arial"/>
          <w:szCs w:val="20"/>
        </w:rPr>
        <w:t xml:space="preserve">Working within Biosecurity Queensland’s Animal Biosecurity and Welfare program, </w:t>
      </w:r>
      <w:r w:rsidR="00942C34">
        <w:t xml:space="preserve">you will </w:t>
      </w:r>
      <w:r w:rsidR="00942C34" w:rsidRPr="00130568">
        <w:t xml:space="preserve">apply expert </w:t>
      </w:r>
      <w:r w:rsidR="00942C34">
        <w:t xml:space="preserve">aquatic </w:t>
      </w:r>
      <w:r w:rsidR="00564860">
        <w:t xml:space="preserve">and </w:t>
      </w:r>
      <w:r w:rsidR="00B110E6">
        <w:t>other</w:t>
      </w:r>
      <w:r w:rsidR="00564860">
        <w:t xml:space="preserve"> animal </w:t>
      </w:r>
      <w:r w:rsidR="00942C34">
        <w:t>biosecurity</w:t>
      </w:r>
      <w:r w:rsidR="00942C34" w:rsidRPr="00130568">
        <w:t xml:space="preserve"> knowledge and experience to inform </w:t>
      </w:r>
      <w:r w:rsidR="00B110E6">
        <w:t>priority</w:t>
      </w:r>
      <w:r w:rsidR="00942C34" w:rsidRPr="00130568">
        <w:t xml:space="preserve"> animal disease</w:t>
      </w:r>
      <w:r w:rsidR="00B110E6">
        <w:t xml:space="preserve"> management</w:t>
      </w:r>
      <w:r w:rsidR="00942C34" w:rsidRPr="00130568">
        <w:t xml:space="preserve"> and pr</w:t>
      </w:r>
      <w:r w:rsidR="00942C34">
        <w:t>ovide expert scientific advice</w:t>
      </w:r>
      <w:r w:rsidR="00942C34" w:rsidRPr="00130568">
        <w:t xml:space="preserve"> to colleagues, internal </w:t>
      </w:r>
      <w:r w:rsidR="00736E4A" w:rsidRPr="00130568">
        <w:t>management,</w:t>
      </w:r>
      <w:r w:rsidR="00942C34" w:rsidRPr="00130568">
        <w:t xml:space="preserve"> and external stakeholders to support science-based policy and strategic decision-making. </w:t>
      </w:r>
      <w:r w:rsidR="00942C34">
        <w:t xml:space="preserve">You will also be responsible for providing strategic policy and legislation advice on relevant </w:t>
      </w:r>
      <w:r w:rsidR="009A729B">
        <w:t xml:space="preserve">aquatic </w:t>
      </w:r>
      <w:r w:rsidR="00564860">
        <w:t xml:space="preserve">and other animal </w:t>
      </w:r>
      <w:r w:rsidR="009A729B">
        <w:t>b</w:t>
      </w:r>
      <w:r w:rsidR="00942C34">
        <w:t>iosecurity matters. You will</w:t>
      </w:r>
      <w:r w:rsidR="00942C34" w:rsidRPr="00130568">
        <w:t xml:space="preserve"> possess high level scientific capabilities and demonstrate the profession</w:t>
      </w:r>
      <w:r w:rsidR="00942C34">
        <w:t>al leadership required to collaborate with</w:t>
      </w:r>
      <w:r w:rsidR="00942C34" w:rsidRPr="00130568">
        <w:t xml:space="preserve"> a team of veterinar</w:t>
      </w:r>
      <w:r w:rsidR="00942C34">
        <w:t>ians</w:t>
      </w:r>
      <w:r w:rsidR="00942C34" w:rsidRPr="00130568">
        <w:t>, other scientists and technical</w:t>
      </w:r>
      <w:r w:rsidR="00942C34">
        <w:t xml:space="preserve"> officers</w:t>
      </w:r>
      <w:r w:rsidR="00942C34" w:rsidRPr="00130568">
        <w:t xml:space="preserve"> working within </w:t>
      </w:r>
      <w:r w:rsidR="00942C34">
        <w:t>your</w:t>
      </w:r>
      <w:r w:rsidR="00942C34" w:rsidRPr="00130568">
        <w:t xml:space="preserve"> field of expertise.</w:t>
      </w:r>
      <w:r w:rsidR="00942C34">
        <w:t xml:space="preserve"> </w:t>
      </w:r>
    </w:p>
    <w:p w14:paraId="05B2A13C" w14:textId="77777777" w:rsidR="000B7BB5" w:rsidRDefault="000B7BB5" w:rsidP="00C7408B">
      <w:pPr>
        <w:spacing w:after="0"/>
      </w:pP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232"/>
        <w:gridCol w:w="6912"/>
      </w:tblGrid>
      <w:tr w:rsidR="00437764" w14:paraId="3E8A3B6B"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77777777" w:rsidR="00437764" w:rsidRDefault="007B2229" w:rsidP="00C7408B">
            <w:pPr>
              <w:spacing w:after="0" w:line="257" w:lineRule="auto"/>
            </w:pPr>
            <w:r>
              <w:t>Employment type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07462C21" w:rsidR="00437764" w:rsidRDefault="00CE658D" w:rsidP="00C7408B">
            <w:pPr>
              <w:spacing w:after="0" w:line="257" w:lineRule="auto"/>
            </w:pPr>
            <w:sdt>
              <w:sdtPr>
                <w:rPr>
                  <w:rStyle w:val="ParagraphtextChar"/>
                  <w:rFonts w:cstheme="minorBidi"/>
                </w:rPr>
                <w:alias w:val="Employment type"/>
                <w:tag w:val="Employment type"/>
                <w:id w:val="1319776009"/>
                <w:lock w:val="sdtLocked"/>
                <w:placeholder>
                  <w:docPart w:val="8521460AADB34801A88043283565B2E8"/>
                </w:placeholder>
                <w:comboBox>
                  <w:listItem w:value="Choose an item."/>
                  <w:listItem w:displayText="Permanent" w:value="Permanent"/>
                  <w:listItem w:displayText="Temporary" w:value="Temporary"/>
                  <w:listItem w:displayText="Casual" w:value="Casual"/>
                </w:comboBox>
              </w:sdtPr>
              <w:sdtEndPr>
                <w:rPr>
                  <w:rStyle w:val="ParagraphtextChar"/>
                </w:rPr>
              </w:sdtEndPr>
              <w:sdtContent>
                <w:r w:rsidR="009A729B">
                  <w:rPr>
                    <w:rStyle w:val="ParagraphtextChar"/>
                    <w:rFonts w:cstheme="minorBidi"/>
                  </w:rPr>
                  <w:t>Permanent</w:t>
                </w:r>
              </w:sdtContent>
            </w:sdt>
            <w:r w:rsidR="007B2229">
              <w:t xml:space="preserve"> </w:t>
            </w:r>
            <w:sdt>
              <w:sdtPr>
                <w:alias w:val="Status"/>
                <w:tag w:val="Status"/>
                <w:id w:val="-580446783"/>
                <w:lock w:val="sdtLocked"/>
                <w:placeholder>
                  <w:docPart w:val="751BD97BE1C24B9FBBDDBE292301444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9A729B">
                  <w:t>full-time</w:t>
                </w:r>
              </w:sdtContent>
            </w:sdt>
          </w:p>
        </w:tc>
      </w:tr>
      <w:tr w:rsidR="00437764" w14:paraId="02E16C70" w14:textId="77777777" w:rsidTr="00740222">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1A096826" w:rsidR="00437764" w:rsidRDefault="007B2229" w:rsidP="00C7408B">
            <w:pPr>
              <w:spacing w:after="0" w:line="257" w:lineRule="auto"/>
            </w:pPr>
            <w:r>
              <w:t xml:space="preserve">Salary per </w:t>
            </w:r>
            <w:r w:rsidR="00BB6112">
              <w:t>annum</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68724582" w14:textId="10A6B199" w:rsidR="00437764" w:rsidRDefault="00BB6112" w:rsidP="00C7408B">
            <w:pPr>
              <w:spacing w:after="0" w:line="257" w:lineRule="auto"/>
            </w:pPr>
            <w:r>
              <w:t>$102,65</w:t>
            </w:r>
            <w:r w:rsidR="00CE658D">
              <w:t>0</w:t>
            </w:r>
            <w:r>
              <w:t xml:space="preserve"> to $110,40</w:t>
            </w:r>
            <w:r w:rsidR="005A5450">
              <w:t>7</w:t>
            </w:r>
          </w:p>
        </w:tc>
      </w:tr>
      <w:tr w:rsidR="00437764" w14:paraId="00AB3A2D" w14:textId="77777777">
        <w:trPr>
          <w:trHeight w:val="203"/>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77777777" w:rsidR="00437764" w:rsidRDefault="007B2229" w:rsidP="00C7408B">
            <w:pPr>
              <w:spacing w:after="0" w:line="257" w:lineRule="auto"/>
            </w:pPr>
            <w:r>
              <w:t>Primary location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68E0925D" w:rsidR="00437764" w:rsidRDefault="00CE658D" w:rsidP="00C7408B">
            <w:pPr>
              <w:spacing w:after="0" w:line="257" w:lineRule="auto"/>
            </w:pPr>
            <w:r>
              <w:t>Brisbane/</w:t>
            </w:r>
            <w:r w:rsidR="000B591C">
              <w:t>Negotiable</w:t>
            </w:r>
          </w:p>
        </w:tc>
      </w:tr>
      <w:tr w:rsidR="00437764" w14:paraId="7C00D6BF"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rsidP="00C7408B">
            <w:pPr>
              <w:spacing w:after="0" w:line="257" w:lineRule="auto"/>
            </w:pPr>
            <w:r>
              <w:t>Business group</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11115D00" w:rsidR="00437764" w:rsidRDefault="00A5712D" w:rsidP="00C7408B">
            <w:pPr>
              <w:spacing w:after="0" w:line="257" w:lineRule="auto"/>
            </w:pPr>
            <w:r>
              <w:t xml:space="preserve">Biosecurity Queensland, </w:t>
            </w:r>
            <w:r w:rsidR="00B964D9">
              <w:t>Animal Biosecurity and Welfare</w:t>
            </w:r>
          </w:p>
        </w:tc>
      </w:tr>
      <w:tr w:rsidR="00437764" w14:paraId="1DBE65B3"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rsidP="00C7408B">
            <w:pPr>
              <w:spacing w:after="0" w:line="257" w:lineRule="auto"/>
            </w:pPr>
            <w:r>
              <w:t>Closing date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4C917899" w:rsidR="00437764" w:rsidRDefault="00CE658D" w:rsidP="00C7408B">
            <w:pPr>
              <w:spacing w:after="0" w:line="257" w:lineRule="auto"/>
            </w:pPr>
            <w:r>
              <w:t>Monday, 15 August 2022</w:t>
            </w:r>
          </w:p>
        </w:tc>
      </w:tr>
      <w:tr w:rsidR="00437764" w14:paraId="4342AD2D"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77777777" w:rsidR="00437764" w:rsidRDefault="007B2229" w:rsidP="00C7408B">
            <w:pPr>
              <w:spacing w:after="0" w:line="257" w:lineRule="auto"/>
            </w:pPr>
            <w:r>
              <w:t>Contact for further information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75E799" w14:textId="46BFEC4F" w:rsidR="00437764" w:rsidRDefault="00F713B2" w:rsidP="00C7408B">
            <w:pPr>
              <w:spacing w:after="0" w:line="257" w:lineRule="auto"/>
            </w:pPr>
            <w:r>
              <w:t>Stephen Wesche</w:t>
            </w:r>
            <w:r w:rsidR="007B2229">
              <w:t xml:space="preserve"> – </w:t>
            </w:r>
            <w:r>
              <w:t xml:space="preserve"> 0475 945 704</w:t>
            </w:r>
          </w:p>
        </w:tc>
      </w:tr>
      <w:tr w:rsidR="002A7115" w14:paraId="14B7D18B" w14:textId="77777777" w:rsidTr="005A5450">
        <w:trPr>
          <w:trHeight w:val="393"/>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007C3333" w14:textId="7B21FDAB" w:rsidR="002A7115" w:rsidRDefault="000553B4" w:rsidP="00C7408B">
            <w:pPr>
              <w:spacing w:after="0" w:line="257" w:lineRule="auto"/>
            </w:pPr>
            <w:r>
              <w:t>Job ad reference no.</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37C4D1F7" w14:textId="7C24C67F" w:rsidR="002A7115" w:rsidRDefault="00CE658D" w:rsidP="00C7408B">
            <w:pPr>
              <w:spacing w:after="0" w:line="257" w:lineRule="auto"/>
            </w:pPr>
            <w:r>
              <w:t>QLD/434854/22</w:t>
            </w:r>
          </w:p>
        </w:tc>
      </w:tr>
      <w:tr w:rsidR="005A5450" w14:paraId="4FD334DC"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28FC5E7F" w14:textId="65C50CAC" w:rsidR="005A5450" w:rsidRDefault="005A5450" w:rsidP="00C7408B">
            <w:pPr>
              <w:spacing w:after="0" w:line="257" w:lineRule="auto"/>
            </w:pPr>
            <w:r>
              <w:t xml:space="preserve">How to apply </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74C1F4A4" w14:textId="53841E91" w:rsidR="005A5450" w:rsidRDefault="005A5450" w:rsidP="00C7408B">
            <w:pPr>
              <w:spacing w:after="0" w:line="257" w:lineRule="auto"/>
            </w:pPr>
            <w:r w:rsidRPr="00687521">
              <w:t>P</w:t>
            </w:r>
            <w:r w:rsidRPr="00C26462">
              <w:t>l</w:t>
            </w:r>
            <w:r>
              <w:t>ease follow the instructions under “How to apply” section below</w:t>
            </w:r>
          </w:p>
        </w:tc>
      </w:tr>
    </w:tbl>
    <w:p w14:paraId="7E5F1A6D" w14:textId="77777777" w:rsidR="000B591C" w:rsidRDefault="000B591C" w:rsidP="00C7408B">
      <w:pPr>
        <w:pStyle w:val="Heading2"/>
      </w:pPr>
      <w:r>
        <w:t>Benefits of working for us</w:t>
      </w:r>
    </w:p>
    <w:p w14:paraId="68A9CBDA" w14:textId="4D37BA6C" w:rsidR="000B591C" w:rsidRDefault="005A5450" w:rsidP="00C7408B">
      <w:pPr>
        <w:pStyle w:val="paragraph"/>
        <w:numPr>
          <w:ilvl w:val="0"/>
          <w:numId w:val="15"/>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normaltextrun"/>
          <w:rFonts w:ascii="Arial" w:eastAsiaTheme="majorEastAsia" w:hAnsi="Arial"/>
          <w:sz w:val="22"/>
          <w:szCs w:val="22"/>
        </w:rPr>
        <w:t xml:space="preserve">The </w:t>
      </w:r>
      <w:r w:rsidR="000B591C">
        <w:rPr>
          <w:rStyle w:val="normaltextrun"/>
          <w:rFonts w:ascii="Arial" w:eastAsiaTheme="majorEastAsia" w:hAnsi="Arial"/>
          <w:sz w:val="22"/>
          <w:szCs w:val="22"/>
        </w:rPr>
        <w:t>Department of Agriculture and Fisheries (DAF)</w:t>
      </w:r>
      <w:r w:rsidR="000B591C">
        <w:rPr>
          <w:rStyle w:val="normaltextrun"/>
          <w:rFonts w:ascii="Arial" w:eastAsiaTheme="majorEastAsia" w:hAnsi="Arial"/>
          <w:color w:val="000000"/>
          <w:sz w:val="22"/>
          <w:szCs w:val="22"/>
        </w:rPr>
        <w:t> leads the Queensland Government’s response to natural disasters and biosecurity incursions that may impact our agricultural industries and our community. As a DAF employee you will have a chance to support biosecurity and disaster response activities. In doing so, you will have opportunities to apply your everyday role skills in a response environment, learn new skills, build networks and </w:t>
      </w:r>
      <w:hyperlink r:id="rId12" w:tgtFrame="_blank" w:history="1">
        <w:r w:rsidR="000B591C">
          <w:rPr>
            <w:rStyle w:val="normaltextrun"/>
            <w:rFonts w:ascii="Arial" w:eastAsiaTheme="majorEastAsia" w:hAnsi="Arial"/>
            <w:color w:val="0563C1"/>
            <w:sz w:val="22"/>
            <w:szCs w:val="22"/>
            <w:u w:val="single"/>
          </w:rPr>
          <w:t>make Queensland better through what you do</w:t>
        </w:r>
      </w:hyperlink>
      <w:r w:rsidR="000B591C">
        <w:rPr>
          <w:rStyle w:val="normaltextrun"/>
          <w:rFonts w:ascii="Arial" w:eastAsiaTheme="majorEastAsia" w:hAnsi="Arial"/>
          <w:color w:val="000000"/>
          <w:sz w:val="22"/>
          <w:szCs w:val="22"/>
        </w:rPr>
        <w:t>.</w:t>
      </w:r>
      <w:r w:rsidR="000B591C">
        <w:rPr>
          <w:rStyle w:val="eop"/>
          <w:rFonts w:ascii="Arial" w:hAnsi="Arial" w:cs="Arial"/>
          <w:color w:val="000000"/>
          <w:sz w:val="22"/>
          <w:szCs w:val="22"/>
        </w:rPr>
        <w:t> </w:t>
      </w:r>
    </w:p>
    <w:p w14:paraId="54FE50EC" w14:textId="77777777" w:rsidR="000B591C" w:rsidRDefault="000B591C" w:rsidP="00C7408B">
      <w:pPr>
        <w:pStyle w:val="paragraph"/>
        <w:numPr>
          <w:ilvl w:val="0"/>
          <w:numId w:val="15"/>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normaltextrun"/>
          <w:rFonts w:ascii="Arial" w:eastAsiaTheme="majorEastAsia" w:hAnsi="Arial"/>
          <w:color w:val="000000"/>
          <w:sz w:val="22"/>
          <w:szCs w:val="22"/>
        </w:rPr>
        <w:t>A department that supports </w:t>
      </w:r>
      <w:hyperlink r:id="rId13" w:tgtFrame="_blank" w:history="1">
        <w:r>
          <w:rPr>
            <w:rStyle w:val="normaltextrun"/>
            <w:rFonts w:ascii="Arial" w:eastAsiaTheme="majorEastAsia" w:hAnsi="Arial"/>
            <w:color w:val="0563C1"/>
            <w:sz w:val="22"/>
            <w:szCs w:val="22"/>
            <w:u w:val="single"/>
          </w:rPr>
          <w:t>diversity and inclusion</w:t>
        </w:r>
      </w:hyperlink>
      <w:r>
        <w:rPr>
          <w:rStyle w:val="normaltextrun"/>
          <w:rFonts w:ascii="Arial" w:eastAsiaTheme="majorEastAsia" w:hAnsi="Arial"/>
          <w:color w:val="000000"/>
          <w:sz w:val="22"/>
          <w:szCs w:val="22"/>
        </w:rPr>
        <w:t>, irrespective of gender, ethnicity, generation, sexual orientation or disability. </w:t>
      </w:r>
      <w:r>
        <w:rPr>
          <w:rStyle w:val="eop"/>
          <w:rFonts w:ascii="Arial" w:hAnsi="Arial" w:cs="Arial"/>
          <w:color w:val="000000"/>
          <w:sz w:val="22"/>
          <w:szCs w:val="22"/>
        </w:rPr>
        <w:t> </w:t>
      </w:r>
    </w:p>
    <w:p w14:paraId="3B7348B3" w14:textId="77777777" w:rsidR="000B591C" w:rsidRDefault="000B591C" w:rsidP="00C7408B">
      <w:pPr>
        <w:pStyle w:val="paragraph"/>
        <w:numPr>
          <w:ilvl w:val="0"/>
          <w:numId w:val="15"/>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normaltextrun"/>
          <w:rFonts w:ascii="Arial" w:eastAsiaTheme="majorEastAsia" w:hAnsi="Arial"/>
          <w:color w:val="000000"/>
          <w:sz w:val="22"/>
          <w:szCs w:val="22"/>
        </w:rPr>
        <w:t>A supportive, ethical and respectful workplace culture where violence and harassment in any form is not tolerated </w:t>
      </w:r>
      <w:r>
        <w:rPr>
          <w:rStyle w:val="eop"/>
          <w:rFonts w:ascii="Arial" w:hAnsi="Arial" w:cs="Arial"/>
          <w:color w:val="000000"/>
          <w:sz w:val="22"/>
          <w:szCs w:val="22"/>
        </w:rPr>
        <w:t> </w:t>
      </w:r>
    </w:p>
    <w:p w14:paraId="50B8C222" w14:textId="77777777" w:rsidR="000B591C" w:rsidRDefault="000B591C" w:rsidP="00C7408B">
      <w:pPr>
        <w:pStyle w:val="paragraph"/>
        <w:numPr>
          <w:ilvl w:val="0"/>
          <w:numId w:val="15"/>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normaltextrun"/>
          <w:rFonts w:ascii="Arial" w:eastAsiaTheme="majorEastAsia" w:hAnsi="Arial"/>
          <w:color w:val="000000"/>
          <w:sz w:val="22"/>
          <w:szCs w:val="22"/>
        </w:rPr>
        <w:t>An employer who values safety and wellbeing and places a high level of importance on our shared responsibilities for consultation about work health and safety</w:t>
      </w:r>
      <w:r>
        <w:rPr>
          <w:rStyle w:val="eop"/>
          <w:rFonts w:ascii="Arial" w:hAnsi="Arial" w:cs="Arial"/>
          <w:color w:val="000000"/>
          <w:sz w:val="22"/>
          <w:szCs w:val="22"/>
        </w:rPr>
        <w:t> </w:t>
      </w:r>
    </w:p>
    <w:p w14:paraId="5AFC7AA7" w14:textId="0B565424" w:rsidR="000B591C" w:rsidRDefault="000B591C" w:rsidP="00C7408B">
      <w:pPr>
        <w:pStyle w:val="paragraph"/>
        <w:numPr>
          <w:ilvl w:val="0"/>
          <w:numId w:val="16"/>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normaltextrun"/>
          <w:rFonts w:ascii="Arial" w:eastAsiaTheme="majorEastAsia" w:hAnsi="Arial"/>
          <w:sz w:val="22"/>
          <w:szCs w:val="22"/>
        </w:rPr>
        <w:t>Flexible working options</w:t>
      </w:r>
      <w:r w:rsidR="00736E4A">
        <w:rPr>
          <w:rStyle w:val="normaltextrun"/>
          <w:rFonts w:ascii="Arial" w:eastAsiaTheme="majorEastAsia" w:hAnsi="Arial"/>
          <w:sz w:val="22"/>
          <w:szCs w:val="22"/>
        </w:rPr>
        <w:t xml:space="preserve"> including location of work</w:t>
      </w:r>
      <w:r>
        <w:rPr>
          <w:rStyle w:val="eop"/>
          <w:rFonts w:ascii="Arial" w:hAnsi="Arial" w:cs="Arial"/>
          <w:color w:val="FF0000"/>
          <w:sz w:val="22"/>
          <w:szCs w:val="22"/>
        </w:rPr>
        <w:t> </w:t>
      </w:r>
    </w:p>
    <w:p w14:paraId="22FA2C84" w14:textId="77777777" w:rsidR="000B591C" w:rsidRDefault="000B591C" w:rsidP="00C7408B">
      <w:pPr>
        <w:pStyle w:val="paragraph"/>
        <w:numPr>
          <w:ilvl w:val="0"/>
          <w:numId w:val="16"/>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normaltextrun"/>
          <w:rFonts w:ascii="Arial" w:eastAsiaTheme="majorEastAsia" w:hAnsi="Arial"/>
          <w:sz w:val="22"/>
          <w:szCs w:val="22"/>
        </w:rPr>
        <w:t>Rewards and recognition programs</w:t>
      </w:r>
      <w:r>
        <w:rPr>
          <w:rStyle w:val="eop"/>
          <w:rFonts w:ascii="Arial" w:hAnsi="Arial" w:cs="Arial"/>
          <w:sz w:val="22"/>
          <w:szCs w:val="22"/>
        </w:rPr>
        <w:t> </w:t>
      </w:r>
    </w:p>
    <w:p w14:paraId="728A813E" w14:textId="3B09B61B" w:rsidR="000B591C" w:rsidRDefault="000B591C" w:rsidP="00C7408B">
      <w:pPr>
        <w:pStyle w:val="paragraph"/>
        <w:numPr>
          <w:ilvl w:val="0"/>
          <w:numId w:val="16"/>
        </w:numPr>
        <w:tabs>
          <w:tab w:val="clear" w:pos="720"/>
          <w:tab w:val="num" w:pos="426"/>
        </w:tabs>
        <w:spacing w:before="0" w:beforeAutospacing="0" w:after="0" w:afterAutospacing="0"/>
        <w:ind w:left="426" w:hanging="426"/>
        <w:textAlignment w:val="baseline"/>
        <w:rPr>
          <w:rStyle w:val="eop"/>
          <w:rFonts w:ascii="Arial" w:hAnsi="Arial" w:cs="Arial"/>
          <w:sz w:val="22"/>
          <w:szCs w:val="22"/>
        </w:rPr>
      </w:pPr>
      <w:r>
        <w:rPr>
          <w:rStyle w:val="normaltextrun"/>
          <w:rFonts w:ascii="Arial" w:eastAsiaTheme="majorEastAsia" w:hAnsi="Arial"/>
          <w:sz w:val="22"/>
          <w:szCs w:val="22"/>
        </w:rPr>
        <w:t>Great </w:t>
      </w:r>
      <w:hyperlink r:id="rId14" w:tgtFrame="_blank" w:history="1">
        <w:r>
          <w:rPr>
            <w:rStyle w:val="normaltextrun"/>
            <w:rFonts w:ascii="Arial" w:eastAsiaTheme="majorEastAsia" w:hAnsi="Arial"/>
            <w:color w:val="0563C1"/>
            <w:sz w:val="22"/>
            <w:szCs w:val="22"/>
            <w:u w:val="single"/>
          </w:rPr>
          <w:t>superannuation</w:t>
        </w:r>
      </w:hyperlink>
      <w:r>
        <w:rPr>
          <w:rStyle w:val="normaltextrun"/>
          <w:rFonts w:ascii="Arial" w:eastAsiaTheme="majorEastAsia" w:hAnsi="Arial"/>
          <w:sz w:val="22"/>
          <w:szCs w:val="22"/>
        </w:rPr>
        <w:t> and salary sacrificing options</w:t>
      </w:r>
    </w:p>
    <w:p w14:paraId="7E9C0092" w14:textId="01F3CD92" w:rsidR="000553B4" w:rsidRDefault="000553B4" w:rsidP="00C7408B">
      <w:pPr>
        <w:pStyle w:val="paragraph"/>
        <w:numPr>
          <w:ilvl w:val="0"/>
          <w:numId w:val="16"/>
        </w:numPr>
        <w:tabs>
          <w:tab w:val="clear" w:pos="720"/>
          <w:tab w:val="num" w:pos="426"/>
        </w:tabs>
        <w:spacing w:before="0" w:beforeAutospacing="0" w:after="0" w:afterAutospacing="0"/>
        <w:ind w:left="426" w:hanging="426"/>
        <w:textAlignment w:val="baseline"/>
        <w:rPr>
          <w:rFonts w:ascii="Arial" w:hAnsi="Arial" w:cs="Arial"/>
          <w:sz w:val="22"/>
          <w:szCs w:val="22"/>
        </w:rPr>
      </w:pPr>
      <w:r>
        <w:rPr>
          <w:rStyle w:val="eop"/>
          <w:rFonts w:ascii="Arial" w:hAnsi="Arial" w:cs="Arial"/>
          <w:sz w:val="22"/>
          <w:szCs w:val="22"/>
        </w:rPr>
        <w:t>Location specific allowances are available for staff in remote areas</w:t>
      </w:r>
    </w:p>
    <w:p w14:paraId="26A88ECC" w14:textId="77777777" w:rsidR="005A5450" w:rsidRDefault="005A5450" w:rsidP="00C7408B">
      <w:pPr>
        <w:pStyle w:val="Heading2"/>
      </w:pPr>
      <w:r>
        <w:lastRenderedPageBreak/>
        <w:t>Key tasks and responsibilities of the role (your contribution)</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112"/>
      </w:tblGrid>
      <w:tr w:rsidR="005A5450" w14:paraId="4E57D418" w14:textId="77777777" w:rsidTr="00D93FC6">
        <w:trPr>
          <w:trHeight w:val="1859"/>
        </w:trPr>
        <w:tc>
          <w:tcPr>
            <w:tcW w:w="10112" w:type="dxa"/>
          </w:tcPr>
          <w:p w14:paraId="2B7AF177" w14:textId="77777777" w:rsidR="005A5450"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 xml:space="preserve">Use specialist expertise and extensive experience in </w:t>
            </w:r>
            <w:r>
              <w:rPr>
                <w:rFonts w:cs="Arial"/>
                <w:szCs w:val="20"/>
              </w:rPr>
              <w:t xml:space="preserve">aquatic and/or other animal biosecurity </w:t>
            </w:r>
            <w:r w:rsidRPr="00F713B2">
              <w:rPr>
                <w:rFonts w:cs="Arial"/>
                <w:szCs w:val="20"/>
              </w:rPr>
              <w:t xml:space="preserve">to provide scientific leadership supporting the delivery of </w:t>
            </w:r>
            <w:r>
              <w:rPr>
                <w:rFonts w:cs="Arial"/>
                <w:szCs w:val="20"/>
              </w:rPr>
              <w:t xml:space="preserve">the Animal Biosecurity and Welfare program, including providing science-based policy advice to senior management. This </w:t>
            </w:r>
            <w:r w:rsidRPr="00F713B2">
              <w:rPr>
                <w:rFonts w:cs="Arial"/>
                <w:szCs w:val="20"/>
              </w:rPr>
              <w:t>includes demonstrating independence and initiative whilst undertaking novel, innovative, critical, high</w:t>
            </w:r>
            <w:r>
              <w:rPr>
                <w:rFonts w:cs="Arial"/>
                <w:szCs w:val="20"/>
              </w:rPr>
              <w:t>ly specialised or complex tasks.</w:t>
            </w:r>
          </w:p>
          <w:p w14:paraId="268E3567" w14:textId="77777777" w:rsidR="005A5450" w:rsidRPr="00A55E14" w:rsidRDefault="005A5450" w:rsidP="00C7408B">
            <w:pPr>
              <w:numPr>
                <w:ilvl w:val="0"/>
                <w:numId w:val="12"/>
              </w:numPr>
              <w:autoSpaceDE w:val="0"/>
              <w:autoSpaceDN w:val="0"/>
              <w:adjustRightInd w:val="0"/>
              <w:spacing w:after="0" w:line="240" w:lineRule="auto"/>
              <w:ind w:left="426"/>
              <w:rPr>
                <w:rFonts w:cs="Arial"/>
                <w:szCs w:val="20"/>
              </w:rPr>
            </w:pPr>
            <w:r>
              <w:rPr>
                <w:rFonts w:cs="Arial"/>
                <w:szCs w:val="20"/>
              </w:rPr>
              <w:t>P</w:t>
            </w:r>
            <w:r w:rsidRPr="00F713B2">
              <w:rPr>
                <w:rFonts w:cs="Arial"/>
                <w:szCs w:val="20"/>
              </w:rPr>
              <w:t>rovide advice that aligns with strategic objectives and/or addresses national issue</w:t>
            </w:r>
            <w:r>
              <w:rPr>
                <w:rFonts w:cs="Arial"/>
                <w:szCs w:val="20"/>
              </w:rPr>
              <w:t>s</w:t>
            </w:r>
            <w:r w:rsidRPr="00F713B2">
              <w:rPr>
                <w:rFonts w:cs="Arial"/>
                <w:szCs w:val="20"/>
              </w:rPr>
              <w:t xml:space="preserve">. This includes exercising </w:t>
            </w:r>
            <w:r>
              <w:rPr>
                <w:rFonts w:cs="Arial"/>
                <w:szCs w:val="20"/>
              </w:rPr>
              <w:t xml:space="preserve">independent and </w:t>
            </w:r>
            <w:r w:rsidRPr="00F713B2">
              <w:rPr>
                <w:rFonts w:cs="Arial"/>
                <w:szCs w:val="20"/>
              </w:rPr>
              <w:t>professional judgement</w:t>
            </w:r>
            <w:r>
              <w:rPr>
                <w:rFonts w:cs="Arial"/>
                <w:szCs w:val="20"/>
              </w:rPr>
              <w:t xml:space="preserve"> in the specialised field of aquatic and/or other animal biosecurity.</w:t>
            </w:r>
          </w:p>
          <w:p w14:paraId="38A37BB9" w14:textId="3F24134B" w:rsidR="005A5450"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Foster an environment that values individual and team performance and continuous improvement consistent with</w:t>
            </w:r>
            <w:r>
              <w:rPr>
                <w:rFonts w:cs="Arial"/>
                <w:szCs w:val="20"/>
              </w:rPr>
              <w:t xml:space="preserve"> contemporary ‘best practice</w:t>
            </w:r>
            <w:r w:rsidR="00E03D13">
              <w:rPr>
                <w:rFonts w:cs="Arial"/>
                <w:szCs w:val="20"/>
              </w:rPr>
              <w:t>.’</w:t>
            </w:r>
          </w:p>
          <w:p w14:paraId="72CE30BC" w14:textId="77777777" w:rsidR="005A5450" w:rsidRPr="00F713B2"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Drive team and/or organisational capability development by creating and contributing to learning opportunities to develop and maintain the capabilities require</w:t>
            </w:r>
            <w:r>
              <w:rPr>
                <w:rFonts w:cs="Arial"/>
                <w:szCs w:val="20"/>
              </w:rPr>
              <w:t>d</w:t>
            </w:r>
            <w:r w:rsidRPr="00F713B2">
              <w:rPr>
                <w:rFonts w:cs="Arial"/>
                <w:szCs w:val="20"/>
              </w:rPr>
              <w:t xml:space="preserve"> to perform the role effectively, confidently and safely. This includes actively coaching and mentoring colleagues to share specialist knowledge</w:t>
            </w:r>
            <w:r>
              <w:rPr>
                <w:rFonts w:cs="Arial"/>
                <w:szCs w:val="20"/>
              </w:rPr>
              <w:t>.</w:t>
            </w:r>
            <w:r w:rsidRPr="00F713B2">
              <w:rPr>
                <w:rFonts w:cs="Arial"/>
                <w:szCs w:val="20"/>
              </w:rPr>
              <w:t xml:space="preserve"> </w:t>
            </w:r>
          </w:p>
          <w:p w14:paraId="6B3095E7" w14:textId="77777777" w:rsidR="005A5450" w:rsidRDefault="005A5450" w:rsidP="00C7408B">
            <w:pPr>
              <w:numPr>
                <w:ilvl w:val="0"/>
                <w:numId w:val="12"/>
              </w:numPr>
              <w:autoSpaceDE w:val="0"/>
              <w:autoSpaceDN w:val="0"/>
              <w:adjustRightInd w:val="0"/>
              <w:spacing w:after="0" w:line="240" w:lineRule="auto"/>
              <w:ind w:left="426"/>
              <w:rPr>
                <w:rFonts w:cs="Arial"/>
                <w:szCs w:val="20"/>
              </w:rPr>
            </w:pPr>
            <w:r>
              <w:rPr>
                <w:rFonts w:cs="Arial"/>
                <w:szCs w:val="20"/>
              </w:rPr>
              <w:t>D</w:t>
            </w:r>
            <w:r w:rsidRPr="00F713B2">
              <w:rPr>
                <w:rFonts w:cs="Arial"/>
                <w:szCs w:val="20"/>
              </w:rPr>
              <w:t xml:space="preserve">evelop and maintain own expert, contemporary awareness and understanding of scientific innovation and technological progress within field of expertise. </w:t>
            </w:r>
          </w:p>
          <w:p w14:paraId="41F3B7A1" w14:textId="77777777" w:rsidR="005A5450"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Demonstrated ability to positively and effectively communicate and collaborate with other scientists and wider audiences to actively resolve problems, address scientific challenges and deliver innovative scientific solutions for strategic assessment management of biose</w:t>
            </w:r>
            <w:r>
              <w:rPr>
                <w:rFonts w:cs="Arial"/>
                <w:szCs w:val="20"/>
              </w:rPr>
              <w:t>curity risks. This may include:</w:t>
            </w:r>
          </w:p>
          <w:p w14:paraId="3DD866F1" w14:textId="7A9FA4DE" w:rsidR="005A5450" w:rsidRPr="00E03D13" w:rsidRDefault="005A5450" w:rsidP="00C7408B">
            <w:pPr>
              <w:pStyle w:val="ListParagraph"/>
              <w:numPr>
                <w:ilvl w:val="0"/>
                <w:numId w:val="40"/>
              </w:numPr>
              <w:autoSpaceDE w:val="0"/>
              <w:autoSpaceDN w:val="0"/>
              <w:adjustRightInd w:val="0"/>
              <w:spacing w:after="0" w:line="240" w:lineRule="auto"/>
              <w:rPr>
                <w:rFonts w:cs="Arial"/>
                <w:szCs w:val="20"/>
              </w:rPr>
            </w:pPr>
            <w:r w:rsidRPr="00E03D13">
              <w:rPr>
                <w:rFonts w:cs="Arial"/>
                <w:szCs w:val="20"/>
              </w:rPr>
              <w:t>driving ongoing improvement, validation and currency of scientific policies and practices within work area</w:t>
            </w:r>
          </w:p>
          <w:p w14:paraId="31F20205" w14:textId="5984C6A4" w:rsidR="005A5450" w:rsidRPr="00E03D13" w:rsidRDefault="005A5450" w:rsidP="00C7408B">
            <w:pPr>
              <w:pStyle w:val="ListParagraph"/>
              <w:numPr>
                <w:ilvl w:val="0"/>
                <w:numId w:val="40"/>
              </w:numPr>
              <w:autoSpaceDE w:val="0"/>
              <w:autoSpaceDN w:val="0"/>
              <w:adjustRightInd w:val="0"/>
              <w:spacing w:after="0" w:line="240" w:lineRule="auto"/>
              <w:rPr>
                <w:rFonts w:cs="Arial"/>
                <w:szCs w:val="20"/>
              </w:rPr>
            </w:pPr>
            <w:r w:rsidRPr="00E03D13">
              <w:rPr>
                <w:rFonts w:cs="Arial"/>
                <w:szCs w:val="20"/>
              </w:rPr>
              <w:t>responding appropriately to/escalating sensitive issues</w:t>
            </w:r>
          </w:p>
          <w:p w14:paraId="2C4444D2" w14:textId="55C5744B" w:rsidR="005A5450" w:rsidRPr="00E03D13" w:rsidRDefault="005A5450" w:rsidP="00C7408B">
            <w:pPr>
              <w:pStyle w:val="ListParagraph"/>
              <w:numPr>
                <w:ilvl w:val="0"/>
                <w:numId w:val="40"/>
              </w:numPr>
              <w:autoSpaceDE w:val="0"/>
              <w:autoSpaceDN w:val="0"/>
              <w:adjustRightInd w:val="0"/>
              <w:spacing w:after="0" w:line="240" w:lineRule="auto"/>
              <w:rPr>
                <w:rFonts w:cs="Arial"/>
                <w:szCs w:val="20"/>
              </w:rPr>
            </w:pPr>
            <w:r w:rsidRPr="00E03D13">
              <w:rPr>
                <w:rFonts w:cs="Arial"/>
                <w:szCs w:val="20"/>
              </w:rPr>
              <w:t>developing, optimising and validating new analytical methods to address emerging needs</w:t>
            </w:r>
          </w:p>
          <w:p w14:paraId="5210FF4F" w14:textId="130B3E9C" w:rsidR="005A5450" w:rsidRPr="00E03D13" w:rsidRDefault="005A5450" w:rsidP="00C7408B">
            <w:pPr>
              <w:pStyle w:val="ListParagraph"/>
              <w:numPr>
                <w:ilvl w:val="0"/>
                <w:numId w:val="40"/>
              </w:numPr>
              <w:autoSpaceDE w:val="0"/>
              <w:autoSpaceDN w:val="0"/>
              <w:adjustRightInd w:val="0"/>
              <w:spacing w:after="0" w:line="240" w:lineRule="auto"/>
              <w:rPr>
                <w:rFonts w:cs="Arial"/>
                <w:szCs w:val="20"/>
              </w:rPr>
            </w:pPr>
            <w:r w:rsidRPr="00E03D13">
              <w:rPr>
                <w:rFonts w:cs="Arial"/>
                <w:szCs w:val="20"/>
              </w:rPr>
              <w:t>independently writing science-based government communications and correspondence (reports, scientific and technical papers, Ministerial correspondence, letters etc)</w:t>
            </w:r>
            <w:r w:rsidR="00E03D13">
              <w:rPr>
                <w:rFonts w:cs="Arial"/>
                <w:szCs w:val="20"/>
              </w:rPr>
              <w:t>.</w:t>
            </w:r>
          </w:p>
          <w:p w14:paraId="711F5D6D" w14:textId="77777777" w:rsidR="005A5450"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Providing specialist expert analysis and advice to contribute to strategic planning and assist external stakeholders (e.g., local government, industry, community) and internal stakeholders (e.g., management, policy and operational teams) to effectively address or manage relevant bi</w:t>
            </w:r>
            <w:r>
              <w:rPr>
                <w:rFonts w:cs="Arial"/>
                <w:szCs w:val="20"/>
              </w:rPr>
              <w:t>osecurity risks. This includes:</w:t>
            </w:r>
          </w:p>
          <w:p w14:paraId="5B5015BB" w14:textId="0725F146" w:rsidR="005A5450" w:rsidRPr="00E03D13" w:rsidRDefault="005A5450" w:rsidP="00C7408B">
            <w:pPr>
              <w:pStyle w:val="ListParagraph"/>
              <w:numPr>
                <w:ilvl w:val="0"/>
                <w:numId w:val="41"/>
              </w:numPr>
              <w:autoSpaceDE w:val="0"/>
              <w:autoSpaceDN w:val="0"/>
              <w:adjustRightInd w:val="0"/>
              <w:spacing w:after="0" w:line="240" w:lineRule="auto"/>
              <w:rPr>
                <w:rFonts w:cs="Arial"/>
                <w:szCs w:val="20"/>
              </w:rPr>
            </w:pPr>
            <w:r w:rsidRPr="00E03D13">
              <w:rPr>
                <w:rFonts w:cs="Arial"/>
                <w:szCs w:val="20"/>
              </w:rPr>
              <w:t>reviewing and rigorously analysing research literature from appropriate sources to gather evidence and analyse valid, relevant scientific findings</w:t>
            </w:r>
          </w:p>
          <w:p w14:paraId="2A5E9FF2" w14:textId="72DFBBAF" w:rsidR="005A5450" w:rsidRPr="00E03D13" w:rsidRDefault="005A5450" w:rsidP="00C7408B">
            <w:pPr>
              <w:pStyle w:val="ListParagraph"/>
              <w:numPr>
                <w:ilvl w:val="0"/>
                <w:numId w:val="41"/>
              </w:numPr>
              <w:autoSpaceDE w:val="0"/>
              <w:autoSpaceDN w:val="0"/>
              <w:adjustRightInd w:val="0"/>
              <w:spacing w:after="0" w:line="240" w:lineRule="auto"/>
              <w:rPr>
                <w:rFonts w:cs="Arial"/>
                <w:szCs w:val="20"/>
              </w:rPr>
            </w:pPr>
            <w:r w:rsidRPr="00E03D13">
              <w:rPr>
                <w:rFonts w:cs="Arial"/>
                <w:szCs w:val="20"/>
              </w:rPr>
              <w:t>using this knowledge to directly (or indirectly via extrapolation) inform educated decision-making</w:t>
            </w:r>
          </w:p>
          <w:p w14:paraId="0B2AC7CE" w14:textId="12B6BAB8" w:rsidR="005A5450" w:rsidRPr="00E03D13" w:rsidRDefault="005A5450" w:rsidP="00C7408B">
            <w:pPr>
              <w:pStyle w:val="ListParagraph"/>
              <w:numPr>
                <w:ilvl w:val="0"/>
                <w:numId w:val="41"/>
              </w:numPr>
              <w:autoSpaceDE w:val="0"/>
              <w:autoSpaceDN w:val="0"/>
              <w:adjustRightInd w:val="0"/>
              <w:spacing w:after="0" w:line="240" w:lineRule="auto"/>
              <w:rPr>
                <w:rFonts w:cs="Arial"/>
                <w:szCs w:val="20"/>
              </w:rPr>
            </w:pPr>
            <w:r w:rsidRPr="00E03D13">
              <w:rPr>
                <w:rFonts w:cs="Arial"/>
                <w:szCs w:val="20"/>
              </w:rPr>
              <w:t>providing strategic and operational advice by effectively communicating associated findings and decisions.</w:t>
            </w:r>
          </w:p>
          <w:p w14:paraId="033FE8DB" w14:textId="77777777" w:rsidR="005A5450"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Independently liaise directly with external stakeholders, establishing and maintaining effective working relationships with industry, community and government leaders to drive successful project outcomes and create new project o</w:t>
            </w:r>
            <w:r>
              <w:rPr>
                <w:rFonts w:cs="Arial"/>
                <w:szCs w:val="20"/>
              </w:rPr>
              <w:t>pportunities. This may include:</w:t>
            </w:r>
          </w:p>
          <w:p w14:paraId="45D4C3D1" w14:textId="2EB5EABF" w:rsidR="005A5450" w:rsidRDefault="005A5450" w:rsidP="00C7408B">
            <w:pPr>
              <w:autoSpaceDE w:val="0"/>
              <w:autoSpaceDN w:val="0"/>
              <w:adjustRightInd w:val="0"/>
              <w:spacing w:after="0" w:line="240" w:lineRule="auto"/>
              <w:ind w:left="426"/>
              <w:rPr>
                <w:rFonts w:cs="Arial"/>
                <w:szCs w:val="20"/>
              </w:rPr>
            </w:pPr>
            <w:r w:rsidRPr="00F713B2">
              <w:rPr>
                <w:rFonts w:cs="Arial"/>
                <w:szCs w:val="20"/>
              </w:rPr>
              <w:t>→ advising producers/industry stakeholders and making expert decisions based on the information available about non</w:t>
            </w:r>
            <w:r>
              <w:rPr>
                <w:rFonts w:cs="Arial"/>
                <w:szCs w:val="20"/>
              </w:rPr>
              <w:t>-</w:t>
            </w:r>
            <w:r w:rsidRPr="00F713B2">
              <w:rPr>
                <w:rFonts w:cs="Arial"/>
                <w:szCs w:val="20"/>
              </w:rPr>
              <w:t xml:space="preserve">routine or </w:t>
            </w:r>
            <w:r w:rsidR="00E03D13" w:rsidRPr="00F713B2">
              <w:rPr>
                <w:rFonts w:cs="Arial"/>
                <w:szCs w:val="20"/>
              </w:rPr>
              <w:t>high-risk</w:t>
            </w:r>
            <w:r w:rsidRPr="00F713B2">
              <w:rPr>
                <w:rFonts w:cs="Arial"/>
                <w:szCs w:val="20"/>
              </w:rPr>
              <w:t xml:space="preserve"> issues (e.g. findings rela</w:t>
            </w:r>
            <w:r>
              <w:rPr>
                <w:rFonts w:cs="Arial"/>
                <w:szCs w:val="20"/>
              </w:rPr>
              <w:t>ting to exotic diseases/pests)</w:t>
            </w:r>
          </w:p>
          <w:p w14:paraId="0E6913DB" w14:textId="0C0FDA4E" w:rsidR="005A5450" w:rsidRDefault="005A5450" w:rsidP="00C7408B">
            <w:pPr>
              <w:autoSpaceDE w:val="0"/>
              <w:autoSpaceDN w:val="0"/>
              <w:adjustRightInd w:val="0"/>
              <w:spacing w:after="0" w:line="240" w:lineRule="auto"/>
              <w:ind w:left="426"/>
              <w:rPr>
                <w:rFonts w:cs="Arial"/>
                <w:szCs w:val="20"/>
              </w:rPr>
            </w:pPr>
            <w:r w:rsidRPr="00F713B2">
              <w:rPr>
                <w:rFonts w:cs="Arial"/>
                <w:szCs w:val="20"/>
              </w:rPr>
              <w:t>→ representing DAF on national forums/committees (where opportunities exist) to</w:t>
            </w:r>
            <w:r>
              <w:rPr>
                <w:rFonts w:cs="Arial"/>
                <w:szCs w:val="20"/>
              </w:rPr>
              <w:t xml:space="preserve"> influence appropriate outcomes</w:t>
            </w:r>
          </w:p>
          <w:p w14:paraId="702B6464" w14:textId="77777777" w:rsidR="005A5450" w:rsidRDefault="005A5450" w:rsidP="00C7408B">
            <w:pPr>
              <w:autoSpaceDE w:val="0"/>
              <w:autoSpaceDN w:val="0"/>
              <w:adjustRightInd w:val="0"/>
              <w:spacing w:after="0" w:line="240" w:lineRule="auto"/>
              <w:ind w:left="426"/>
              <w:rPr>
                <w:rFonts w:cs="Arial"/>
                <w:szCs w:val="20"/>
              </w:rPr>
            </w:pPr>
            <w:r w:rsidRPr="00F713B2">
              <w:rPr>
                <w:rFonts w:cs="Arial"/>
                <w:szCs w:val="20"/>
              </w:rPr>
              <w:t>→ attending community events to facilitate effective biosecurity risk management, including issues that</w:t>
            </w:r>
            <w:r>
              <w:rPr>
                <w:rFonts w:cs="Arial"/>
                <w:szCs w:val="20"/>
              </w:rPr>
              <w:t xml:space="preserve"> are complex or controversial.</w:t>
            </w:r>
          </w:p>
          <w:p w14:paraId="4BB73422" w14:textId="77777777" w:rsidR="005A5450" w:rsidRPr="009F1703" w:rsidRDefault="005A5450" w:rsidP="00C7408B">
            <w:pPr>
              <w:numPr>
                <w:ilvl w:val="0"/>
                <w:numId w:val="12"/>
              </w:numPr>
              <w:autoSpaceDE w:val="0"/>
              <w:autoSpaceDN w:val="0"/>
              <w:adjustRightInd w:val="0"/>
              <w:spacing w:after="0" w:line="240" w:lineRule="auto"/>
              <w:ind w:left="426"/>
              <w:rPr>
                <w:rFonts w:cs="Arial"/>
                <w:szCs w:val="20"/>
              </w:rPr>
            </w:pPr>
            <w:r w:rsidRPr="00F713B2">
              <w:rPr>
                <w:rFonts w:cs="Arial"/>
                <w:szCs w:val="20"/>
              </w:rPr>
              <w:t xml:space="preserve">Independently present research at </w:t>
            </w:r>
            <w:r>
              <w:rPr>
                <w:rFonts w:cs="Arial"/>
                <w:szCs w:val="20"/>
              </w:rPr>
              <w:t>n</w:t>
            </w:r>
            <w:r w:rsidRPr="00F713B2">
              <w:rPr>
                <w:rFonts w:cs="Arial"/>
                <w:szCs w:val="20"/>
              </w:rPr>
              <w:t>ational/</w:t>
            </w:r>
            <w:r>
              <w:rPr>
                <w:rFonts w:cs="Arial"/>
                <w:szCs w:val="20"/>
              </w:rPr>
              <w:t>i</w:t>
            </w:r>
            <w:r w:rsidRPr="00F713B2">
              <w:rPr>
                <w:rFonts w:cs="Arial"/>
                <w:szCs w:val="20"/>
              </w:rPr>
              <w:t>nternational conferences, build networks in specialist area and provide expert contribution to scientific and technical di</w:t>
            </w:r>
            <w:r>
              <w:rPr>
                <w:rFonts w:cs="Arial"/>
                <w:szCs w:val="20"/>
              </w:rPr>
              <w:t>sciplines at the national level.</w:t>
            </w:r>
          </w:p>
        </w:tc>
      </w:tr>
    </w:tbl>
    <w:p w14:paraId="1A706B19" w14:textId="77777777" w:rsidR="005A5450" w:rsidRDefault="005A5450" w:rsidP="00C7408B">
      <w:pPr>
        <w:pStyle w:val="Heading2"/>
      </w:pPr>
      <w:r>
        <w:t>Key Capabilities required to fulfil the role (what we are looking for)</w:t>
      </w:r>
    </w:p>
    <w:p w14:paraId="65C95168" w14:textId="77777777" w:rsidR="005A5450" w:rsidRDefault="005A5450" w:rsidP="00C7408B">
      <w:pPr>
        <w:rPr>
          <w:rStyle w:val="normaltextrun"/>
          <w:color w:val="000000"/>
          <w:bdr w:val="none" w:sz="0" w:space="0" w:color="auto" w:frame="1"/>
        </w:rPr>
      </w:pPr>
      <w:r>
        <w:rPr>
          <w:rStyle w:val="normaltextrun"/>
          <w:color w:val="000000"/>
          <w:bdr w:val="none" w:sz="0" w:space="0" w:color="auto" w:frame="1"/>
        </w:rPr>
        <w:t xml:space="preserve">Appointments in the public sector are merit-based and will be assessed by looking at what you have done previously – the experiences that have enabled you to develop and demonstrate your capabilities </w:t>
      </w:r>
      <w:r>
        <w:rPr>
          <w:rStyle w:val="normaltextrun"/>
          <w:color w:val="000000"/>
          <w:bdr w:val="none" w:sz="0" w:space="0" w:color="auto" w:frame="1"/>
        </w:rPr>
        <w:lastRenderedPageBreak/>
        <w:t>(how you have applied your knowledge and skills), your potential for development and your personal qualities.</w:t>
      </w:r>
    </w:p>
    <w:p w14:paraId="7744ECE0" w14:textId="77777777" w:rsidR="005A5450" w:rsidRDefault="005A5450" w:rsidP="00C7408B">
      <w:r>
        <w:t>While we’re deciding if you’re the right person for the job, you’ll be assessed on the following capabilities that relate to the above tasks you will do</w:t>
      </w:r>
      <w:r w:rsidRPr="00223AF8">
        <w:rPr>
          <w:b/>
          <w:i/>
        </w:rPr>
        <w:t>:</w:t>
      </w:r>
    </w:p>
    <w:p w14:paraId="2A40555F" w14:textId="77777777" w:rsidR="005A5450" w:rsidRPr="00A47DC9" w:rsidRDefault="005A5450" w:rsidP="00C7408B">
      <w:pPr>
        <w:pStyle w:val="ListParagraph"/>
        <w:rPr>
          <w:b/>
          <w:i/>
        </w:rPr>
      </w:pPr>
      <w:r w:rsidRPr="00A47DC9">
        <w:rPr>
          <w:b/>
          <w:i/>
        </w:rPr>
        <w:t>Achieves quality results</w:t>
      </w:r>
    </w:p>
    <w:p w14:paraId="0117EB11" w14:textId="77777777" w:rsidR="005A5450" w:rsidRPr="00A47DC9" w:rsidRDefault="005A5450" w:rsidP="00C7408B">
      <w:pPr>
        <w:pStyle w:val="ListParagraph"/>
        <w:numPr>
          <w:ilvl w:val="1"/>
          <w:numId w:val="5"/>
        </w:numPr>
      </w:pPr>
      <w:r w:rsidRPr="00A47DC9">
        <w:t>Demonstrates personal integrity and commitment through effective planning &amp; diligent management of available resources &amp; work effort to deliver business priorities in accordance with endorsed business processes and standards.</w:t>
      </w:r>
    </w:p>
    <w:p w14:paraId="0DA19E94" w14:textId="77777777" w:rsidR="005A5450" w:rsidRPr="00A47DC9" w:rsidRDefault="005A5450" w:rsidP="00C7408B">
      <w:pPr>
        <w:pStyle w:val="ListParagraph"/>
        <w:rPr>
          <w:b/>
          <w:i/>
        </w:rPr>
      </w:pPr>
      <w:r w:rsidRPr="00A47DC9">
        <w:rPr>
          <w:b/>
          <w:i/>
        </w:rPr>
        <w:t>Communicates clearly and effectively</w:t>
      </w:r>
    </w:p>
    <w:p w14:paraId="0C4D5E79" w14:textId="77777777" w:rsidR="005A5450" w:rsidRPr="00A47DC9" w:rsidRDefault="005A5450" w:rsidP="00C7408B">
      <w:pPr>
        <w:pStyle w:val="ListParagraph"/>
        <w:numPr>
          <w:ilvl w:val="1"/>
          <w:numId w:val="5"/>
        </w:numPr>
      </w:pPr>
      <w:r w:rsidRPr="00A47DC9">
        <w:t>Communicates clearly and respectfully, adapting their style to the audience while maintaining the integrity of the message and negotiates persuasively to achieve mutually beneficial outcomes.</w:t>
      </w:r>
    </w:p>
    <w:p w14:paraId="0F2E0A9C" w14:textId="77777777" w:rsidR="005A5450" w:rsidRPr="00A47DC9" w:rsidRDefault="005A5450" w:rsidP="00C7408B">
      <w:pPr>
        <w:pStyle w:val="ListParagraph"/>
        <w:rPr>
          <w:b/>
          <w:i/>
        </w:rPr>
      </w:pPr>
      <w:r w:rsidRPr="00A47DC9">
        <w:rPr>
          <w:b/>
          <w:i/>
        </w:rPr>
        <w:t>Develops people and organisational capability</w:t>
      </w:r>
    </w:p>
    <w:p w14:paraId="7459B8CE" w14:textId="77777777" w:rsidR="005A5450" w:rsidRPr="00A47DC9" w:rsidRDefault="005A5450" w:rsidP="00C7408B">
      <w:pPr>
        <w:pStyle w:val="ListParagraph"/>
        <w:numPr>
          <w:ilvl w:val="1"/>
          <w:numId w:val="5"/>
        </w:numPr>
      </w:pPr>
      <w:r w:rsidRPr="00A47DC9">
        <w:t>Identifies opportunities and takes appropriate action to build their own capabilities, where possible and appropriate, those of others and of the organisation.</w:t>
      </w:r>
    </w:p>
    <w:p w14:paraId="3113ACE3" w14:textId="77777777" w:rsidR="005A5450" w:rsidRPr="00A47DC9" w:rsidRDefault="005A5450" w:rsidP="00C7408B">
      <w:pPr>
        <w:pStyle w:val="ListParagraph"/>
        <w:rPr>
          <w:b/>
          <w:i/>
        </w:rPr>
      </w:pPr>
      <w:r w:rsidRPr="00A47DC9">
        <w:rPr>
          <w:b/>
          <w:i/>
        </w:rPr>
        <w:t>Applies, maintains and builds specialist expertise</w:t>
      </w:r>
    </w:p>
    <w:p w14:paraId="5ADC4DDD" w14:textId="77777777" w:rsidR="005A5450" w:rsidRPr="00A47DC9" w:rsidRDefault="005A5450" w:rsidP="00C7408B">
      <w:pPr>
        <w:pStyle w:val="ListParagraph"/>
        <w:numPr>
          <w:ilvl w:val="1"/>
          <w:numId w:val="5"/>
        </w:numPr>
      </w:pPr>
      <w:r w:rsidRPr="00A47DC9">
        <w:t>Applies expertise relevant to their role and takes action to develop and maintain their expertise.</w:t>
      </w:r>
    </w:p>
    <w:p w14:paraId="50A4097A" w14:textId="77777777" w:rsidR="005A5450" w:rsidRPr="00A47DC9" w:rsidRDefault="005A5450" w:rsidP="00C7408B">
      <w:pPr>
        <w:pStyle w:val="ListParagraph"/>
        <w:rPr>
          <w:b/>
          <w:i/>
        </w:rPr>
      </w:pPr>
      <w:r w:rsidRPr="00A47DC9">
        <w:rPr>
          <w:b/>
          <w:i/>
        </w:rPr>
        <w:t>Undertakes data and intelligence analysis / investigations</w:t>
      </w:r>
    </w:p>
    <w:p w14:paraId="400C6044" w14:textId="5800BA18" w:rsidR="005A5450" w:rsidRDefault="005A5450" w:rsidP="00C7408B">
      <w:pPr>
        <w:pStyle w:val="ListParagraph"/>
        <w:numPr>
          <w:ilvl w:val="1"/>
          <w:numId w:val="5"/>
        </w:numPr>
        <w:spacing w:after="0" w:line="257" w:lineRule="auto"/>
        <w:ind w:left="1434" w:hanging="357"/>
      </w:pPr>
      <w:r w:rsidRPr="00A47DC9">
        <w:t>Secures and uses relevant and sufficient information to enable informed decision-making by, for instance, framing appropriate questions, creating appropriate data queries, developing data models and/or suitable investigation pathways and seeking out additional data sources where necessary.</w:t>
      </w:r>
    </w:p>
    <w:p w14:paraId="703B377E" w14:textId="77777777" w:rsidR="005A5450" w:rsidRDefault="005A5450" w:rsidP="00C7408B">
      <w:pPr>
        <w:pStyle w:val="Heading2"/>
        <w:spacing w:before="360"/>
        <w:rPr>
          <w:szCs w:val="20"/>
        </w:rPr>
      </w:pPr>
      <w:r w:rsidRPr="00EE64C7">
        <w:rPr>
          <w:szCs w:val="20"/>
        </w:rPr>
        <w:t>You must have</w:t>
      </w:r>
    </w:p>
    <w:p w14:paraId="2ACCC586" w14:textId="45BB323F" w:rsidR="005A5450" w:rsidRPr="005A5450" w:rsidRDefault="005A5450" w:rsidP="00C7408B">
      <w:pPr>
        <w:pStyle w:val="ListParagraph"/>
        <w:numPr>
          <w:ilvl w:val="0"/>
          <w:numId w:val="29"/>
        </w:numPr>
        <w:autoSpaceDE w:val="0"/>
        <w:autoSpaceDN w:val="0"/>
        <w:adjustRightInd w:val="0"/>
        <w:spacing w:after="120"/>
      </w:pPr>
      <w:r>
        <w:t xml:space="preserve">The successful applicant must hold a Bachelor’s </w:t>
      </w:r>
      <w:r w:rsidRPr="00EE64C7">
        <w:rPr>
          <w:szCs w:val="20"/>
        </w:rPr>
        <w:t>degree in scienc</w:t>
      </w:r>
      <w:r>
        <w:rPr>
          <w:szCs w:val="20"/>
        </w:rPr>
        <w:t>e</w:t>
      </w:r>
      <w:r w:rsidRPr="00EE64C7">
        <w:rPr>
          <w:szCs w:val="20"/>
        </w:rPr>
        <w:t xml:space="preserve"> </w:t>
      </w:r>
      <w:r>
        <w:rPr>
          <w:szCs w:val="20"/>
        </w:rPr>
        <w:t xml:space="preserve">or related field </w:t>
      </w:r>
      <w:r w:rsidRPr="00EE64C7">
        <w:rPr>
          <w:szCs w:val="20"/>
        </w:rPr>
        <w:t>from a recognised terti</w:t>
      </w:r>
      <w:r>
        <w:rPr>
          <w:szCs w:val="20"/>
        </w:rPr>
        <w:t>ary institution.</w:t>
      </w:r>
    </w:p>
    <w:p w14:paraId="01F122F4" w14:textId="77777777" w:rsidR="005A5450" w:rsidRDefault="005A5450" w:rsidP="00C7408B">
      <w:pPr>
        <w:pStyle w:val="Heading3"/>
        <w:spacing w:before="360"/>
      </w:pPr>
      <w:r>
        <w:t>You might also have</w:t>
      </w:r>
    </w:p>
    <w:p w14:paraId="1AD6AC81" w14:textId="77777777" w:rsidR="005A5450" w:rsidRDefault="005A5450" w:rsidP="00C7408B">
      <w:pPr>
        <w:pStyle w:val="ListParagraph"/>
      </w:pPr>
      <w:r>
        <w:t>Current ‘C’ (car) class driver’s licence</w:t>
      </w:r>
    </w:p>
    <w:p w14:paraId="38A49DBE" w14:textId="77777777" w:rsidR="005A5450" w:rsidRDefault="005A5450" w:rsidP="00C7408B">
      <w:pPr>
        <w:pStyle w:val="ListParagraph"/>
        <w:numPr>
          <w:ilvl w:val="0"/>
          <w:numId w:val="4"/>
        </w:numPr>
      </w:pPr>
      <w:r>
        <w:t>While not mandatory, postgraduate qualifications would be highly regarded.</w:t>
      </w:r>
    </w:p>
    <w:p w14:paraId="1E445A71" w14:textId="77777777" w:rsidR="005A5450" w:rsidRDefault="005A5450" w:rsidP="00C7408B">
      <w:pPr>
        <w:pStyle w:val="ListParagraph"/>
        <w:numPr>
          <w:ilvl w:val="0"/>
          <w:numId w:val="4"/>
        </w:numPr>
      </w:pPr>
      <w:r>
        <w:t xml:space="preserve">An understanding of biosecurity response activities and the Queensland Disaster Management Arrangements and/or experience in applying your capabilities in a response environment will be highly regarded. </w:t>
      </w:r>
    </w:p>
    <w:p w14:paraId="3F4E616A" w14:textId="77777777" w:rsidR="005A5450" w:rsidRDefault="005A5450" w:rsidP="00C7408B">
      <w:pPr>
        <w:pStyle w:val="ListParagraph"/>
        <w:numPr>
          <w:ilvl w:val="0"/>
          <w:numId w:val="4"/>
        </w:numPr>
      </w:pPr>
      <w:r>
        <w:t>Travel may be required.</w:t>
      </w:r>
    </w:p>
    <w:p w14:paraId="39836CC9" w14:textId="77777777" w:rsidR="005A5450" w:rsidRPr="00EE64C7" w:rsidRDefault="005A5450" w:rsidP="00C7408B">
      <w:pPr>
        <w:pStyle w:val="ListParagraph"/>
        <w:numPr>
          <w:ilvl w:val="0"/>
          <w:numId w:val="0"/>
        </w:numPr>
        <w:autoSpaceDE w:val="0"/>
        <w:autoSpaceDN w:val="0"/>
        <w:adjustRightInd w:val="0"/>
        <w:spacing w:after="120"/>
        <w:ind w:left="720"/>
      </w:pPr>
    </w:p>
    <w:p w14:paraId="7367AFE0" w14:textId="69E47299" w:rsidR="000B591C" w:rsidRDefault="000B591C" w:rsidP="00C7408B">
      <w:pPr>
        <w:spacing w:after="0" w:line="240" w:lineRule="auto"/>
        <w:rPr>
          <w:rFonts w:ascii="Arial Narrow" w:eastAsia="Times New Roman" w:hAnsi="Arial Narrow" w:cs="Segoe UI"/>
          <w:color w:val="1F4E79"/>
          <w:sz w:val="32"/>
          <w:szCs w:val="32"/>
          <w:lang w:eastAsia="en-AU"/>
        </w:rPr>
      </w:pPr>
      <w:r w:rsidRPr="000B591C">
        <w:rPr>
          <w:rFonts w:ascii="Arial Narrow" w:eastAsia="Times New Roman" w:hAnsi="Arial Narrow" w:cs="Segoe UI"/>
          <w:color w:val="1F4E79"/>
          <w:sz w:val="32"/>
          <w:szCs w:val="32"/>
          <w:lang w:eastAsia="en-AU"/>
        </w:rPr>
        <w:t>What we do </w:t>
      </w:r>
    </w:p>
    <w:p w14:paraId="2B910C24" w14:textId="77777777" w:rsidR="000B591C" w:rsidRPr="000B591C" w:rsidRDefault="000B591C" w:rsidP="00C7408B">
      <w:pPr>
        <w:spacing w:after="0" w:line="240" w:lineRule="auto"/>
        <w:textAlignment w:val="baseline"/>
        <w:rPr>
          <w:rFonts w:ascii="Segoe UI" w:eastAsia="Times New Roman" w:hAnsi="Segoe UI" w:cs="Segoe UI"/>
          <w:color w:val="1F4E79"/>
          <w:sz w:val="18"/>
          <w:szCs w:val="18"/>
          <w:lang w:eastAsia="en-AU"/>
        </w:rPr>
      </w:pPr>
    </w:p>
    <w:p w14:paraId="6BD3270C" w14:textId="66022147" w:rsidR="000B591C" w:rsidRDefault="000B591C" w:rsidP="00C7408B">
      <w:pPr>
        <w:spacing w:after="0" w:line="240" w:lineRule="auto"/>
        <w:textAlignment w:val="baseline"/>
        <w:rPr>
          <w:rFonts w:eastAsia="Times New Roman" w:cs="Arial"/>
          <w:lang w:eastAsia="en-AU"/>
        </w:rPr>
      </w:pPr>
      <w:r w:rsidRPr="000B591C">
        <w:rPr>
          <w:rFonts w:eastAsia="Times New Roman" w:cs="Arial"/>
          <w:lang w:eastAsia="en-AU"/>
        </w:rPr>
        <w:t>The Department of Agriculture and Fisheries (DAF) promotes profitable agriculture, fisheries and forestry industries for Queensland. DAF employs over 2000 people in areas including policy development, leading-edge science, biosecurity, fisheries, forestry management, trade and export</w:t>
      </w:r>
      <w:r w:rsidR="00E03D13" w:rsidRPr="000B591C">
        <w:rPr>
          <w:rFonts w:eastAsia="Times New Roman" w:cs="Arial"/>
          <w:lang w:eastAsia="en-AU"/>
        </w:rPr>
        <w:t xml:space="preserve">. </w:t>
      </w:r>
    </w:p>
    <w:p w14:paraId="5C31ACA5" w14:textId="77777777" w:rsidR="00223AF8" w:rsidRPr="000B591C" w:rsidRDefault="00223AF8" w:rsidP="00C7408B">
      <w:pPr>
        <w:spacing w:after="0" w:line="240" w:lineRule="auto"/>
        <w:textAlignment w:val="baseline"/>
        <w:rPr>
          <w:rFonts w:ascii="Segoe UI" w:eastAsia="Times New Roman" w:hAnsi="Segoe UI" w:cs="Segoe UI"/>
          <w:sz w:val="18"/>
          <w:szCs w:val="18"/>
          <w:lang w:eastAsia="en-AU"/>
        </w:rPr>
      </w:pPr>
    </w:p>
    <w:p w14:paraId="1E8DEF2C" w14:textId="6A3147B6" w:rsidR="000B591C" w:rsidRDefault="000B591C" w:rsidP="00C7408B">
      <w:pPr>
        <w:spacing w:after="0" w:line="240" w:lineRule="auto"/>
        <w:textAlignment w:val="baseline"/>
        <w:rPr>
          <w:rFonts w:eastAsia="Times New Roman" w:cs="Arial"/>
          <w:lang w:eastAsia="en-AU"/>
        </w:rPr>
      </w:pPr>
      <w:r w:rsidRPr="000B591C">
        <w:rPr>
          <w:rFonts w:eastAsia="Times New Roman" w:cs="Arial"/>
          <w:lang w:eastAsia="en-AU"/>
        </w:rPr>
        <w:t>With officers located across the state, Biosecurity Queensland works to mitigate the risks and impacts of animal and plant pests and diseases and weeds to the economy, the environment, social amenity and human health. Queensland deals with more biosecurity incursions than any other state or territory in Australia. Biosecurity Queensland’s contribution includes prevention activities and building broader awareness and capabilities across Queensland as defined within the </w:t>
      </w:r>
      <w:hyperlink r:id="rId15" w:tgtFrame="_blank" w:history="1">
        <w:r w:rsidRPr="000B591C">
          <w:rPr>
            <w:rFonts w:eastAsia="Times New Roman" w:cs="Arial"/>
            <w:color w:val="0563C1"/>
            <w:u w:val="single"/>
            <w:lang w:eastAsia="en-AU"/>
          </w:rPr>
          <w:t>Queensland Biosecurity Strategy</w:t>
        </w:r>
      </w:hyperlink>
      <w:r w:rsidRPr="000B591C">
        <w:rPr>
          <w:rFonts w:eastAsia="Times New Roman" w:cs="Arial"/>
          <w:lang w:eastAsia="en-AU"/>
        </w:rPr>
        <w:t>.  </w:t>
      </w:r>
    </w:p>
    <w:p w14:paraId="7F98F00C" w14:textId="77777777" w:rsidR="000B591C" w:rsidRPr="000B591C" w:rsidRDefault="000B591C" w:rsidP="00C7408B">
      <w:pPr>
        <w:spacing w:after="0" w:line="240" w:lineRule="auto"/>
        <w:textAlignment w:val="baseline"/>
        <w:rPr>
          <w:rFonts w:ascii="Segoe UI" w:eastAsia="Times New Roman" w:hAnsi="Segoe UI" w:cs="Segoe UI"/>
          <w:sz w:val="18"/>
          <w:szCs w:val="18"/>
          <w:lang w:eastAsia="en-AU"/>
        </w:rPr>
      </w:pPr>
    </w:p>
    <w:p w14:paraId="461D2F8B" w14:textId="32087006" w:rsidR="000B591C" w:rsidRDefault="000B591C" w:rsidP="00C7408B">
      <w:pPr>
        <w:spacing w:after="0" w:line="240" w:lineRule="auto"/>
        <w:textAlignment w:val="baseline"/>
        <w:rPr>
          <w:rFonts w:eastAsia="Times New Roman" w:cs="Arial"/>
          <w:lang w:eastAsia="en-AU"/>
        </w:rPr>
      </w:pPr>
      <w:r w:rsidRPr="000B591C">
        <w:rPr>
          <w:rFonts w:eastAsia="Times New Roman" w:cs="Arial"/>
          <w:lang w:eastAsia="en-AU"/>
        </w:rPr>
        <w:lastRenderedPageBreak/>
        <w:t xml:space="preserve">Within Biosecurity Queensland, our staff work together through </w:t>
      </w:r>
      <w:r w:rsidR="000553B4">
        <w:rPr>
          <w:rFonts w:eastAsia="Times New Roman" w:cs="Arial"/>
          <w:lang w:eastAsia="en-AU"/>
        </w:rPr>
        <w:t>five</w:t>
      </w:r>
      <w:r w:rsidRPr="000B591C">
        <w:rPr>
          <w:rFonts w:eastAsia="Times New Roman" w:cs="Arial"/>
          <w:lang w:eastAsia="en-AU"/>
        </w:rPr>
        <w:t xml:space="preserve"> operational programs and </w:t>
      </w:r>
      <w:r w:rsidR="000553B4">
        <w:rPr>
          <w:rFonts w:eastAsia="Times New Roman" w:cs="Arial"/>
          <w:lang w:eastAsia="en-AU"/>
        </w:rPr>
        <w:t>one</w:t>
      </w:r>
      <w:r w:rsidRPr="000B591C">
        <w:rPr>
          <w:rFonts w:eastAsia="Times New Roman" w:cs="Arial"/>
          <w:lang w:eastAsia="en-AU"/>
        </w:rPr>
        <w:t xml:space="preserve"> supporting </w:t>
      </w:r>
      <w:r w:rsidR="00E03D13" w:rsidRPr="000B591C">
        <w:rPr>
          <w:rFonts w:eastAsia="Times New Roman" w:cs="Arial"/>
          <w:lang w:eastAsia="en-AU"/>
        </w:rPr>
        <w:t>program</w:t>
      </w:r>
      <w:r w:rsidRPr="000B591C">
        <w:rPr>
          <w:rFonts w:eastAsia="Times New Roman" w:cs="Arial"/>
          <w:lang w:eastAsia="en-AU"/>
        </w:rPr>
        <w:t xml:space="preserve"> to help mitigate biosecurity risks, uphold standards for animal welfare and agricultural chemical use and lead the overall DAF response to biosecurity emergency incidents</w:t>
      </w:r>
      <w:r w:rsidR="00E03D13" w:rsidRPr="000B591C">
        <w:rPr>
          <w:rFonts w:eastAsia="Times New Roman" w:cs="Arial"/>
          <w:lang w:eastAsia="en-AU"/>
        </w:rPr>
        <w:t xml:space="preserve">. </w:t>
      </w:r>
    </w:p>
    <w:p w14:paraId="7480A9D5" w14:textId="77777777" w:rsidR="000B591C" w:rsidRPr="000B591C" w:rsidRDefault="000B591C" w:rsidP="00C7408B">
      <w:pPr>
        <w:spacing w:after="0" w:line="240" w:lineRule="auto"/>
        <w:textAlignment w:val="baseline"/>
        <w:rPr>
          <w:rFonts w:ascii="Segoe UI" w:eastAsia="Times New Roman" w:hAnsi="Segoe UI" w:cs="Segoe UI"/>
          <w:sz w:val="18"/>
          <w:szCs w:val="18"/>
          <w:lang w:eastAsia="en-AU"/>
        </w:rPr>
      </w:pPr>
      <w:r w:rsidRPr="000B591C">
        <w:rPr>
          <w:rFonts w:eastAsia="Times New Roman" w:cs="Arial"/>
          <w:lang w:eastAsia="en-AU"/>
        </w:rPr>
        <w:t> </w:t>
      </w:r>
    </w:p>
    <w:p w14:paraId="07004B1E" w14:textId="1F68E74F" w:rsidR="000B591C" w:rsidRDefault="000B591C" w:rsidP="00C7408B">
      <w:pPr>
        <w:spacing w:after="0" w:line="240" w:lineRule="auto"/>
        <w:textAlignment w:val="baseline"/>
        <w:rPr>
          <w:rFonts w:eastAsia="Times New Roman" w:cs="Arial"/>
          <w:lang w:eastAsia="en-AU"/>
        </w:rPr>
      </w:pPr>
      <w:r w:rsidRPr="000B591C">
        <w:rPr>
          <w:rFonts w:eastAsia="Times New Roman" w:cs="Arial"/>
          <w:lang w:eastAsia="en-AU"/>
        </w:rPr>
        <w:t>Further information about what you can do as a DAF employee is available on our </w:t>
      </w:r>
      <w:hyperlink r:id="rId16" w:tgtFrame="_blank" w:history="1">
        <w:r w:rsidRPr="000B591C">
          <w:rPr>
            <w:rFonts w:eastAsia="Times New Roman" w:cs="Arial"/>
            <w:color w:val="0563C1"/>
            <w:u w:val="single"/>
            <w:lang w:eastAsia="en-AU"/>
          </w:rPr>
          <w:t>website</w:t>
        </w:r>
      </w:hyperlink>
      <w:r w:rsidRPr="000B591C">
        <w:rPr>
          <w:rFonts w:eastAsia="Times New Roman" w:cs="Arial"/>
          <w:lang w:eastAsia="en-AU"/>
        </w:rPr>
        <w:t> and </w:t>
      </w:r>
      <w:hyperlink r:id="rId17" w:tgtFrame="_blank" w:history="1">
        <w:r w:rsidRPr="000B591C">
          <w:rPr>
            <w:rFonts w:eastAsia="Times New Roman" w:cs="Arial"/>
            <w:color w:val="0563C1"/>
            <w:u w:val="single"/>
            <w:lang w:eastAsia="en-AU"/>
          </w:rPr>
          <w:t>social media accounts</w:t>
        </w:r>
      </w:hyperlink>
      <w:r w:rsidRPr="000B591C">
        <w:rPr>
          <w:rFonts w:eastAsia="Times New Roman" w:cs="Arial"/>
          <w:lang w:eastAsia="en-AU"/>
        </w:rPr>
        <w:t>. </w:t>
      </w:r>
    </w:p>
    <w:p w14:paraId="167E95B2" w14:textId="114198E5" w:rsidR="000553B4" w:rsidRDefault="000553B4" w:rsidP="00C7408B">
      <w:pPr>
        <w:spacing w:after="0" w:line="240" w:lineRule="auto"/>
        <w:textAlignment w:val="baseline"/>
        <w:rPr>
          <w:rFonts w:eastAsia="Times New Roman" w:cs="Arial"/>
          <w:lang w:eastAsia="en-AU"/>
        </w:rPr>
      </w:pPr>
    </w:p>
    <w:p w14:paraId="445E9D6A" w14:textId="77777777" w:rsidR="000553B4" w:rsidRDefault="000553B4" w:rsidP="00C7408B">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b/>
          <w:bCs/>
          <w:sz w:val="22"/>
          <w:szCs w:val="22"/>
        </w:rPr>
        <w:t>Operational Programs</w:t>
      </w:r>
      <w:r>
        <w:rPr>
          <w:rStyle w:val="eop"/>
          <w:rFonts w:ascii="Arial" w:eastAsiaTheme="majorEastAsia" w:hAnsi="Arial"/>
          <w:sz w:val="22"/>
          <w:szCs w:val="22"/>
        </w:rPr>
        <w:t> </w:t>
      </w:r>
    </w:p>
    <w:p w14:paraId="7CC9BDED" w14:textId="77777777" w:rsidR="000553B4" w:rsidRDefault="000553B4" w:rsidP="00C7408B">
      <w:pPr>
        <w:pStyle w:val="paragraph"/>
        <w:numPr>
          <w:ilvl w:val="0"/>
          <w:numId w:val="33"/>
        </w:numPr>
        <w:spacing w:before="0" w:beforeAutospacing="0" w:after="0" w:afterAutospacing="0"/>
        <w:ind w:left="426" w:firstLine="0"/>
        <w:textAlignment w:val="baseline"/>
        <w:rPr>
          <w:rFonts w:ascii="Arial" w:hAnsi="Arial" w:cs="Arial"/>
          <w:sz w:val="22"/>
          <w:szCs w:val="22"/>
        </w:rPr>
      </w:pPr>
      <w:r>
        <w:rPr>
          <w:rStyle w:val="normaltextrun"/>
          <w:rFonts w:ascii="Arial" w:eastAsiaTheme="majorEastAsia" w:hAnsi="Arial"/>
          <w:sz w:val="22"/>
          <w:szCs w:val="22"/>
        </w:rPr>
        <w:t>Animal Biosecurity and Welfare</w:t>
      </w:r>
      <w:r>
        <w:rPr>
          <w:rStyle w:val="eop"/>
          <w:rFonts w:ascii="Arial" w:eastAsiaTheme="majorEastAsia" w:hAnsi="Arial"/>
          <w:sz w:val="22"/>
          <w:szCs w:val="22"/>
        </w:rPr>
        <w:t> </w:t>
      </w:r>
    </w:p>
    <w:p w14:paraId="628825CE" w14:textId="77777777" w:rsidR="000553B4" w:rsidRDefault="000553B4" w:rsidP="00C7408B">
      <w:pPr>
        <w:pStyle w:val="paragraph"/>
        <w:numPr>
          <w:ilvl w:val="0"/>
          <w:numId w:val="33"/>
        </w:numPr>
        <w:spacing w:before="0" w:beforeAutospacing="0" w:after="0" w:afterAutospacing="0"/>
        <w:ind w:left="426" w:firstLine="0"/>
        <w:textAlignment w:val="baseline"/>
        <w:rPr>
          <w:rFonts w:ascii="Arial" w:hAnsi="Arial" w:cs="Arial"/>
          <w:sz w:val="22"/>
          <w:szCs w:val="22"/>
        </w:rPr>
      </w:pPr>
      <w:r>
        <w:rPr>
          <w:rStyle w:val="normaltextrun"/>
          <w:rFonts w:ascii="Arial" w:eastAsiaTheme="majorEastAsia" w:hAnsi="Arial"/>
          <w:sz w:val="22"/>
          <w:szCs w:val="22"/>
        </w:rPr>
        <w:t>Fire Ant Suppression Taskforce</w:t>
      </w:r>
      <w:r>
        <w:rPr>
          <w:rStyle w:val="eop"/>
          <w:rFonts w:ascii="Arial" w:eastAsiaTheme="majorEastAsia" w:hAnsi="Arial"/>
          <w:sz w:val="22"/>
          <w:szCs w:val="22"/>
        </w:rPr>
        <w:t> </w:t>
      </w:r>
    </w:p>
    <w:p w14:paraId="1C1F41A8" w14:textId="77777777" w:rsidR="000553B4" w:rsidRDefault="000553B4" w:rsidP="00C7408B">
      <w:pPr>
        <w:pStyle w:val="paragraph"/>
        <w:numPr>
          <w:ilvl w:val="0"/>
          <w:numId w:val="33"/>
        </w:numPr>
        <w:spacing w:before="0" w:beforeAutospacing="0" w:after="0" w:afterAutospacing="0"/>
        <w:ind w:left="426" w:firstLine="0"/>
        <w:textAlignment w:val="baseline"/>
        <w:rPr>
          <w:rFonts w:ascii="Arial" w:hAnsi="Arial" w:cs="Arial"/>
          <w:sz w:val="22"/>
          <w:szCs w:val="22"/>
        </w:rPr>
      </w:pPr>
      <w:r>
        <w:rPr>
          <w:rStyle w:val="normaltextrun"/>
          <w:rFonts w:ascii="Arial" w:eastAsiaTheme="majorEastAsia" w:hAnsi="Arial"/>
          <w:sz w:val="22"/>
          <w:szCs w:val="22"/>
        </w:rPr>
        <w:t>Invasive Plants and Animals</w:t>
      </w:r>
      <w:r>
        <w:rPr>
          <w:rStyle w:val="eop"/>
          <w:rFonts w:ascii="Arial" w:eastAsiaTheme="majorEastAsia" w:hAnsi="Arial"/>
          <w:sz w:val="22"/>
          <w:szCs w:val="22"/>
        </w:rPr>
        <w:t> </w:t>
      </w:r>
    </w:p>
    <w:p w14:paraId="76267A22" w14:textId="77777777" w:rsidR="000553B4" w:rsidRDefault="000553B4" w:rsidP="00C7408B">
      <w:pPr>
        <w:pStyle w:val="paragraph"/>
        <w:numPr>
          <w:ilvl w:val="0"/>
          <w:numId w:val="34"/>
        </w:numPr>
        <w:spacing w:before="0" w:beforeAutospacing="0" w:after="0" w:afterAutospacing="0"/>
        <w:ind w:left="426" w:firstLine="0"/>
        <w:textAlignment w:val="baseline"/>
        <w:rPr>
          <w:rFonts w:ascii="Arial" w:hAnsi="Arial" w:cs="Arial"/>
          <w:sz w:val="22"/>
          <w:szCs w:val="22"/>
        </w:rPr>
      </w:pPr>
      <w:r>
        <w:rPr>
          <w:rStyle w:val="normaltextrun"/>
          <w:rFonts w:ascii="Arial" w:eastAsiaTheme="majorEastAsia" w:hAnsi="Arial"/>
          <w:sz w:val="22"/>
          <w:szCs w:val="22"/>
        </w:rPr>
        <w:t>National Red Imported Fire Ant Eradication Program</w:t>
      </w:r>
      <w:r>
        <w:rPr>
          <w:rStyle w:val="eop"/>
          <w:rFonts w:ascii="Arial" w:eastAsiaTheme="majorEastAsia" w:hAnsi="Arial"/>
          <w:sz w:val="22"/>
          <w:szCs w:val="22"/>
        </w:rPr>
        <w:t> </w:t>
      </w:r>
    </w:p>
    <w:p w14:paraId="3D285BB8" w14:textId="77777777" w:rsidR="000553B4" w:rsidRDefault="000553B4" w:rsidP="00C7408B">
      <w:pPr>
        <w:pStyle w:val="paragraph"/>
        <w:numPr>
          <w:ilvl w:val="0"/>
          <w:numId w:val="34"/>
        </w:numPr>
        <w:spacing w:before="0" w:beforeAutospacing="0" w:after="0" w:afterAutospacing="0"/>
        <w:ind w:left="426" w:firstLine="0"/>
        <w:textAlignment w:val="baseline"/>
        <w:rPr>
          <w:rFonts w:ascii="Arial" w:hAnsi="Arial" w:cs="Arial"/>
          <w:sz w:val="22"/>
          <w:szCs w:val="22"/>
        </w:rPr>
      </w:pPr>
      <w:r>
        <w:rPr>
          <w:rStyle w:val="normaltextrun"/>
          <w:rFonts w:ascii="Arial" w:eastAsiaTheme="majorEastAsia" w:hAnsi="Arial"/>
          <w:sz w:val="22"/>
          <w:szCs w:val="22"/>
        </w:rPr>
        <w:t>Plant Biosecurity and Product Integrity</w:t>
      </w:r>
      <w:r>
        <w:rPr>
          <w:rStyle w:val="eop"/>
          <w:rFonts w:ascii="Arial" w:eastAsiaTheme="majorEastAsia" w:hAnsi="Arial"/>
          <w:sz w:val="22"/>
          <w:szCs w:val="22"/>
        </w:rPr>
        <w:t> </w:t>
      </w:r>
    </w:p>
    <w:p w14:paraId="505374F0" w14:textId="77777777" w:rsidR="000553B4" w:rsidRDefault="000553B4" w:rsidP="00C7408B">
      <w:pPr>
        <w:pStyle w:val="paragraph"/>
        <w:spacing w:before="0" w:beforeAutospacing="0" w:after="0" w:afterAutospacing="0"/>
        <w:textAlignment w:val="baseline"/>
        <w:rPr>
          <w:rFonts w:ascii="Arial" w:hAnsi="Arial" w:cs="Arial"/>
          <w:sz w:val="22"/>
          <w:szCs w:val="22"/>
        </w:rPr>
      </w:pPr>
      <w:r>
        <w:rPr>
          <w:rStyle w:val="eop"/>
          <w:rFonts w:ascii="Arial" w:eastAsiaTheme="majorEastAsia" w:hAnsi="Arial"/>
          <w:sz w:val="22"/>
          <w:szCs w:val="22"/>
        </w:rPr>
        <w:t> </w:t>
      </w:r>
    </w:p>
    <w:p w14:paraId="2CBA05E3" w14:textId="77777777" w:rsidR="000553B4" w:rsidRDefault="000553B4" w:rsidP="00C7408B">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b/>
          <w:bCs/>
          <w:sz w:val="22"/>
          <w:szCs w:val="22"/>
        </w:rPr>
        <w:t>Supporting Program</w:t>
      </w:r>
      <w:r>
        <w:rPr>
          <w:rStyle w:val="eop"/>
          <w:rFonts w:ascii="Arial" w:eastAsiaTheme="majorEastAsia" w:hAnsi="Arial"/>
          <w:sz w:val="22"/>
          <w:szCs w:val="22"/>
        </w:rPr>
        <w:t> </w:t>
      </w:r>
    </w:p>
    <w:p w14:paraId="7780A21D" w14:textId="77777777" w:rsidR="000553B4" w:rsidRDefault="000553B4" w:rsidP="00C7408B">
      <w:pPr>
        <w:pStyle w:val="paragraph"/>
        <w:numPr>
          <w:ilvl w:val="0"/>
          <w:numId w:val="35"/>
        </w:numPr>
        <w:spacing w:before="0" w:beforeAutospacing="0" w:after="0" w:afterAutospacing="0"/>
        <w:ind w:left="426" w:firstLine="0"/>
        <w:textAlignment w:val="baseline"/>
        <w:rPr>
          <w:rFonts w:ascii="Arial" w:hAnsi="Arial" w:cs="Arial"/>
          <w:sz w:val="22"/>
          <w:szCs w:val="22"/>
        </w:rPr>
      </w:pPr>
      <w:r>
        <w:rPr>
          <w:rStyle w:val="normaltextrun"/>
          <w:rFonts w:ascii="Arial" w:eastAsiaTheme="majorEastAsia" w:hAnsi="Arial"/>
          <w:sz w:val="22"/>
          <w:szCs w:val="22"/>
        </w:rPr>
        <w:t>Strategy, Investment and Performance</w:t>
      </w:r>
      <w:r>
        <w:rPr>
          <w:rStyle w:val="eop"/>
          <w:rFonts w:ascii="Arial" w:eastAsiaTheme="majorEastAsia" w:hAnsi="Arial"/>
          <w:sz w:val="22"/>
          <w:szCs w:val="22"/>
        </w:rPr>
        <w:t> </w:t>
      </w:r>
    </w:p>
    <w:p w14:paraId="7F59A5F6" w14:textId="77777777" w:rsidR="00437764" w:rsidRDefault="007B2229" w:rsidP="00C7408B">
      <w:pPr>
        <w:pStyle w:val="Heading2"/>
      </w:pPr>
      <w:r>
        <w:t>How to apply</w:t>
      </w:r>
    </w:p>
    <w:p w14:paraId="6DB383A1" w14:textId="77777777" w:rsidR="00485399" w:rsidRPr="00A84001" w:rsidRDefault="00485399" w:rsidP="00C7408B">
      <w:pPr>
        <w:spacing w:after="0" w:line="240" w:lineRule="auto"/>
        <w:textAlignment w:val="baseline"/>
        <w:rPr>
          <w:rFonts w:ascii="Segoe UI" w:eastAsia="Times New Roman" w:hAnsi="Segoe UI" w:cs="Segoe UI"/>
          <w:sz w:val="18"/>
          <w:szCs w:val="18"/>
          <w:lang w:eastAsia="en-AU"/>
        </w:rPr>
      </w:pPr>
      <w:r w:rsidRPr="00A84001">
        <w:rPr>
          <w:rFonts w:eastAsia="Times New Roman" w:cs="Arial"/>
          <w:lang w:eastAsia="en-AU"/>
        </w:rPr>
        <w:t>To apply for this position, you must provide: </w:t>
      </w:r>
    </w:p>
    <w:p w14:paraId="1ACD9DFE" w14:textId="77777777" w:rsidR="00485399" w:rsidRPr="00A84001" w:rsidRDefault="00485399" w:rsidP="00C7408B">
      <w:pPr>
        <w:numPr>
          <w:ilvl w:val="0"/>
          <w:numId w:val="30"/>
        </w:numPr>
        <w:tabs>
          <w:tab w:val="clear" w:pos="720"/>
          <w:tab w:val="num" w:pos="851"/>
        </w:tabs>
        <w:spacing w:after="0" w:line="240" w:lineRule="auto"/>
        <w:ind w:left="284" w:firstLine="0"/>
        <w:textAlignment w:val="baseline"/>
        <w:rPr>
          <w:rFonts w:eastAsia="Times New Roman" w:cs="Arial"/>
          <w:lang w:eastAsia="en-AU"/>
        </w:rPr>
      </w:pPr>
      <w:r w:rsidRPr="00A84001">
        <w:rPr>
          <w:rFonts w:eastAsia="Times New Roman" w:cs="Arial"/>
          <w:lang w:eastAsia="en-AU"/>
        </w:rPr>
        <w:t xml:space="preserve">your current resume detailing your previous work or voluntary experience; </w:t>
      </w:r>
      <w:r w:rsidRPr="00A84001">
        <w:rPr>
          <w:rFonts w:eastAsia="Times New Roman" w:cs="Arial"/>
          <w:b/>
          <w:bCs/>
          <w:lang w:eastAsia="en-AU"/>
        </w:rPr>
        <w:t>and</w:t>
      </w:r>
      <w:r w:rsidRPr="00A84001">
        <w:rPr>
          <w:rFonts w:eastAsia="Times New Roman" w:cs="Arial"/>
          <w:lang w:eastAsia="en-AU"/>
        </w:rPr>
        <w:t> </w:t>
      </w:r>
    </w:p>
    <w:p w14:paraId="5D32DF54" w14:textId="77777777" w:rsidR="00485399" w:rsidRPr="00A84001" w:rsidRDefault="00485399" w:rsidP="00C7408B">
      <w:pPr>
        <w:numPr>
          <w:ilvl w:val="0"/>
          <w:numId w:val="30"/>
        </w:numPr>
        <w:tabs>
          <w:tab w:val="clear" w:pos="720"/>
          <w:tab w:val="num" w:pos="851"/>
        </w:tabs>
        <w:spacing w:after="0" w:line="240" w:lineRule="auto"/>
        <w:ind w:left="851" w:hanging="567"/>
        <w:textAlignment w:val="baseline"/>
        <w:rPr>
          <w:rFonts w:eastAsia="Times New Roman" w:cs="Arial"/>
          <w:lang w:eastAsia="en-AU"/>
        </w:rPr>
      </w:pPr>
      <w:r w:rsidRPr="00A84001">
        <w:rPr>
          <w:rFonts w:eastAsia="Times New Roman" w:cs="Arial"/>
          <w:lang w:eastAsia="en-AU"/>
        </w:rPr>
        <w:t>a brief statement telling us why you are interested in this role. This is your opportunity to tell us about yourself and what you’ll bring to the role by describing activities from your previous experience that demonstrate your suitability for the role, with particular reference to the key capabilities. This statement must be no longer than two pages. </w:t>
      </w:r>
    </w:p>
    <w:p w14:paraId="03AE935A" w14:textId="77777777" w:rsidR="00485399" w:rsidRPr="00A84001" w:rsidRDefault="00485399" w:rsidP="00C7408B">
      <w:pPr>
        <w:spacing w:after="0" w:line="240" w:lineRule="auto"/>
        <w:textAlignment w:val="baseline"/>
        <w:rPr>
          <w:rFonts w:ascii="Segoe UI" w:eastAsia="Times New Roman" w:hAnsi="Segoe UI" w:cs="Segoe UI"/>
          <w:sz w:val="18"/>
          <w:szCs w:val="18"/>
          <w:lang w:eastAsia="en-AU"/>
        </w:rPr>
      </w:pPr>
      <w:r w:rsidRPr="00A84001">
        <w:rPr>
          <w:rFonts w:eastAsia="Times New Roman" w:cs="Arial"/>
          <w:lang w:eastAsia="en-AU"/>
        </w:rPr>
        <w:t> </w:t>
      </w:r>
    </w:p>
    <w:p w14:paraId="5B57A482" w14:textId="77777777" w:rsidR="00485399" w:rsidRPr="00A84001" w:rsidRDefault="00485399" w:rsidP="00C7408B">
      <w:pPr>
        <w:spacing w:after="0" w:line="240" w:lineRule="auto"/>
        <w:textAlignment w:val="baseline"/>
        <w:rPr>
          <w:rFonts w:ascii="Segoe UI" w:eastAsia="Times New Roman" w:hAnsi="Segoe UI" w:cs="Segoe UI"/>
          <w:sz w:val="18"/>
          <w:szCs w:val="18"/>
          <w:lang w:eastAsia="en-AU"/>
        </w:rPr>
      </w:pPr>
      <w:r w:rsidRPr="00A84001">
        <w:rPr>
          <w:rFonts w:eastAsia="Times New Roman" w:cs="Arial"/>
          <w:lang w:eastAsia="en-AU"/>
        </w:rPr>
        <w:t>If shortlisted for the position, you will be asked to provide details of two referees who have personally observed you displaying the key capabilities required for this role. </w:t>
      </w:r>
    </w:p>
    <w:p w14:paraId="2F283E87" w14:textId="7AD1507E" w:rsidR="00437764" w:rsidRDefault="00110F84" w:rsidP="00C7408B">
      <w:pPr>
        <w:pStyle w:val="Heading2"/>
      </w:pPr>
      <w:r>
        <w:t>Submit your application</w:t>
      </w:r>
    </w:p>
    <w:p w14:paraId="766010C3" w14:textId="77777777" w:rsidR="005A5450" w:rsidRDefault="005A5450" w:rsidP="00C7408B">
      <w:pPr>
        <w:pStyle w:val="ListParagraph"/>
        <w:numPr>
          <w:ilvl w:val="0"/>
          <w:numId w:val="4"/>
        </w:numPr>
        <w:ind w:left="714" w:hanging="357"/>
      </w:pPr>
      <w:r>
        <w:t xml:space="preserve">Applying online through the Smart jobs and careers website, </w:t>
      </w:r>
      <w:hyperlink r:id="rId18" w:history="1">
        <w:r>
          <w:rPr>
            <w:rStyle w:val="Hyperlink"/>
          </w:rPr>
          <w:t>smartjobs.qld.gov.au</w:t>
        </w:r>
      </w:hyperlink>
      <w:r>
        <w:t>, is the preferred means to submit an application. To do this, click 'Apply online' on the job ad. You will need to create a My SmartJob account before submitting your online application.</w:t>
      </w:r>
    </w:p>
    <w:p w14:paraId="5E700166" w14:textId="77777777" w:rsidR="005A5450" w:rsidRDefault="005A5450" w:rsidP="00C7408B">
      <w:pPr>
        <w:pStyle w:val="ListParagraph"/>
        <w:numPr>
          <w:ilvl w:val="0"/>
          <w:numId w:val="4"/>
        </w:numPr>
        <w:ind w:left="714" w:hanging="357"/>
      </w:pPr>
      <w:r>
        <w:t>By applying online you can track your application through the process, maintain your personal details through registration and withdraw your application if required.</w:t>
      </w:r>
    </w:p>
    <w:p w14:paraId="09F289F0" w14:textId="77777777" w:rsidR="005A5450" w:rsidRDefault="005A5450" w:rsidP="00C7408B">
      <w:pPr>
        <w:pStyle w:val="ListParagraph"/>
        <w:numPr>
          <w:ilvl w:val="0"/>
          <w:numId w:val="4"/>
        </w:numPr>
        <w:ind w:left="714" w:hanging="357"/>
      </w:pPr>
      <w: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38A27489" w14:textId="77777777" w:rsidR="005A5450" w:rsidRDefault="005A5450" w:rsidP="00C7408B">
      <w:pPr>
        <w:pStyle w:val="ListParagraph"/>
        <w:numPr>
          <w:ilvl w:val="0"/>
          <w:numId w:val="4"/>
        </w:numPr>
      </w:pPr>
      <w:r>
        <w:t xml:space="preserve">If you do not have internet access and are unable to submit your application online please contact </w:t>
      </w:r>
      <w:r w:rsidRPr="00B37A9E">
        <w:t>customer support on 1300 146 370 (listen to the prompts for ‘recruitment’), between 9am and 5pm Monday to Friday</w:t>
      </w:r>
      <w:r>
        <w:t>, to enquire about alternative arrangements.</w:t>
      </w:r>
    </w:p>
    <w:p w14:paraId="4B5D7606" w14:textId="13F710F8" w:rsidR="005A5450" w:rsidRDefault="005A5450" w:rsidP="00C7408B">
      <w:pPr>
        <w:pStyle w:val="ListParagraph"/>
        <w:numPr>
          <w:ilvl w:val="0"/>
          <w:numId w:val="4"/>
        </w:numPr>
        <w:ind w:left="714" w:hanging="357"/>
      </w:pPr>
      <w: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CE658D">
        <w:t>QSS Customer Support</w:t>
      </w:r>
      <w:r>
        <w:t xml:space="preserve"> Team on the number above to arrange this.</w:t>
      </w:r>
    </w:p>
    <w:p w14:paraId="5B859E3E" w14:textId="77777777" w:rsidR="005A5450" w:rsidRDefault="005A5450" w:rsidP="00C7408B">
      <w:pPr>
        <w:pStyle w:val="ListParagraph"/>
        <w:numPr>
          <w:ilvl w:val="0"/>
          <w:numId w:val="4"/>
        </w:numPr>
        <w:ind w:left="714" w:hanging="357"/>
      </w:pPr>
      <w:r>
        <w:t>Hand delivered applications will not be accepted.</w:t>
      </w:r>
    </w:p>
    <w:p w14:paraId="3EDBA9DA" w14:textId="77777777" w:rsidR="00E03D13" w:rsidRDefault="00E03D13" w:rsidP="00C7408B">
      <w:pPr>
        <w:spacing w:after="0" w:line="240" w:lineRule="auto"/>
        <w:rPr>
          <w:rFonts w:ascii="Arial Narrow" w:eastAsia="Times New Roman" w:hAnsi="Arial Narrow" w:cs="Arial"/>
          <w:color w:val="1F4E79" w:themeColor="accent1" w:themeShade="80"/>
          <w:sz w:val="32"/>
          <w:szCs w:val="32"/>
          <w:lang w:eastAsia="en-AU"/>
        </w:rPr>
      </w:pPr>
      <w:r>
        <w:rPr>
          <w:rFonts w:eastAsia="Times New Roman"/>
          <w:lang w:eastAsia="en-AU"/>
        </w:rPr>
        <w:br w:type="page"/>
      </w:r>
    </w:p>
    <w:p w14:paraId="74665B00" w14:textId="3A969B96" w:rsidR="005A5450" w:rsidRPr="009A729B" w:rsidRDefault="005A5450" w:rsidP="00C7408B">
      <w:pPr>
        <w:pStyle w:val="Heading2"/>
        <w:rPr>
          <w:rFonts w:ascii="Segoe UI" w:eastAsia="Times New Roman" w:hAnsi="Segoe UI"/>
          <w:sz w:val="18"/>
          <w:szCs w:val="18"/>
          <w:lang w:eastAsia="en-AU"/>
        </w:rPr>
      </w:pPr>
      <w:r w:rsidRPr="00E25B10">
        <w:rPr>
          <w:rFonts w:eastAsia="Times New Roman"/>
          <w:lang w:eastAsia="en-AU"/>
        </w:rPr>
        <w:lastRenderedPageBreak/>
        <w:t>Mandatory requirement </w:t>
      </w:r>
    </w:p>
    <w:p w14:paraId="15BDF488" w14:textId="32400B68" w:rsidR="005A5450" w:rsidRPr="000E4E90" w:rsidRDefault="005A5450" w:rsidP="00C7408B">
      <w:pPr>
        <w:rPr>
          <w:rFonts w:ascii="Segoe UI" w:hAnsi="Segoe UI" w:cs="Segoe UI"/>
          <w:sz w:val="18"/>
          <w:szCs w:val="18"/>
          <w:lang w:eastAsia="en-AU"/>
        </w:rPr>
      </w:pPr>
      <w:r w:rsidRPr="00E25B10">
        <w:rPr>
          <w:lang w:eastAsia="en-AU"/>
        </w:rPr>
        <w:t>It is a mandatory condition of employment to be and remain fully vaccinated against COVID-19, as per the Department of Agriculture and Fisheries COVID-19 Vaccination Policy</w:t>
      </w:r>
      <w:r w:rsidR="00E03D13" w:rsidRPr="00E25B10">
        <w:rPr>
          <w:lang w:eastAsia="en-AU"/>
        </w:rPr>
        <w:t xml:space="preserve">. </w:t>
      </w:r>
      <w:r w:rsidRPr="00E25B10">
        <w:rPr>
          <w:lang w:eastAsia="en-AU"/>
        </w:rPr>
        <w:t>Accordingly, the successful applicant will be required to comply with departmental policy on vaccination requirements prior to commencing with the department. </w:t>
      </w:r>
    </w:p>
    <w:p w14:paraId="335ABDAE" w14:textId="77777777" w:rsidR="005A5450" w:rsidRPr="000E4E90" w:rsidRDefault="005A5450" w:rsidP="00C7408B">
      <w:pPr>
        <w:rPr>
          <w:rFonts w:ascii="Segoe UI" w:hAnsi="Segoe UI" w:cs="Segoe UI"/>
          <w:sz w:val="18"/>
          <w:szCs w:val="18"/>
          <w:lang w:eastAsia="en-AU"/>
        </w:rPr>
      </w:pPr>
      <w:r w:rsidRPr="00E25B10">
        <w:rPr>
          <w:lang w:eastAsia="en-AU"/>
        </w:rPr>
        <w:t>If you have a recognised medical contraindication to COVID-19 vaccines, please speak with the contact officer to discuss your circumstances and available options. </w:t>
      </w:r>
    </w:p>
    <w:p w14:paraId="1B3408EC" w14:textId="4D20C7C3" w:rsidR="00223AF8" w:rsidRPr="00223AF8" w:rsidRDefault="00223AF8" w:rsidP="00C7408B">
      <w:pPr>
        <w:pStyle w:val="Heading2"/>
      </w:pPr>
      <w:r w:rsidRPr="00223AF8">
        <w:t>Additional information </w:t>
      </w:r>
    </w:p>
    <w:p w14:paraId="1EBD490B" w14:textId="77777777" w:rsidR="00485399" w:rsidRPr="00A84001" w:rsidRDefault="00485399" w:rsidP="00C7408B">
      <w:pPr>
        <w:pStyle w:val="paragraph"/>
        <w:numPr>
          <w:ilvl w:val="0"/>
          <w:numId w:val="31"/>
        </w:numPr>
        <w:spacing w:before="0" w:beforeAutospacing="0" w:after="0" w:afterAutospacing="0"/>
        <w:ind w:left="709" w:hanging="425"/>
        <w:textAlignment w:val="baseline"/>
        <w:rPr>
          <w:rFonts w:ascii="Arial" w:hAnsi="Arial" w:cs="Arial"/>
          <w:sz w:val="22"/>
          <w:szCs w:val="22"/>
        </w:rPr>
      </w:pPr>
      <w:r w:rsidRPr="00A84001">
        <w:rPr>
          <w:rFonts w:ascii="Arial" w:hAnsi="Arial" w:cs="Arial"/>
          <w:sz w:val="22"/>
          <w:szCs w:val="22"/>
        </w:rPr>
        <w:t>A three (3) month probationary period may apply to successful candidates. </w:t>
      </w:r>
    </w:p>
    <w:p w14:paraId="5EA7E07E" w14:textId="1CC54DAC" w:rsidR="00485399" w:rsidRPr="00A84001" w:rsidRDefault="00485399" w:rsidP="00C7408B">
      <w:pPr>
        <w:numPr>
          <w:ilvl w:val="0"/>
          <w:numId w:val="31"/>
        </w:numPr>
        <w:spacing w:after="0" w:line="240" w:lineRule="auto"/>
        <w:ind w:left="709" w:hanging="425"/>
        <w:textAlignment w:val="baseline"/>
        <w:rPr>
          <w:rFonts w:eastAsia="Times New Roman" w:cs="Arial"/>
          <w:lang w:eastAsia="en-AU"/>
        </w:rPr>
      </w:pPr>
      <w:r w:rsidRPr="00A84001">
        <w:rPr>
          <w:rFonts w:eastAsia="Times New Roman" w:cs="Arial"/>
          <w:lang w:eastAsia="en-AU"/>
        </w:rPr>
        <w:t>A mobile, flexible and agile workforce supports service delivery and employee development. You may seek or may be required to work in alternative locations or undertake alternative duties on a temporary or permanent basis</w:t>
      </w:r>
      <w:r w:rsidR="00E03D13" w:rsidRPr="00A84001">
        <w:rPr>
          <w:rFonts w:eastAsia="Times New Roman" w:cs="Arial"/>
          <w:lang w:eastAsia="en-AU"/>
        </w:rPr>
        <w:t xml:space="preserve">. </w:t>
      </w:r>
    </w:p>
    <w:p w14:paraId="695C3623" w14:textId="62AA701D" w:rsidR="00485399" w:rsidRPr="00A84001" w:rsidRDefault="00485399" w:rsidP="00C7408B">
      <w:pPr>
        <w:numPr>
          <w:ilvl w:val="0"/>
          <w:numId w:val="31"/>
        </w:numPr>
        <w:spacing w:after="0" w:line="240" w:lineRule="auto"/>
        <w:ind w:left="709" w:hanging="425"/>
        <w:textAlignment w:val="baseline"/>
        <w:rPr>
          <w:rFonts w:eastAsia="Times New Roman" w:cs="Arial"/>
          <w:lang w:eastAsia="en-AU"/>
        </w:rPr>
      </w:pPr>
      <w:r w:rsidRPr="00A84001">
        <w:rPr>
          <w:rFonts w:eastAsia="Times New Roman" w:cs="Arial"/>
          <w:lang w:eastAsia="en-AU"/>
        </w:rPr>
        <w:t>As the position may be required to participate in emergency responses, the successful candidate will be required to undertake training to enable them to apply their everyday work capabilities within a disaster or biosecurity response environment</w:t>
      </w:r>
      <w:r w:rsidR="00E03D13" w:rsidRPr="00A84001">
        <w:rPr>
          <w:rFonts w:eastAsia="Times New Roman" w:cs="Arial"/>
          <w:lang w:eastAsia="en-AU"/>
        </w:rPr>
        <w:t xml:space="preserve">. </w:t>
      </w:r>
    </w:p>
    <w:p w14:paraId="1195B9EE" w14:textId="77777777" w:rsidR="00485399" w:rsidRPr="00A84001" w:rsidRDefault="00485399" w:rsidP="00C7408B">
      <w:pPr>
        <w:numPr>
          <w:ilvl w:val="0"/>
          <w:numId w:val="31"/>
        </w:numPr>
        <w:spacing w:after="0" w:line="240" w:lineRule="auto"/>
        <w:ind w:left="709" w:hanging="425"/>
        <w:textAlignment w:val="baseline"/>
        <w:rPr>
          <w:rFonts w:eastAsia="Times New Roman" w:cs="Arial"/>
          <w:lang w:eastAsia="en-AU"/>
        </w:rPr>
      </w:pPr>
      <w:r w:rsidRPr="00A84001">
        <w:rPr>
          <w:rFonts w:eastAsia="Times New Roman" w:cs="Arial"/>
          <w:lang w:eastAsia="en-AU"/>
        </w:rPr>
        <w:t>Candidates may be subject to a criminal history or probity check during the selection process. </w:t>
      </w:r>
    </w:p>
    <w:p w14:paraId="380A9170" w14:textId="77777777" w:rsidR="00485399" w:rsidRPr="00A84001" w:rsidRDefault="00485399" w:rsidP="00C7408B">
      <w:pPr>
        <w:numPr>
          <w:ilvl w:val="0"/>
          <w:numId w:val="31"/>
        </w:numPr>
        <w:spacing w:after="0" w:line="240" w:lineRule="auto"/>
        <w:ind w:left="709" w:hanging="425"/>
        <w:textAlignment w:val="baseline"/>
        <w:rPr>
          <w:rFonts w:eastAsia="Times New Roman" w:cs="Arial"/>
          <w:lang w:eastAsia="en-AU"/>
        </w:rPr>
      </w:pPr>
      <w:r w:rsidRPr="00A84001">
        <w:rPr>
          <w:rFonts w:eastAsia="Times New Roman" w:cs="Arial"/>
          <w:lang w:eastAsia="en-AU"/>
        </w:rPr>
        <w:t>The recommended applicant will be required to disclose any previous serious disciplinary action. </w:t>
      </w:r>
    </w:p>
    <w:p w14:paraId="087A5573" w14:textId="77777777" w:rsidR="00485399" w:rsidRPr="00A84001" w:rsidRDefault="00485399" w:rsidP="00C7408B">
      <w:pPr>
        <w:numPr>
          <w:ilvl w:val="0"/>
          <w:numId w:val="32"/>
        </w:numPr>
        <w:spacing w:after="0" w:line="240" w:lineRule="auto"/>
        <w:ind w:left="709" w:hanging="425"/>
        <w:textAlignment w:val="baseline"/>
        <w:rPr>
          <w:rFonts w:eastAsia="Times New Roman" w:cs="Arial"/>
          <w:lang w:eastAsia="en-AU"/>
        </w:rPr>
      </w:pPr>
      <w:r w:rsidRPr="00A84001">
        <w:rPr>
          <w:rFonts w:eastAsia="Times New Roman" w:cs="Arial"/>
          <w:lang w:eastAsia="en-AU"/>
        </w:rPr>
        <w:t>Newly appointed public service employees are obliged to disclose within one month of starting duty, a disclosure of employment as a lobbyist in the previous two years. </w:t>
      </w:r>
    </w:p>
    <w:p w14:paraId="582CD57F" w14:textId="5D984865" w:rsidR="00485399" w:rsidRPr="00A84001" w:rsidRDefault="00485399" w:rsidP="00C7408B">
      <w:pPr>
        <w:numPr>
          <w:ilvl w:val="0"/>
          <w:numId w:val="32"/>
        </w:numPr>
        <w:spacing w:after="0" w:line="240" w:lineRule="auto"/>
        <w:ind w:left="709" w:hanging="425"/>
        <w:textAlignment w:val="baseline"/>
        <w:rPr>
          <w:rFonts w:eastAsia="Times New Roman" w:cs="Arial"/>
          <w:lang w:eastAsia="en-AU"/>
        </w:rPr>
      </w:pPr>
      <w:r w:rsidRPr="00A84001">
        <w:rPr>
          <w:rFonts w:eastAsia="Times New Roman" w:cs="Arial"/>
          <w:lang w:eastAsia="en-AU"/>
        </w:rPr>
        <w:t>Applications may remain current for 12 months and may be considered for other vacancies</w:t>
      </w:r>
      <w:r w:rsidR="00E03D13" w:rsidRPr="00A84001">
        <w:rPr>
          <w:rFonts w:eastAsia="Times New Roman" w:cs="Arial"/>
          <w:lang w:eastAsia="en-AU"/>
        </w:rPr>
        <w:t xml:space="preserve">. </w:t>
      </w:r>
    </w:p>
    <w:p w14:paraId="4B07563B" w14:textId="77777777" w:rsidR="00485399" w:rsidRDefault="00485399" w:rsidP="00C7408B"/>
    <w:p w14:paraId="4E64BFD2" w14:textId="77777777" w:rsidR="00223AF8" w:rsidRDefault="00223AF8" w:rsidP="00C7408B">
      <w:pPr>
        <w:pStyle w:val="ListParagraph"/>
        <w:numPr>
          <w:ilvl w:val="0"/>
          <w:numId w:val="0"/>
        </w:numPr>
        <w:ind w:left="714"/>
      </w:pPr>
    </w:p>
    <w:sectPr w:rsidR="00223AF8">
      <w:footerReference w:type="default" r:id="rId19"/>
      <w:headerReference w:type="first" r:id="rId20"/>
      <w:footerReference w:type="first" r:id="rId21"/>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2981B" w14:textId="77777777" w:rsidR="00727217" w:rsidRDefault="00727217">
      <w:pPr>
        <w:spacing w:after="0" w:line="240" w:lineRule="auto"/>
      </w:pPr>
      <w:r>
        <w:separator/>
      </w:r>
    </w:p>
  </w:endnote>
  <w:endnote w:type="continuationSeparator" w:id="0">
    <w:p w14:paraId="577B56E9" w14:textId="77777777" w:rsidR="00727217" w:rsidRDefault="0072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4D8B9" w14:textId="61CE2381" w:rsidR="005A2655" w:rsidRPr="00CE6DDD" w:rsidRDefault="005A2655" w:rsidP="00533655">
    <w:pPr>
      <w:pStyle w:val="Footertext"/>
    </w:pPr>
    <w:r w:rsidRPr="00CE6DDD">
      <w:t xml:space="preserve">Role Description – </w:t>
    </w:r>
    <w:sdt>
      <w:sdtPr>
        <w:alias w:val="Title"/>
        <w:tag w:val="Title"/>
        <w:id w:val="-1246958260"/>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942C34">
          <w:t>Senior Scientist (Aquatic Biosecurity)</w:t>
        </w:r>
      </w:sdtContent>
    </w:sdt>
    <w:r w:rsidRPr="00CE6DDD">
      <w:tab/>
    </w:r>
    <w:r w:rsidRPr="00CE6DDD">
      <w:tab/>
    </w:r>
  </w:p>
  <w:p w14:paraId="62AAF610" w14:textId="4C6B1CA4" w:rsidR="00437764" w:rsidRDefault="007B2229">
    <w:pPr>
      <w:pStyle w:val="Footer"/>
      <w:tabs>
        <w:tab w:val="clear" w:pos="9026"/>
        <w:tab w:val="right" w:pos="10065"/>
      </w:tabs>
      <w:rPr>
        <w:sz w:val="16"/>
        <w:szCs w:val="16"/>
      </w:rPr>
    </w:pPr>
    <w:r>
      <w:rPr>
        <w:szCs w:val="16"/>
      </w:rPr>
      <w:t>Department of Agriculture and Fisheries</w:t>
    </w:r>
    <w:r>
      <w:rPr>
        <w:szCs w:val="16"/>
      </w:rPr>
      <w:tab/>
    </w:r>
    <w:r>
      <w:rPr>
        <w:szCs w:val="16"/>
      </w:rPr>
      <w:tab/>
    </w:r>
    <w:r>
      <w:rPr>
        <w:noProof/>
        <w:szCs w:val="16"/>
      </w:rPr>
      <w:t xml:space="preserve">Page </w:t>
    </w:r>
    <w:r>
      <w:rPr>
        <w:b/>
        <w:bCs/>
        <w:noProof/>
        <w:szCs w:val="16"/>
      </w:rPr>
      <w:fldChar w:fldCharType="begin"/>
    </w:r>
    <w:r>
      <w:rPr>
        <w:b/>
        <w:bCs/>
        <w:noProof/>
        <w:szCs w:val="16"/>
      </w:rPr>
      <w:instrText xml:space="preserve"> PAGE  \* Arabic  \* MERGEFORMAT </w:instrText>
    </w:r>
    <w:r>
      <w:rPr>
        <w:b/>
        <w:bCs/>
        <w:noProof/>
        <w:szCs w:val="16"/>
      </w:rPr>
      <w:fldChar w:fldCharType="separate"/>
    </w:r>
    <w:r w:rsidR="00040355">
      <w:rPr>
        <w:b/>
        <w:bCs/>
        <w:noProof/>
        <w:szCs w:val="16"/>
      </w:rPr>
      <w:t>2</w:t>
    </w:r>
    <w:r>
      <w:rPr>
        <w:b/>
        <w:bCs/>
        <w:noProof/>
        <w:szCs w:val="16"/>
      </w:rPr>
      <w:fldChar w:fldCharType="end"/>
    </w:r>
    <w:r>
      <w:rPr>
        <w:noProof/>
        <w:szCs w:val="16"/>
      </w:rPr>
      <w:t xml:space="preserve"> of </w:t>
    </w:r>
    <w:r>
      <w:rPr>
        <w:b/>
        <w:bCs/>
        <w:noProof/>
        <w:szCs w:val="16"/>
      </w:rPr>
      <w:fldChar w:fldCharType="begin"/>
    </w:r>
    <w:r>
      <w:rPr>
        <w:b/>
        <w:bCs/>
        <w:noProof/>
        <w:szCs w:val="16"/>
      </w:rPr>
      <w:instrText xml:space="preserve"> NUMPAGES  \* Arabic  \* MERGEFORMAT </w:instrText>
    </w:r>
    <w:r>
      <w:rPr>
        <w:b/>
        <w:bCs/>
        <w:noProof/>
        <w:szCs w:val="16"/>
      </w:rPr>
      <w:fldChar w:fldCharType="separate"/>
    </w:r>
    <w:r w:rsidR="00040355">
      <w:rPr>
        <w:b/>
        <w:bCs/>
        <w:noProof/>
        <w:szCs w:val="16"/>
      </w:rPr>
      <w:t>4</w:t>
    </w:r>
    <w:r>
      <w:rPr>
        <w:b/>
        <w:bCs/>
        <w:noProof/>
        <w:szCs w:val="16"/>
      </w:rPr>
      <w:fldChar w:fldCharType="end"/>
    </w: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20FF" w14:textId="59B25EA2" w:rsidR="00820B88" w:rsidRPr="00CE6DDD" w:rsidRDefault="007B2229">
    <w:pPr>
      <w:pStyle w:val="Footertext"/>
    </w:pPr>
    <w:r w:rsidRPr="00CE6DDD">
      <w:rPr>
        <w:noProof/>
        <w:lang w:eastAsia="en-AU"/>
      </w:rPr>
      <w:drawing>
        <wp:anchor distT="0" distB="0" distL="114300" distR="114300" simplePos="0" relativeHeight="251661312"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4"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r w:rsidRPr="00CE6DDD">
      <w:t>Role Description –</w:t>
    </w:r>
    <w:r w:rsidR="00F81EC1" w:rsidRPr="00CE6DDD">
      <w:t xml:space="preserve"> </w:t>
    </w:r>
    <w:sdt>
      <w:sdtPr>
        <w:rPr>
          <w:rStyle w:val="FootertextChar"/>
        </w:rPr>
        <w:alias w:val="Title"/>
        <w:tag w:val=""/>
        <w:id w:val="-239411349"/>
        <w:placeholder>
          <w:docPart w:val="68AABDCBAE6B40C7B17B044C59A98DD9"/>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Fonts w:cstheme="minorBidi"/>
        </w:rPr>
      </w:sdtEndPr>
      <w:sdtContent>
        <w:r w:rsidR="00942C34">
          <w:rPr>
            <w:rStyle w:val="FootertextChar"/>
          </w:rPr>
          <w:t>Senior Scientist (Aquatic Biosecurity)</w:t>
        </w:r>
      </w:sdtContent>
    </w:sdt>
    <w:r w:rsidRPr="00CE6DDD">
      <w:tab/>
    </w:r>
    <w:r w:rsidRPr="00CE6DDD">
      <w:tab/>
    </w:r>
  </w:p>
  <w:p w14:paraId="26F1EBAA" w14:textId="77777777" w:rsidR="00437764" w:rsidRDefault="007B2229">
    <w:pPr>
      <w:pStyle w:val="Footer"/>
    </w:pPr>
    <w:r>
      <w:t>Department of Agriculture and Fisheries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E417E" w14:textId="77777777" w:rsidR="00727217" w:rsidRDefault="00727217">
      <w:pPr>
        <w:spacing w:after="0" w:line="240" w:lineRule="auto"/>
      </w:pPr>
      <w:r>
        <w:separator/>
      </w:r>
    </w:p>
  </w:footnote>
  <w:footnote w:type="continuationSeparator" w:id="0">
    <w:p w14:paraId="28C2FDB7" w14:textId="77777777" w:rsidR="00727217" w:rsidRDefault="00727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843E8" w14:textId="77777777" w:rsidR="00437764" w:rsidRDefault="007B2229">
    <w:pPr>
      <w:pStyle w:val="Header"/>
    </w:pPr>
    <w:r>
      <w:rPr>
        <w:noProof/>
        <w:lang w:eastAsia="en-AU"/>
      </w:rPr>
      <w:drawing>
        <wp:anchor distT="0" distB="0" distL="114300" distR="114300" simplePos="0" relativeHeight="251659264"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3"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32E9D"/>
    <w:multiLevelType w:val="multilevel"/>
    <w:tmpl w:val="D14A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63808"/>
    <w:multiLevelType w:val="multilevel"/>
    <w:tmpl w:val="7682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F10A7B"/>
    <w:multiLevelType w:val="multilevel"/>
    <w:tmpl w:val="7CDCA3DC"/>
    <w:lvl w:ilvl="0">
      <w:start w:val="1"/>
      <w:numFmt w:val="bullet"/>
      <w:lvlText w:val="o"/>
      <w:lvlJc w:val="left"/>
      <w:pPr>
        <w:tabs>
          <w:tab w:val="num" w:pos="1603"/>
        </w:tabs>
        <w:ind w:left="1603" w:hanging="360"/>
      </w:pPr>
      <w:rPr>
        <w:rFonts w:ascii="Courier New" w:hAnsi="Courier New" w:hint="default"/>
        <w:sz w:val="20"/>
      </w:rPr>
    </w:lvl>
    <w:lvl w:ilvl="1" w:tentative="1">
      <w:numFmt w:val="bullet"/>
      <w:lvlText w:val="o"/>
      <w:lvlJc w:val="left"/>
      <w:pPr>
        <w:tabs>
          <w:tab w:val="num" w:pos="2323"/>
        </w:tabs>
        <w:ind w:left="2323" w:hanging="360"/>
      </w:pPr>
      <w:rPr>
        <w:rFonts w:ascii="Courier New" w:hAnsi="Courier New" w:hint="default"/>
        <w:sz w:val="20"/>
      </w:rPr>
    </w:lvl>
    <w:lvl w:ilvl="2" w:tentative="1">
      <w:numFmt w:val="bullet"/>
      <w:lvlText w:val="o"/>
      <w:lvlJc w:val="left"/>
      <w:pPr>
        <w:tabs>
          <w:tab w:val="num" w:pos="3043"/>
        </w:tabs>
        <w:ind w:left="3043" w:hanging="360"/>
      </w:pPr>
      <w:rPr>
        <w:rFonts w:ascii="Courier New" w:hAnsi="Courier New" w:hint="default"/>
        <w:sz w:val="20"/>
      </w:rPr>
    </w:lvl>
    <w:lvl w:ilvl="3" w:tentative="1">
      <w:numFmt w:val="bullet"/>
      <w:lvlText w:val="o"/>
      <w:lvlJc w:val="left"/>
      <w:pPr>
        <w:tabs>
          <w:tab w:val="num" w:pos="3763"/>
        </w:tabs>
        <w:ind w:left="3763" w:hanging="360"/>
      </w:pPr>
      <w:rPr>
        <w:rFonts w:ascii="Courier New" w:hAnsi="Courier New" w:hint="default"/>
        <w:sz w:val="20"/>
      </w:rPr>
    </w:lvl>
    <w:lvl w:ilvl="4" w:tentative="1">
      <w:numFmt w:val="bullet"/>
      <w:lvlText w:val="o"/>
      <w:lvlJc w:val="left"/>
      <w:pPr>
        <w:tabs>
          <w:tab w:val="num" w:pos="4483"/>
        </w:tabs>
        <w:ind w:left="4483" w:hanging="360"/>
      </w:pPr>
      <w:rPr>
        <w:rFonts w:ascii="Courier New" w:hAnsi="Courier New" w:hint="default"/>
        <w:sz w:val="20"/>
      </w:rPr>
    </w:lvl>
    <w:lvl w:ilvl="5" w:tentative="1">
      <w:numFmt w:val="bullet"/>
      <w:lvlText w:val="o"/>
      <w:lvlJc w:val="left"/>
      <w:pPr>
        <w:tabs>
          <w:tab w:val="num" w:pos="5203"/>
        </w:tabs>
        <w:ind w:left="5203" w:hanging="360"/>
      </w:pPr>
      <w:rPr>
        <w:rFonts w:ascii="Courier New" w:hAnsi="Courier New" w:hint="default"/>
        <w:sz w:val="20"/>
      </w:rPr>
    </w:lvl>
    <w:lvl w:ilvl="6" w:tentative="1">
      <w:numFmt w:val="bullet"/>
      <w:lvlText w:val="o"/>
      <w:lvlJc w:val="left"/>
      <w:pPr>
        <w:tabs>
          <w:tab w:val="num" w:pos="5923"/>
        </w:tabs>
        <w:ind w:left="5923" w:hanging="360"/>
      </w:pPr>
      <w:rPr>
        <w:rFonts w:ascii="Courier New" w:hAnsi="Courier New" w:hint="default"/>
        <w:sz w:val="20"/>
      </w:rPr>
    </w:lvl>
    <w:lvl w:ilvl="7" w:tentative="1">
      <w:numFmt w:val="bullet"/>
      <w:lvlText w:val="o"/>
      <w:lvlJc w:val="left"/>
      <w:pPr>
        <w:tabs>
          <w:tab w:val="num" w:pos="6643"/>
        </w:tabs>
        <w:ind w:left="6643" w:hanging="360"/>
      </w:pPr>
      <w:rPr>
        <w:rFonts w:ascii="Courier New" w:hAnsi="Courier New" w:hint="default"/>
        <w:sz w:val="20"/>
      </w:rPr>
    </w:lvl>
    <w:lvl w:ilvl="8" w:tentative="1">
      <w:numFmt w:val="bullet"/>
      <w:lvlText w:val="o"/>
      <w:lvlJc w:val="left"/>
      <w:pPr>
        <w:tabs>
          <w:tab w:val="num" w:pos="7363"/>
        </w:tabs>
        <w:ind w:left="7363" w:hanging="360"/>
      </w:pPr>
      <w:rPr>
        <w:rFonts w:ascii="Courier New" w:hAnsi="Courier New" w:hint="default"/>
        <w:sz w:val="20"/>
      </w:rPr>
    </w:lvl>
  </w:abstractNum>
  <w:abstractNum w:abstractNumId="4" w15:restartNumberingAfterBreak="0">
    <w:nsid w:val="08A71F68"/>
    <w:multiLevelType w:val="hybridMultilevel"/>
    <w:tmpl w:val="36F81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010AA5"/>
    <w:multiLevelType w:val="multilevel"/>
    <w:tmpl w:val="2376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17241"/>
    <w:multiLevelType w:val="multilevel"/>
    <w:tmpl w:val="EEAC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A1577B"/>
    <w:multiLevelType w:val="hybridMultilevel"/>
    <w:tmpl w:val="AE50C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BC4CF5"/>
    <w:multiLevelType w:val="multilevel"/>
    <w:tmpl w:val="5382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9725FAA"/>
    <w:multiLevelType w:val="multilevel"/>
    <w:tmpl w:val="8846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3966FA"/>
    <w:multiLevelType w:val="hybridMultilevel"/>
    <w:tmpl w:val="A4165924"/>
    <w:lvl w:ilvl="0" w:tplc="0C090003">
      <w:start w:val="1"/>
      <w:numFmt w:val="bullet"/>
      <w:lvlText w:val="o"/>
      <w:lvlJc w:val="left"/>
      <w:pPr>
        <w:ind w:left="1146" w:hanging="360"/>
      </w:pPr>
      <w:rPr>
        <w:rFonts w:ascii="Courier New" w:hAnsi="Courier New" w:cs="Courier New"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2" w15:restartNumberingAfterBreak="0">
    <w:nsid w:val="1D0219AF"/>
    <w:multiLevelType w:val="multilevel"/>
    <w:tmpl w:val="F6F0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A81C92"/>
    <w:multiLevelType w:val="hybridMultilevel"/>
    <w:tmpl w:val="EBDE2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C80F41"/>
    <w:multiLevelType w:val="multilevel"/>
    <w:tmpl w:val="E99E0826"/>
    <w:lvl w:ilvl="0">
      <w:start w:val="1"/>
      <w:numFmt w:val="bullet"/>
      <w:lvlText w:val="o"/>
      <w:lvlJc w:val="left"/>
      <w:pPr>
        <w:tabs>
          <w:tab w:val="num" w:pos="1603"/>
        </w:tabs>
        <w:ind w:left="1603" w:hanging="360"/>
      </w:pPr>
      <w:rPr>
        <w:rFonts w:ascii="Courier New" w:hAnsi="Courier New" w:hint="default"/>
        <w:sz w:val="20"/>
      </w:rPr>
    </w:lvl>
    <w:lvl w:ilvl="1" w:tentative="1">
      <w:numFmt w:val="bullet"/>
      <w:lvlText w:val="o"/>
      <w:lvlJc w:val="left"/>
      <w:pPr>
        <w:tabs>
          <w:tab w:val="num" w:pos="2323"/>
        </w:tabs>
        <w:ind w:left="2323" w:hanging="360"/>
      </w:pPr>
      <w:rPr>
        <w:rFonts w:ascii="Courier New" w:hAnsi="Courier New" w:hint="default"/>
        <w:sz w:val="20"/>
      </w:rPr>
    </w:lvl>
    <w:lvl w:ilvl="2" w:tentative="1">
      <w:numFmt w:val="bullet"/>
      <w:lvlText w:val="o"/>
      <w:lvlJc w:val="left"/>
      <w:pPr>
        <w:tabs>
          <w:tab w:val="num" w:pos="3043"/>
        </w:tabs>
        <w:ind w:left="3043" w:hanging="360"/>
      </w:pPr>
      <w:rPr>
        <w:rFonts w:ascii="Courier New" w:hAnsi="Courier New" w:hint="default"/>
        <w:sz w:val="20"/>
      </w:rPr>
    </w:lvl>
    <w:lvl w:ilvl="3" w:tentative="1">
      <w:numFmt w:val="bullet"/>
      <w:lvlText w:val="o"/>
      <w:lvlJc w:val="left"/>
      <w:pPr>
        <w:tabs>
          <w:tab w:val="num" w:pos="3763"/>
        </w:tabs>
        <w:ind w:left="3763" w:hanging="360"/>
      </w:pPr>
      <w:rPr>
        <w:rFonts w:ascii="Courier New" w:hAnsi="Courier New" w:hint="default"/>
        <w:sz w:val="20"/>
      </w:rPr>
    </w:lvl>
    <w:lvl w:ilvl="4" w:tentative="1">
      <w:numFmt w:val="bullet"/>
      <w:lvlText w:val="o"/>
      <w:lvlJc w:val="left"/>
      <w:pPr>
        <w:tabs>
          <w:tab w:val="num" w:pos="4483"/>
        </w:tabs>
        <w:ind w:left="4483" w:hanging="360"/>
      </w:pPr>
      <w:rPr>
        <w:rFonts w:ascii="Courier New" w:hAnsi="Courier New" w:hint="default"/>
        <w:sz w:val="20"/>
      </w:rPr>
    </w:lvl>
    <w:lvl w:ilvl="5" w:tentative="1">
      <w:numFmt w:val="bullet"/>
      <w:lvlText w:val="o"/>
      <w:lvlJc w:val="left"/>
      <w:pPr>
        <w:tabs>
          <w:tab w:val="num" w:pos="5203"/>
        </w:tabs>
        <w:ind w:left="5203" w:hanging="360"/>
      </w:pPr>
      <w:rPr>
        <w:rFonts w:ascii="Courier New" w:hAnsi="Courier New" w:hint="default"/>
        <w:sz w:val="20"/>
      </w:rPr>
    </w:lvl>
    <w:lvl w:ilvl="6" w:tentative="1">
      <w:numFmt w:val="bullet"/>
      <w:lvlText w:val="o"/>
      <w:lvlJc w:val="left"/>
      <w:pPr>
        <w:tabs>
          <w:tab w:val="num" w:pos="5923"/>
        </w:tabs>
        <w:ind w:left="5923" w:hanging="360"/>
      </w:pPr>
      <w:rPr>
        <w:rFonts w:ascii="Courier New" w:hAnsi="Courier New" w:hint="default"/>
        <w:sz w:val="20"/>
      </w:rPr>
    </w:lvl>
    <w:lvl w:ilvl="7" w:tentative="1">
      <w:numFmt w:val="bullet"/>
      <w:lvlText w:val="o"/>
      <w:lvlJc w:val="left"/>
      <w:pPr>
        <w:tabs>
          <w:tab w:val="num" w:pos="6643"/>
        </w:tabs>
        <w:ind w:left="6643" w:hanging="360"/>
      </w:pPr>
      <w:rPr>
        <w:rFonts w:ascii="Courier New" w:hAnsi="Courier New" w:hint="default"/>
        <w:sz w:val="20"/>
      </w:rPr>
    </w:lvl>
    <w:lvl w:ilvl="8" w:tentative="1">
      <w:numFmt w:val="bullet"/>
      <w:lvlText w:val="o"/>
      <w:lvlJc w:val="left"/>
      <w:pPr>
        <w:tabs>
          <w:tab w:val="num" w:pos="7363"/>
        </w:tabs>
        <w:ind w:left="7363" w:hanging="360"/>
      </w:pPr>
      <w:rPr>
        <w:rFonts w:ascii="Courier New" w:hAnsi="Courier New" w:hint="default"/>
        <w:sz w:val="20"/>
      </w:rPr>
    </w:lvl>
  </w:abstractNum>
  <w:abstractNum w:abstractNumId="15" w15:restartNumberingAfterBreak="0">
    <w:nsid w:val="27355903"/>
    <w:multiLevelType w:val="hybridMultilevel"/>
    <w:tmpl w:val="24CE4F2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27977319"/>
    <w:multiLevelType w:val="multilevel"/>
    <w:tmpl w:val="9256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FE7885"/>
    <w:multiLevelType w:val="multilevel"/>
    <w:tmpl w:val="C452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F708E1"/>
    <w:multiLevelType w:val="multilevel"/>
    <w:tmpl w:val="C5FAB9D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3C303E"/>
    <w:multiLevelType w:val="hybridMultilevel"/>
    <w:tmpl w:val="0726AF94"/>
    <w:lvl w:ilvl="0" w:tplc="0C090003">
      <w:start w:val="1"/>
      <w:numFmt w:val="bullet"/>
      <w:lvlText w:val="o"/>
      <w:lvlJc w:val="left"/>
      <w:pPr>
        <w:ind w:left="1146" w:hanging="360"/>
      </w:pPr>
      <w:rPr>
        <w:rFonts w:ascii="Courier New" w:hAnsi="Courier New" w:cs="Courier New"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0" w15:restartNumberingAfterBreak="0">
    <w:nsid w:val="34E153E6"/>
    <w:multiLevelType w:val="multilevel"/>
    <w:tmpl w:val="BE68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E5210C"/>
    <w:multiLevelType w:val="multilevel"/>
    <w:tmpl w:val="27B0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457579"/>
    <w:multiLevelType w:val="multilevel"/>
    <w:tmpl w:val="FC6C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647F23"/>
    <w:multiLevelType w:val="multilevel"/>
    <w:tmpl w:val="50D6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E47C24"/>
    <w:multiLevelType w:val="hybridMultilevel"/>
    <w:tmpl w:val="64347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A8D1EB4"/>
    <w:multiLevelType w:val="multilevel"/>
    <w:tmpl w:val="426E0A4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9A0DAC"/>
    <w:multiLevelType w:val="multilevel"/>
    <w:tmpl w:val="3DCE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E22ED9"/>
    <w:multiLevelType w:val="hybridMultilevel"/>
    <w:tmpl w:val="4F26F82C"/>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5565076"/>
    <w:multiLevelType w:val="multilevel"/>
    <w:tmpl w:val="F2649B5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7A2498"/>
    <w:multiLevelType w:val="multilevel"/>
    <w:tmpl w:val="4EF0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C122D0"/>
    <w:multiLevelType w:val="multilevel"/>
    <w:tmpl w:val="83A49F4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3C016B"/>
    <w:multiLevelType w:val="hybridMultilevel"/>
    <w:tmpl w:val="083AFD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9BF55F1"/>
    <w:multiLevelType w:val="multilevel"/>
    <w:tmpl w:val="A0F8B0C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num>
  <w:num w:numId="3">
    <w:abstractNumId w:val="0"/>
  </w:num>
  <w:num w:numId="4">
    <w:abstractNumId w:val="27"/>
  </w:num>
  <w:num w:numId="5">
    <w:abstractNumId w:val="27"/>
  </w:num>
  <w:num w:numId="6">
    <w:abstractNumId w:val="9"/>
  </w:num>
  <w:num w:numId="7">
    <w:abstractNumId w:val="9"/>
  </w:num>
  <w:num w:numId="8">
    <w:abstractNumId w:val="27"/>
  </w:num>
  <w:num w:numId="9">
    <w:abstractNumId w:val="15"/>
  </w:num>
  <w:num w:numId="10">
    <w:abstractNumId w:val="27"/>
  </w:num>
  <w:num w:numId="11">
    <w:abstractNumId w:val="27"/>
  </w:num>
  <w:num w:numId="12">
    <w:abstractNumId w:val="24"/>
  </w:num>
  <w:num w:numId="13">
    <w:abstractNumId w:val="31"/>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5"/>
  </w:num>
  <w:num w:numId="17">
    <w:abstractNumId w:val="21"/>
  </w:num>
  <w:num w:numId="18">
    <w:abstractNumId w:val="10"/>
  </w:num>
  <w:num w:numId="19">
    <w:abstractNumId w:val="6"/>
  </w:num>
  <w:num w:numId="20">
    <w:abstractNumId w:val="20"/>
  </w:num>
  <w:num w:numId="21">
    <w:abstractNumId w:val="17"/>
  </w:num>
  <w:num w:numId="22">
    <w:abstractNumId w:val="23"/>
  </w:num>
  <w:num w:numId="23">
    <w:abstractNumId w:val="29"/>
  </w:num>
  <w:num w:numId="24">
    <w:abstractNumId w:val="13"/>
  </w:num>
  <w:num w:numId="25">
    <w:abstractNumId w:val="4"/>
  </w:num>
  <w:num w:numId="26">
    <w:abstractNumId w:val="2"/>
  </w:num>
  <w:num w:numId="27">
    <w:abstractNumId w:val="12"/>
  </w:num>
  <w:num w:numId="28">
    <w:abstractNumId w:val="16"/>
  </w:num>
  <w:num w:numId="29">
    <w:abstractNumId w:val="7"/>
  </w:num>
  <w:num w:numId="30">
    <w:abstractNumId w:val="1"/>
  </w:num>
  <w:num w:numId="31">
    <w:abstractNumId w:val="8"/>
  </w:num>
  <w:num w:numId="32">
    <w:abstractNumId w:val="26"/>
  </w:num>
  <w:num w:numId="33">
    <w:abstractNumId w:val="32"/>
  </w:num>
  <w:num w:numId="34">
    <w:abstractNumId w:val="25"/>
  </w:num>
  <w:num w:numId="35">
    <w:abstractNumId w:val="18"/>
  </w:num>
  <w:num w:numId="36">
    <w:abstractNumId w:val="30"/>
  </w:num>
  <w:num w:numId="37">
    <w:abstractNumId w:val="3"/>
  </w:num>
  <w:num w:numId="38">
    <w:abstractNumId w:val="14"/>
  </w:num>
  <w:num w:numId="39">
    <w:abstractNumId w:val="28"/>
  </w:num>
  <w:num w:numId="40">
    <w:abstractNumId w:val="19"/>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40355"/>
    <w:rsid w:val="000553B4"/>
    <w:rsid w:val="000A6B5E"/>
    <w:rsid w:val="000B23F5"/>
    <w:rsid w:val="000B591C"/>
    <w:rsid w:val="000B7BB5"/>
    <w:rsid w:val="000E4E90"/>
    <w:rsid w:val="00101D10"/>
    <w:rsid w:val="00110F84"/>
    <w:rsid w:val="001123C7"/>
    <w:rsid w:val="0013521D"/>
    <w:rsid w:val="0015257F"/>
    <w:rsid w:val="00175E69"/>
    <w:rsid w:val="001C4585"/>
    <w:rsid w:val="001C5973"/>
    <w:rsid w:val="001C7723"/>
    <w:rsid w:val="001F7E83"/>
    <w:rsid w:val="00223AF8"/>
    <w:rsid w:val="00225B3F"/>
    <w:rsid w:val="002A7115"/>
    <w:rsid w:val="002E0A2F"/>
    <w:rsid w:val="002E147C"/>
    <w:rsid w:val="002F64D6"/>
    <w:rsid w:val="0036378B"/>
    <w:rsid w:val="00382251"/>
    <w:rsid w:val="00420973"/>
    <w:rsid w:val="00431E49"/>
    <w:rsid w:val="00437764"/>
    <w:rsid w:val="00441986"/>
    <w:rsid w:val="0044559B"/>
    <w:rsid w:val="00485399"/>
    <w:rsid w:val="00564860"/>
    <w:rsid w:val="005723A8"/>
    <w:rsid w:val="005A2655"/>
    <w:rsid w:val="005A5450"/>
    <w:rsid w:val="005B51FD"/>
    <w:rsid w:val="00602F88"/>
    <w:rsid w:val="0061162C"/>
    <w:rsid w:val="00620B4C"/>
    <w:rsid w:val="0062472D"/>
    <w:rsid w:val="00634D49"/>
    <w:rsid w:val="00705041"/>
    <w:rsid w:val="00727217"/>
    <w:rsid w:val="00736E4A"/>
    <w:rsid w:val="00740222"/>
    <w:rsid w:val="00740252"/>
    <w:rsid w:val="00741E5A"/>
    <w:rsid w:val="00755F8C"/>
    <w:rsid w:val="007613D8"/>
    <w:rsid w:val="007B2229"/>
    <w:rsid w:val="007B78DE"/>
    <w:rsid w:val="007E6F45"/>
    <w:rsid w:val="00820B88"/>
    <w:rsid w:val="00827888"/>
    <w:rsid w:val="00831961"/>
    <w:rsid w:val="008A6E6D"/>
    <w:rsid w:val="008C6431"/>
    <w:rsid w:val="0091356A"/>
    <w:rsid w:val="009340CC"/>
    <w:rsid w:val="00936042"/>
    <w:rsid w:val="00942C34"/>
    <w:rsid w:val="009969B7"/>
    <w:rsid w:val="009A71FD"/>
    <w:rsid w:val="009A729B"/>
    <w:rsid w:val="009B3476"/>
    <w:rsid w:val="009E25EF"/>
    <w:rsid w:val="009F1703"/>
    <w:rsid w:val="009F3188"/>
    <w:rsid w:val="00A039C3"/>
    <w:rsid w:val="00A116DB"/>
    <w:rsid w:val="00A17548"/>
    <w:rsid w:val="00A47DC9"/>
    <w:rsid w:val="00A53C3D"/>
    <w:rsid w:val="00A55E14"/>
    <w:rsid w:val="00A56D93"/>
    <w:rsid w:val="00A5712D"/>
    <w:rsid w:val="00A81392"/>
    <w:rsid w:val="00AB431C"/>
    <w:rsid w:val="00AB633B"/>
    <w:rsid w:val="00AC3A1C"/>
    <w:rsid w:val="00AD13DE"/>
    <w:rsid w:val="00AD1ADF"/>
    <w:rsid w:val="00AD4ED6"/>
    <w:rsid w:val="00AF530F"/>
    <w:rsid w:val="00B06543"/>
    <w:rsid w:val="00B110E6"/>
    <w:rsid w:val="00B37A9E"/>
    <w:rsid w:val="00B5477B"/>
    <w:rsid w:val="00B81450"/>
    <w:rsid w:val="00B964D9"/>
    <w:rsid w:val="00BB6112"/>
    <w:rsid w:val="00BD4F46"/>
    <w:rsid w:val="00C3579A"/>
    <w:rsid w:val="00C44E9F"/>
    <w:rsid w:val="00C7408B"/>
    <w:rsid w:val="00C8744A"/>
    <w:rsid w:val="00CE658D"/>
    <w:rsid w:val="00CE6DDD"/>
    <w:rsid w:val="00CF0AB7"/>
    <w:rsid w:val="00CF627C"/>
    <w:rsid w:val="00D37868"/>
    <w:rsid w:val="00D45FD2"/>
    <w:rsid w:val="00D54B8D"/>
    <w:rsid w:val="00D57476"/>
    <w:rsid w:val="00DA3B2E"/>
    <w:rsid w:val="00DC1DAC"/>
    <w:rsid w:val="00E03D13"/>
    <w:rsid w:val="00E2423F"/>
    <w:rsid w:val="00E3634B"/>
    <w:rsid w:val="00E532FA"/>
    <w:rsid w:val="00E92078"/>
    <w:rsid w:val="00F24B86"/>
    <w:rsid w:val="00F24F4B"/>
    <w:rsid w:val="00F713B2"/>
    <w:rsid w:val="00F81EC1"/>
    <w:rsid w:val="00F8425A"/>
    <w:rsid w:val="00F934D5"/>
    <w:rsid w:val="00F97F8B"/>
    <w:rsid w:val="00FB4BEF"/>
    <w:rsid w:val="00FD093E"/>
    <w:rsid w:val="00FD17FD"/>
    <w:rsid w:val="00FE3DC2"/>
    <w:rsid w:val="00FF19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customStyle="1" w:styleId="Default">
    <w:name w:val="Default"/>
    <w:rsid w:val="00B964D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942C34"/>
    <w:rPr>
      <w:color w:val="605E5C"/>
      <w:shd w:val="clear" w:color="auto" w:fill="E1DFDD"/>
    </w:rPr>
  </w:style>
  <w:style w:type="paragraph" w:customStyle="1" w:styleId="paragraph">
    <w:name w:val="paragraph"/>
    <w:basedOn w:val="Normal"/>
    <w:rsid w:val="000B591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0B591C"/>
  </w:style>
  <w:style w:type="character" w:customStyle="1" w:styleId="eop">
    <w:name w:val="eop"/>
    <w:basedOn w:val="DefaultParagraphFont"/>
    <w:rsid w:val="000B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11138">
      <w:bodyDiv w:val="1"/>
      <w:marLeft w:val="0"/>
      <w:marRight w:val="0"/>
      <w:marTop w:val="0"/>
      <w:marBottom w:val="0"/>
      <w:divBdr>
        <w:top w:val="none" w:sz="0" w:space="0" w:color="auto"/>
        <w:left w:val="none" w:sz="0" w:space="0" w:color="auto"/>
        <w:bottom w:val="none" w:sz="0" w:space="0" w:color="auto"/>
        <w:right w:val="none" w:sz="0" w:space="0" w:color="auto"/>
      </w:divBdr>
      <w:divsChild>
        <w:div w:id="1550989547">
          <w:marLeft w:val="0"/>
          <w:marRight w:val="0"/>
          <w:marTop w:val="0"/>
          <w:marBottom w:val="0"/>
          <w:divBdr>
            <w:top w:val="none" w:sz="0" w:space="0" w:color="auto"/>
            <w:left w:val="none" w:sz="0" w:space="0" w:color="auto"/>
            <w:bottom w:val="none" w:sz="0" w:space="0" w:color="auto"/>
            <w:right w:val="none" w:sz="0" w:space="0" w:color="auto"/>
          </w:divBdr>
        </w:div>
        <w:div w:id="1567109408">
          <w:marLeft w:val="0"/>
          <w:marRight w:val="0"/>
          <w:marTop w:val="0"/>
          <w:marBottom w:val="0"/>
          <w:divBdr>
            <w:top w:val="none" w:sz="0" w:space="0" w:color="auto"/>
            <w:left w:val="none" w:sz="0" w:space="0" w:color="auto"/>
            <w:bottom w:val="none" w:sz="0" w:space="0" w:color="auto"/>
            <w:right w:val="none" w:sz="0" w:space="0" w:color="auto"/>
          </w:divBdr>
        </w:div>
        <w:div w:id="1525629853">
          <w:marLeft w:val="0"/>
          <w:marRight w:val="0"/>
          <w:marTop w:val="0"/>
          <w:marBottom w:val="0"/>
          <w:divBdr>
            <w:top w:val="none" w:sz="0" w:space="0" w:color="auto"/>
            <w:left w:val="none" w:sz="0" w:space="0" w:color="auto"/>
            <w:bottom w:val="none" w:sz="0" w:space="0" w:color="auto"/>
            <w:right w:val="none" w:sz="0" w:space="0" w:color="auto"/>
          </w:divBdr>
        </w:div>
      </w:divsChild>
    </w:div>
    <w:div w:id="191379695">
      <w:bodyDiv w:val="1"/>
      <w:marLeft w:val="0"/>
      <w:marRight w:val="0"/>
      <w:marTop w:val="0"/>
      <w:marBottom w:val="0"/>
      <w:divBdr>
        <w:top w:val="none" w:sz="0" w:space="0" w:color="auto"/>
        <w:left w:val="none" w:sz="0" w:space="0" w:color="auto"/>
        <w:bottom w:val="none" w:sz="0" w:space="0" w:color="auto"/>
        <w:right w:val="none" w:sz="0" w:space="0" w:color="auto"/>
      </w:divBdr>
      <w:divsChild>
        <w:div w:id="1149977491">
          <w:marLeft w:val="0"/>
          <w:marRight w:val="0"/>
          <w:marTop w:val="0"/>
          <w:marBottom w:val="0"/>
          <w:divBdr>
            <w:top w:val="none" w:sz="0" w:space="0" w:color="auto"/>
            <w:left w:val="none" w:sz="0" w:space="0" w:color="auto"/>
            <w:bottom w:val="none" w:sz="0" w:space="0" w:color="auto"/>
            <w:right w:val="none" w:sz="0" w:space="0" w:color="auto"/>
          </w:divBdr>
        </w:div>
        <w:div w:id="1624539044">
          <w:marLeft w:val="0"/>
          <w:marRight w:val="0"/>
          <w:marTop w:val="0"/>
          <w:marBottom w:val="0"/>
          <w:divBdr>
            <w:top w:val="none" w:sz="0" w:space="0" w:color="auto"/>
            <w:left w:val="none" w:sz="0" w:space="0" w:color="auto"/>
            <w:bottom w:val="none" w:sz="0" w:space="0" w:color="auto"/>
            <w:right w:val="none" w:sz="0" w:space="0" w:color="auto"/>
          </w:divBdr>
        </w:div>
        <w:div w:id="1567372749">
          <w:marLeft w:val="0"/>
          <w:marRight w:val="0"/>
          <w:marTop w:val="0"/>
          <w:marBottom w:val="0"/>
          <w:divBdr>
            <w:top w:val="none" w:sz="0" w:space="0" w:color="auto"/>
            <w:left w:val="none" w:sz="0" w:space="0" w:color="auto"/>
            <w:bottom w:val="none" w:sz="0" w:space="0" w:color="auto"/>
            <w:right w:val="none" w:sz="0" w:space="0" w:color="auto"/>
          </w:divBdr>
        </w:div>
        <w:div w:id="414715235">
          <w:marLeft w:val="0"/>
          <w:marRight w:val="0"/>
          <w:marTop w:val="0"/>
          <w:marBottom w:val="0"/>
          <w:divBdr>
            <w:top w:val="none" w:sz="0" w:space="0" w:color="auto"/>
            <w:left w:val="none" w:sz="0" w:space="0" w:color="auto"/>
            <w:bottom w:val="none" w:sz="0" w:space="0" w:color="auto"/>
            <w:right w:val="none" w:sz="0" w:space="0" w:color="auto"/>
          </w:divBdr>
        </w:div>
        <w:div w:id="217204916">
          <w:marLeft w:val="0"/>
          <w:marRight w:val="0"/>
          <w:marTop w:val="0"/>
          <w:marBottom w:val="0"/>
          <w:divBdr>
            <w:top w:val="none" w:sz="0" w:space="0" w:color="auto"/>
            <w:left w:val="none" w:sz="0" w:space="0" w:color="auto"/>
            <w:bottom w:val="none" w:sz="0" w:space="0" w:color="auto"/>
            <w:right w:val="none" w:sz="0" w:space="0" w:color="auto"/>
          </w:divBdr>
        </w:div>
        <w:div w:id="1897429014">
          <w:marLeft w:val="0"/>
          <w:marRight w:val="0"/>
          <w:marTop w:val="0"/>
          <w:marBottom w:val="0"/>
          <w:divBdr>
            <w:top w:val="none" w:sz="0" w:space="0" w:color="auto"/>
            <w:left w:val="none" w:sz="0" w:space="0" w:color="auto"/>
            <w:bottom w:val="none" w:sz="0" w:space="0" w:color="auto"/>
            <w:right w:val="none" w:sz="0" w:space="0" w:color="auto"/>
          </w:divBdr>
        </w:div>
      </w:divsChild>
    </w:div>
    <w:div w:id="295526015">
      <w:bodyDiv w:val="1"/>
      <w:marLeft w:val="0"/>
      <w:marRight w:val="0"/>
      <w:marTop w:val="0"/>
      <w:marBottom w:val="0"/>
      <w:divBdr>
        <w:top w:val="none" w:sz="0" w:space="0" w:color="auto"/>
        <w:left w:val="none" w:sz="0" w:space="0" w:color="auto"/>
        <w:bottom w:val="none" w:sz="0" w:space="0" w:color="auto"/>
        <w:right w:val="none" w:sz="0" w:space="0" w:color="auto"/>
      </w:divBdr>
      <w:divsChild>
        <w:div w:id="78408131">
          <w:marLeft w:val="0"/>
          <w:marRight w:val="0"/>
          <w:marTop w:val="0"/>
          <w:marBottom w:val="0"/>
          <w:divBdr>
            <w:top w:val="none" w:sz="0" w:space="0" w:color="auto"/>
            <w:left w:val="none" w:sz="0" w:space="0" w:color="auto"/>
            <w:bottom w:val="none" w:sz="0" w:space="0" w:color="auto"/>
            <w:right w:val="none" w:sz="0" w:space="0" w:color="auto"/>
          </w:divBdr>
          <w:divsChild>
            <w:div w:id="394205322">
              <w:marLeft w:val="0"/>
              <w:marRight w:val="0"/>
              <w:marTop w:val="0"/>
              <w:marBottom w:val="0"/>
              <w:divBdr>
                <w:top w:val="none" w:sz="0" w:space="0" w:color="auto"/>
                <w:left w:val="none" w:sz="0" w:space="0" w:color="auto"/>
                <w:bottom w:val="none" w:sz="0" w:space="0" w:color="auto"/>
                <w:right w:val="none" w:sz="0" w:space="0" w:color="auto"/>
              </w:divBdr>
            </w:div>
            <w:div w:id="407921691">
              <w:marLeft w:val="0"/>
              <w:marRight w:val="0"/>
              <w:marTop w:val="0"/>
              <w:marBottom w:val="0"/>
              <w:divBdr>
                <w:top w:val="none" w:sz="0" w:space="0" w:color="auto"/>
                <w:left w:val="none" w:sz="0" w:space="0" w:color="auto"/>
                <w:bottom w:val="none" w:sz="0" w:space="0" w:color="auto"/>
                <w:right w:val="none" w:sz="0" w:space="0" w:color="auto"/>
              </w:divBdr>
            </w:div>
          </w:divsChild>
        </w:div>
        <w:div w:id="167790107">
          <w:marLeft w:val="0"/>
          <w:marRight w:val="0"/>
          <w:marTop w:val="0"/>
          <w:marBottom w:val="0"/>
          <w:divBdr>
            <w:top w:val="none" w:sz="0" w:space="0" w:color="auto"/>
            <w:left w:val="none" w:sz="0" w:space="0" w:color="auto"/>
            <w:bottom w:val="none" w:sz="0" w:space="0" w:color="auto"/>
            <w:right w:val="none" w:sz="0" w:space="0" w:color="auto"/>
          </w:divBdr>
          <w:divsChild>
            <w:div w:id="17685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6027">
      <w:bodyDiv w:val="1"/>
      <w:marLeft w:val="0"/>
      <w:marRight w:val="0"/>
      <w:marTop w:val="0"/>
      <w:marBottom w:val="0"/>
      <w:divBdr>
        <w:top w:val="none" w:sz="0" w:space="0" w:color="auto"/>
        <w:left w:val="none" w:sz="0" w:space="0" w:color="auto"/>
        <w:bottom w:val="none" w:sz="0" w:space="0" w:color="auto"/>
        <w:right w:val="none" w:sz="0" w:space="0" w:color="auto"/>
      </w:divBdr>
    </w:div>
    <w:div w:id="1357731563">
      <w:bodyDiv w:val="1"/>
      <w:marLeft w:val="0"/>
      <w:marRight w:val="0"/>
      <w:marTop w:val="0"/>
      <w:marBottom w:val="0"/>
      <w:divBdr>
        <w:top w:val="none" w:sz="0" w:space="0" w:color="auto"/>
        <w:left w:val="none" w:sz="0" w:space="0" w:color="auto"/>
        <w:bottom w:val="none" w:sz="0" w:space="0" w:color="auto"/>
        <w:right w:val="none" w:sz="0" w:space="0" w:color="auto"/>
      </w:divBdr>
      <w:divsChild>
        <w:div w:id="622425263">
          <w:marLeft w:val="0"/>
          <w:marRight w:val="0"/>
          <w:marTop w:val="0"/>
          <w:marBottom w:val="0"/>
          <w:divBdr>
            <w:top w:val="none" w:sz="0" w:space="0" w:color="auto"/>
            <w:left w:val="none" w:sz="0" w:space="0" w:color="auto"/>
            <w:bottom w:val="none" w:sz="0" w:space="0" w:color="auto"/>
            <w:right w:val="none" w:sz="0" w:space="0" w:color="auto"/>
          </w:divBdr>
        </w:div>
        <w:div w:id="1003826014">
          <w:marLeft w:val="0"/>
          <w:marRight w:val="0"/>
          <w:marTop w:val="0"/>
          <w:marBottom w:val="0"/>
          <w:divBdr>
            <w:top w:val="none" w:sz="0" w:space="0" w:color="auto"/>
            <w:left w:val="none" w:sz="0" w:space="0" w:color="auto"/>
            <w:bottom w:val="none" w:sz="0" w:space="0" w:color="auto"/>
            <w:right w:val="none" w:sz="0" w:space="0" w:color="auto"/>
          </w:divBdr>
        </w:div>
      </w:divsChild>
    </w:div>
    <w:div w:id="1366248113">
      <w:bodyDiv w:val="1"/>
      <w:marLeft w:val="0"/>
      <w:marRight w:val="0"/>
      <w:marTop w:val="0"/>
      <w:marBottom w:val="0"/>
      <w:divBdr>
        <w:top w:val="none" w:sz="0" w:space="0" w:color="auto"/>
        <w:left w:val="none" w:sz="0" w:space="0" w:color="auto"/>
        <w:bottom w:val="none" w:sz="0" w:space="0" w:color="auto"/>
        <w:right w:val="none" w:sz="0" w:space="0" w:color="auto"/>
      </w:divBdr>
      <w:divsChild>
        <w:div w:id="645550589">
          <w:marLeft w:val="0"/>
          <w:marRight w:val="0"/>
          <w:marTop w:val="0"/>
          <w:marBottom w:val="0"/>
          <w:divBdr>
            <w:top w:val="none" w:sz="0" w:space="0" w:color="auto"/>
            <w:left w:val="none" w:sz="0" w:space="0" w:color="auto"/>
            <w:bottom w:val="none" w:sz="0" w:space="0" w:color="auto"/>
            <w:right w:val="none" w:sz="0" w:space="0" w:color="auto"/>
          </w:divBdr>
        </w:div>
        <w:div w:id="1113548827">
          <w:marLeft w:val="0"/>
          <w:marRight w:val="0"/>
          <w:marTop w:val="0"/>
          <w:marBottom w:val="0"/>
          <w:divBdr>
            <w:top w:val="none" w:sz="0" w:space="0" w:color="auto"/>
            <w:left w:val="none" w:sz="0" w:space="0" w:color="auto"/>
            <w:bottom w:val="none" w:sz="0" w:space="0" w:color="auto"/>
            <w:right w:val="none" w:sz="0" w:space="0" w:color="auto"/>
          </w:divBdr>
        </w:div>
        <w:div w:id="1400325983">
          <w:marLeft w:val="0"/>
          <w:marRight w:val="0"/>
          <w:marTop w:val="0"/>
          <w:marBottom w:val="0"/>
          <w:divBdr>
            <w:top w:val="none" w:sz="0" w:space="0" w:color="auto"/>
            <w:left w:val="none" w:sz="0" w:space="0" w:color="auto"/>
            <w:bottom w:val="none" w:sz="0" w:space="0" w:color="auto"/>
            <w:right w:val="none" w:sz="0" w:space="0" w:color="auto"/>
          </w:divBdr>
        </w:div>
        <w:div w:id="1425032319">
          <w:marLeft w:val="0"/>
          <w:marRight w:val="0"/>
          <w:marTop w:val="0"/>
          <w:marBottom w:val="0"/>
          <w:divBdr>
            <w:top w:val="none" w:sz="0" w:space="0" w:color="auto"/>
            <w:left w:val="none" w:sz="0" w:space="0" w:color="auto"/>
            <w:bottom w:val="none" w:sz="0" w:space="0" w:color="auto"/>
            <w:right w:val="none" w:sz="0" w:space="0" w:color="auto"/>
          </w:divBdr>
        </w:div>
        <w:div w:id="1534221844">
          <w:marLeft w:val="0"/>
          <w:marRight w:val="0"/>
          <w:marTop w:val="0"/>
          <w:marBottom w:val="0"/>
          <w:divBdr>
            <w:top w:val="none" w:sz="0" w:space="0" w:color="auto"/>
            <w:left w:val="none" w:sz="0" w:space="0" w:color="auto"/>
            <w:bottom w:val="none" w:sz="0" w:space="0" w:color="auto"/>
            <w:right w:val="none" w:sz="0" w:space="0" w:color="auto"/>
          </w:divBdr>
        </w:div>
      </w:divsChild>
    </w:div>
    <w:div w:id="2035576921">
      <w:bodyDiv w:val="1"/>
      <w:marLeft w:val="0"/>
      <w:marRight w:val="0"/>
      <w:marTop w:val="0"/>
      <w:marBottom w:val="0"/>
      <w:divBdr>
        <w:top w:val="none" w:sz="0" w:space="0" w:color="auto"/>
        <w:left w:val="none" w:sz="0" w:space="0" w:color="auto"/>
        <w:bottom w:val="none" w:sz="0" w:space="0" w:color="auto"/>
        <w:right w:val="none" w:sz="0" w:space="0" w:color="auto"/>
      </w:divBdr>
      <w:divsChild>
        <w:div w:id="894121157">
          <w:marLeft w:val="0"/>
          <w:marRight w:val="0"/>
          <w:marTop w:val="0"/>
          <w:marBottom w:val="0"/>
          <w:divBdr>
            <w:top w:val="none" w:sz="0" w:space="0" w:color="auto"/>
            <w:left w:val="none" w:sz="0" w:space="0" w:color="auto"/>
            <w:bottom w:val="none" w:sz="0" w:space="0" w:color="auto"/>
            <w:right w:val="none" w:sz="0" w:space="0" w:color="auto"/>
          </w:divBdr>
        </w:div>
        <w:div w:id="1986082110">
          <w:marLeft w:val="0"/>
          <w:marRight w:val="0"/>
          <w:marTop w:val="0"/>
          <w:marBottom w:val="0"/>
          <w:divBdr>
            <w:top w:val="none" w:sz="0" w:space="0" w:color="auto"/>
            <w:left w:val="none" w:sz="0" w:space="0" w:color="auto"/>
            <w:bottom w:val="none" w:sz="0" w:space="0" w:color="auto"/>
            <w:right w:val="none" w:sz="0" w:space="0" w:color="auto"/>
          </w:divBdr>
        </w:div>
        <w:div w:id="774791530">
          <w:marLeft w:val="0"/>
          <w:marRight w:val="0"/>
          <w:marTop w:val="0"/>
          <w:marBottom w:val="0"/>
          <w:divBdr>
            <w:top w:val="none" w:sz="0" w:space="0" w:color="auto"/>
            <w:left w:val="none" w:sz="0" w:space="0" w:color="auto"/>
            <w:bottom w:val="none" w:sz="0" w:space="0" w:color="auto"/>
            <w:right w:val="none" w:sz="0" w:space="0" w:color="auto"/>
          </w:divBdr>
        </w:div>
        <w:div w:id="1230843763">
          <w:marLeft w:val="0"/>
          <w:marRight w:val="0"/>
          <w:marTop w:val="0"/>
          <w:marBottom w:val="0"/>
          <w:divBdr>
            <w:top w:val="none" w:sz="0" w:space="0" w:color="auto"/>
            <w:left w:val="none" w:sz="0" w:space="0" w:color="auto"/>
            <w:bottom w:val="none" w:sz="0" w:space="0" w:color="auto"/>
            <w:right w:val="none" w:sz="0" w:space="0" w:color="auto"/>
          </w:divBdr>
        </w:div>
        <w:div w:id="369501250">
          <w:marLeft w:val="0"/>
          <w:marRight w:val="0"/>
          <w:marTop w:val="0"/>
          <w:marBottom w:val="0"/>
          <w:divBdr>
            <w:top w:val="none" w:sz="0" w:space="0" w:color="auto"/>
            <w:left w:val="none" w:sz="0" w:space="0" w:color="auto"/>
            <w:bottom w:val="none" w:sz="0" w:space="0" w:color="auto"/>
            <w:right w:val="none" w:sz="0" w:space="0" w:color="auto"/>
          </w:divBdr>
          <w:divsChild>
            <w:div w:id="1067261367">
              <w:marLeft w:val="-75"/>
              <w:marRight w:val="0"/>
              <w:marTop w:val="30"/>
              <w:marBottom w:val="30"/>
              <w:divBdr>
                <w:top w:val="none" w:sz="0" w:space="0" w:color="auto"/>
                <w:left w:val="none" w:sz="0" w:space="0" w:color="auto"/>
                <w:bottom w:val="none" w:sz="0" w:space="0" w:color="auto"/>
                <w:right w:val="none" w:sz="0" w:space="0" w:color="auto"/>
              </w:divBdr>
              <w:divsChild>
                <w:div w:id="1233656814">
                  <w:marLeft w:val="0"/>
                  <w:marRight w:val="0"/>
                  <w:marTop w:val="0"/>
                  <w:marBottom w:val="0"/>
                  <w:divBdr>
                    <w:top w:val="none" w:sz="0" w:space="0" w:color="auto"/>
                    <w:left w:val="none" w:sz="0" w:space="0" w:color="auto"/>
                    <w:bottom w:val="none" w:sz="0" w:space="0" w:color="auto"/>
                    <w:right w:val="none" w:sz="0" w:space="0" w:color="auto"/>
                  </w:divBdr>
                  <w:divsChild>
                    <w:div w:id="1562016902">
                      <w:marLeft w:val="0"/>
                      <w:marRight w:val="0"/>
                      <w:marTop w:val="0"/>
                      <w:marBottom w:val="0"/>
                      <w:divBdr>
                        <w:top w:val="none" w:sz="0" w:space="0" w:color="auto"/>
                        <w:left w:val="none" w:sz="0" w:space="0" w:color="auto"/>
                        <w:bottom w:val="none" w:sz="0" w:space="0" w:color="auto"/>
                        <w:right w:val="none" w:sz="0" w:space="0" w:color="auto"/>
                      </w:divBdr>
                    </w:div>
                  </w:divsChild>
                </w:div>
                <w:div w:id="1898861182">
                  <w:marLeft w:val="0"/>
                  <w:marRight w:val="0"/>
                  <w:marTop w:val="0"/>
                  <w:marBottom w:val="0"/>
                  <w:divBdr>
                    <w:top w:val="none" w:sz="0" w:space="0" w:color="auto"/>
                    <w:left w:val="none" w:sz="0" w:space="0" w:color="auto"/>
                    <w:bottom w:val="none" w:sz="0" w:space="0" w:color="auto"/>
                    <w:right w:val="none" w:sz="0" w:space="0" w:color="auto"/>
                  </w:divBdr>
                  <w:divsChild>
                    <w:div w:id="331685302">
                      <w:marLeft w:val="0"/>
                      <w:marRight w:val="0"/>
                      <w:marTop w:val="0"/>
                      <w:marBottom w:val="0"/>
                      <w:divBdr>
                        <w:top w:val="none" w:sz="0" w:space="0" w:color="auto"/>
                        <w:left w:val="none" w:sz="0" w:space="0" w:color="auto"/>
                        <w:bottom w:val="none" w:sz="0" w:space="0" w:color="auto"/>
                        <w:right w:val="none" w:sz="0" w:space="0" w:color="auto"/>
                      </w:divBdr>
                    </w:div>
                  </w:divsChild>
                </w:div>
                <w:div w:id="526482361">
                  <w:marLeft w:val="0"/>
                  <w:marRight w:val="0"/>
                  <w:marTop w:val="0"/>
                  <w:marBottom w:val="0"/>
                  <w:divBdr>
                    <w:top w:val="none" w:sz="0" w:space="0" w:color="auto"/>
                    <w:left w:val="none" w:sz="0" w:space="0" w:color="auto"/>
                    <w:bottom w:val="none" w:sz="0" w:space="0" w:color="auto"/>
                    <w:right w:val="none" w:sz="0" w:space="0" w:color="auto"/>
                  </w:divBdr>
                  <w:divsChild>
                    <w:div w:id="1684933533">
                      <w:marLeft w:val="0"/>
                      <w:marRight w:val="0"/>
                      <w:marTop w:val="0"/>
                      <w:marBottom w:val="0"/>
                      <w:divBdr>
                        <w:top w:val="none" w:sz="0" w:space="0" w:color="auto"/>
                        <w:left w:val="none" w:sz="0" w:space="0" w:color="auto"/>
                        <w:bottom w:val="none" w:sz="0" w:space="0" w:color="auto"/>
                        <w:right w:val="none" w:sz="0" w:space="0" w:color="auto"/>
                      </w:divBdr>
                    </w:div>
                  </w:divsChild>
                </w:div>
                <w:div w:id="1558588630">
                  <w:marLeft w:val="0"/>
                  <w:marRight w:val="0"/>
                  <w:marTop w:val="0"/>
                  <w:marBottom w:val="0"/>
                  <w:divBdr>
                    <w:top w:val="none" w:sz="0" w:space="0" w:color="auto"/>
                    <w:left w:val="none" w:sz="0" w:space="0" w:color="auto"/>
                    <w:bottom w:val="none" w:sz="0" w:space="0" w:color="auto"/>
                    <w:right w:val="none" w:sz="0" w:space="0" w:color="auto"/>
                  </w:divBdr>
                  <w:divsChild>
                    <w:div w:id="1608729053">
                      <w:marLeft w:val="0"/>
                      <w:marRight w:val="0"/>
                      <w:marTop w:val="0"/>
                      <w:marBottom w:val="0"/>
                      <w:divBdr>
                        <w:top w:val="none" w:sz="0" w:space="0" w:color="auto"/>
                        <w:left w:val="none" w:sz="0" w:space="0" w:color="auto"/>
                        <w:bottom w:val="none" w:sz="0" w:space="0" w:color="auto"/>
                        <w:right w:val="none" w:sz="0" w:space="0" w:color="auto"/>
                      </w:divBdr>
                    </w:div>
                  </w:divsChild>
                </w:div>
                <w:div w:id="223486956">
                  <w:marLeft w:val="0"/>
                  <w:marRight w:val="0"/>
                  <w:marTop w:val="0"/>
                  <w:marBottom w:val="0"/>
                  <w:divBdr>
                    <w:top w:val="none" w:sz="0" w:space="0" w:color="auto"/>
                    <w:left w:val="none" w:sz="0" w:space="0" w:color="auto"/>
                    <w:bottom w:val="none" w:sz="0" w:space="0" w:color="auto"/>
                    <w:right w:val="none" w:sz="0" w:space="0" w:color="auto"/>
                  </w:divBdr>
                  <w:divsChild>
                    <w:div w:id="777259880">
                      <w:marLeft w:val="0"/>
                      <w:marRight w:val="0"/>
                      <w:marTop w:val="0"/>
                      <w:marBottom w:val="0"/>
                      <w:divBdr>
                        <w:top w:val="none" w:sz="0" w:space="0" w:color="auto"/>
                        <w:left w:val="none" w:sz="0" w:space="0" w:color="auto"/>
                        <w:bottom w:val="none" w:sz="0" w:space="0" w:color="auto"/>
                        <w:right w:val="none" w:sz="0" w:space="0" w:color="auto"/>
                      </w:divBdr>
                    </w:div>
                  </w:divsChild>
                </w:div>
                <w:div w:id="196701520">
                  <w:marLeft w:val="0"/>
                  <w:marRight w:val="0"/>
                  <w:marTop w:val="0"/>
                  <w:marBottom w:val="0"/>
                  <w:divBdr>
                    <w:top w:val="none" w:sz="0" w:space="0" w:color="auto"/>
                    <w:left w:val="none" w:sz="0" w:space="0" w:color="auto"/>
                    <w:bottom w:val="none" w:sz="0" w:space="0" w:color="auto"/>
                    <w:right w:val="none" w:sz="0" w:space="0" w:color="auto"/>
                  </w:divBdr>
                  <w:divsChild>
                    <w:div w:id="785000044">
                      <w:marLeft w:val="0"/>
                      <w:marRight w:val="0"/>
                      <w:marTop w:val="0"/>
                      <w:marBottom w:val="0"/>
                      <w:divBdr>
                        <w:top w:val="none" w:sz="0" w:space="0" w:color="auto"/>
                        <w:left w:val="none" w:sz="0" w:space="0" w:color="auto"/>
                        <w:bottom w:val="none" w:sz="0" w:space="0" w:color="auto"/>
                        <w:right w:val="none" w:sz="0" w:space="0" w:color="auto"/>
                      </w:divBdr>
                    </w:div>
                  </w:divsChild>
                </w:div>
                <w:div w:id="33969346">
                  <w:marLeft w:val="0"/>
                  <w:marRight w:val="0"/>
                  <w:marTop w:val="0"/>
                  <w:marBottom w:val="0"/>
                  <w:divBdr>
                    <w:top w:val="none" w:sz="0" w:space="0" w:color="auto"/>
                    <w:left w:val="none" w:sz="0" w:space="0" w:color="auto"/>
                    <w:bottom w:val="none" w:sz="0" w:space="0" w:color="auto"/>
                    <w:right w:val="none" w:sz="0" w:space="0" w:color="auto"/>
                  </w:divBdr>
                  <w:divsChild>
                    <w:div w:id="92434557">
                      <w:marLeft w:val="0"/>
                      <w:marRight w:val="0"/>
                      <w:marTop w:val="0"/>
                      <w:marBottom w:val="0"/>
                      <w:divBdr>
                        <w:top w:val="none" w:sz="0" w:space="0" w:color="auto"/>
                        <w:left w:val="none" w:sz="0" w:space="0" w:color="auto"/>
                        <w:bottom w:val="none" w:sz="0" w:space="0" w:color="auto"/>
                        <w:right w:val="none" w:sz="0" w:space="0" w:color="auto"/>
                      </w:divBdr>
                    </w:div>
                  </w:divsChild>
                </w:div>
                <w:div w:id="1041132501">
                  <w:marLeft w:val="0"/>
                  <w:marRight w:val="0"/>
                  <w:marTop w:val="0"/>
                  <w:marBottom w:val="0"/>
                  <w:divBdr>
                    <w:top w:val="none" w:sz="0" w:space="0" w:color="auto"/>
                    <w:left w:val="none" w:sz="0" w:space="0" w:color="auto"/>
                    <w:bottom w:val="none" w:sz="0" w:space="0" w:color="auto"/>
                    <w:right w:val="none" w:sz="0" w:space="0" w:color="auto"/>
                  </w:divBdr>
                  <w:divsChild>
                    <w:div w:id="1892962908">
                      <w:marLeft w:val="0"/>
                      <w:marRight w:val="0"/>
                      <w:marTop w:val="0"/>
                      <w:marBottom w:val="0"/>
                      <w:divBdr>
                        <w:top w:val="none" w:sz="0" w:space="0" w:color="auto"/>
                        <w:left w:val="none" w:sz="0" w:space="0" w:color="auto"/>
                        <w:bottom w:val="none" w:sz="0" w:space="0" w:color="auto"/>
                        <w:right w:val="none" w:sz="0" w:space="0" w:color="auto"/>
                      </w:divBdr>
                    </w:div>
                  </w:divsChild>
                </w:div>
                <w:div w:id="154878589">
                  <w:marLeft w:val="0"/>
                  <w:marRight w:val="0"/>
                  <w:marTop w:val="0"/>
                  <w:marBottom w:val="0"/>
                  <w:divBdr>
                    <w:top w:val="none" w:sz="0" w:space="0" w:color="auto"/>
                    <w:left w:val="none" w:sz="0" w:space="0" w:color="auto"/>
                    <w:bottom w:val="none" w:sz="0" w:space="0" w:color="auto"/>
                    <w:right w:val="none" w:sz="0" w:space="0" w:color="auto"/>
                  </w:divBdr>
                  <w:divsChild>
                    <w:div w:id="7028470">
                      <w:marLeft w:val="0"/>
                      <w:marRight w:val="0"/>
                      <w:marTop w:val="0"/>
                      <w:marBottom w:val="0"/>
                      <w:divBdr>
                        <w:top w:val="none" w:sz="0" w:space="0" w:color="auto"/>
                        <w:left w:val="none" w:sz="0" w:space="0" w:color="auto"/>
                        <w:bottom w:val="none" w:sz="0" w:space="0" w:color="auto"/>
                        <w:right w:val="none" w:sz="0" w:space="0" w:color="auto"/>
                      </w:divBdr>
                    </w:div>
                  </w:divsChild>
                </w:div>
                <w:div w:id="1094013036">
                  <w:marLeft w:val="0"/>
                  <w:marRight w:val="0"/>
                  <w:marTop w:val="0"/>
                  <w:marBottom w:val="0"/>
                  <w:divBdr>
                    <w:top w:val="none" w:sz="0" w:space="0" w:color="auto"/>
                    <w:left w:val="none" w:sz="0" w:space="0" w:color="auto"/>
                    <w:bottom w:val="none" w:sz="0" w:space="0" w:color="auto"/>
                    <w:right w:val="none" w:sz="0" w:space="0" w:color="auto"/>
                  </w:divBdr>
                  <w:divsChild>
                    <w:div w:id="117776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6660">
          <w:marLeft w:val="0"/>
          <w:marRight w:val="0"/>
          <w:marTop w:val="0"/>
          <w:marBottom w:val="0"/>
          <w:divBdr>
            <w:top w:val="none" w:sz="0" w:space="0" w:color="auto"/>
            <w:left w:val="none" w:sz="0" w:space="0" w:color="auto"/>
            <w:bottom w:val="none" w:sz="0" w:space="0" w:color="auto"/>
            <w:right w:val="none" w:sz="0" w:space="0" w:color="auto"/>
          </w:divBdr>
        </w:div>
        <w:div w:id="1543982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orgov.qld.gov.au/inclusion-and-diversity-commitment" TargetMode="External"/><Relationship Id="rId18" Type="http://schemas.openxmlformats.org/officeDocument/2006/relationships/hyperlink" Target="http://www.smartjobs.qld.gov.au" TargetMode="Externa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psc.qld.gov.au/behere4qld/" TargetMode="External"/><Relationship Id="rId17" Type="http://schemas.openxmlformats.org/officeDocument/2006/relationships/hyperlink" Target="https://www.daf.qld.gov.au/about-us/contact-us/connect-with-us" TargetMode="External"/><Relationship Id="rId2" Type="http://schemas.openxmlformats.org/officeDocument/2006/relationships/customXml" Target="../customXml/item1.xml"/><Relationship Id="rId16" Type="http://schemas.openxmlformats.org/officeDocument/2006/relationships/hyperlink" Target="file:///\\lands\data\DAF\BQ\Directorate\Secure\EO\BQ%20Future%20State%20Project\HR%20guidance%20documents\RS%20documents\daf.qld.gov.au" TargetMode="External"/><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https://www.daf.qld.gov.au/business-priorities/biosecurity/enhancing-capability-capacity/qld-biosecurity-strategy"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forgov.qld.gov.au/superannuation"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993C8D" w:rsidP="00993C8D">
          <w:pPr>
            <w:pStyle w:val="8521460AADB34801A88043283565B2E810"/>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993C8D">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68AABDCBAE6B40C7B17B044C59A98DD9"/>
        <w:category>
          <w:name w:val="General"/>
          <w:gallery w:val="placeholder"/>
        </w:category>
        <w:types>
          <w:type w:val="bbPlcHdr"/>
        </w:types>
        <w:behaviors>
          <w:behavior w:val="content"/>
        </w:behaviors>
        <w:guid w:val="{0FAF2F39-6A20-4AE7-91F5-C664089061B8}"/>
      </w:docPartPr>
      <w:docPartBody>
        <w:p w:rsidR="009075DC" w:rsidRDefault="00993C8D" w:rsidP="00993C8D">
          <w:pPr>
            <w:pStyle w:val="68AABDCBAE6B40C7B17B044C59A98DD91"/>
          </w:pPr>
          <w:r w:rsidRPr="00AF6DA7">
            <w:rPr>
              <w:rStyle w:val="PlaceholderText"/>
            </w:rPr>
            <w:t>[Title]</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E7424"/>
    <w:rsid w:val="00124A3A"/>
    <w:rsid w:val="002A602A"/>
    <w:rsid w:val="003502C0"/>
    <w:rsid w:val="005510FF"/>
    <w:rsid w:val="00701535"/>
    <w:rsid w:val="00794FBD"/>
    <w:rsid w:val="007C25CB"/>
    <w:rsid w:val="008E1FF6"/>
    <w:rsid w:val="009075DC"/>
    <w:rsid w:val="00993C8D"/>
    <w:rsid w:val="00A80646"/>
    <w:rsid w:val="00BE6191"/>
    <w:rsid w:val="00C14BA6"/>
    <w:rsid w:val="00CC573E"/>
    <w:rsid w:val="00E907E9"/>
    <w:rsid w:val="00FE20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CC573E"/>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993C8D"/>
    <w:rPr>
      <w:rFonts w:ascii="Arial" w:hAnsi="Arial" w:cs="Arial"/>
    </w:rPr>
  </w:style>
  <w:style w:type="paragraph" w:customStyle="1" w:styleId="Paragraphtext">
    <w:name w:val="Paragraph text"/>
    <w:basedOn w:val="Normal"/>
    <w:link w:val="ParagraphtextChar"/>
    <w:qFormat/>
    <w:rsid w:val="00993C8D"/>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68AABDCBAE6B40C7B17B044C59A98DD91">
    <w:name w:val="68AABDCBAE6B40C7B17B044C59A98DD91"/>
    <w:rsid w:val="00993C8D"/>
    <w:pPr>
      <w:tabs>
        <w:tab w:val="center" w:pos="4513"/>
        <w:tab w:val="right" w:pos="10204"/>
      </w:tabs>
      <w:spacing w:after="0" w:line="240" w:lineRule="auto"/>
    </w:pPr>
    <w:rPr>
      <w:rFonts w:ascii="Arial" w:eastAsiaTheme="minorHAnsi" w:hAnsi="Arial"/>
      <w:sz w:val="16"/>
      <w:lang w:eastAsia="en-US"/>
    </w:rPr>
  </w:style>
  <w:style w:type="paragraph" w:customStyle="1" w:styleId="8521460AADB34801A88043283565B2E810">
    <w:name w:val="8521460AADB34801A88043283565B2E810"/>
    <w:rsid w:val="00993C8D"/>
    <w:pPr>
      <w:spacing w:line="256"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06E26D24C4A40B75FE2CE5B27EBCC" ma:contentTypeVersion="0" ma:contentTypeDescription="Create a new document." ma:contentTypeScope="" ma:versionID="1a461814f4d5352203a2b6187e56dc2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B3432C-5F69-4094-A4A8-0E6595E8C3E9}">
  <ds:schemaRefs>
    <ds:schemaRef ds:uri="http://schemas.openxmlformats.org/officeDocument/2006/bibliography"/>
  </ds:schemaRefs>
</ds:datastoreItem>
</file>

<file path=customXml/itemProps2.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3.xml><?xml version="1.0" encoding="utf-8"?>
<ds:datastoreItem xmlns:ds="http://schemas.openxmlformats.org/officeDocument/2006/customXml" ds:itemID="{0545A2DA-FB45-4942-84D0-0047CD72F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1820</Words>
  <Characters>12080</Characters>
  <Application>Microsoft Office Word</Application>
  <DocSecurity>4</DocSecurity>
  <Lines>100</Lines>
  <Paragraphs>27</Paragraphs>
  <ScaleCrop>false</ScaleCrop>
  <HeadingPairs>
    <vt:vector size="2" baseType="variant">
      <vt:variant>
        <vt:lpstr>Title</vt:lpstr>
      </vt:variant>
      <vt:variant>
        <vt:i4>1</vt:i4>
      </vt:variant>
    </vt:vector>
  </HeadingPairs>
  <TitlesOfParts>
    <vt:vector size="1" baseType="lpstr">
      <vt:lpstr>Senior Scientist (Aquatic Biosecurity)</vt:lpstr>
    </vt:vector>
  </TitlesOfParts>
  <Company>The State of Queensland</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Scientist (Aquatic Biosecurity)</dc:title>
  <dc:subject>Role description</dc:subject>
  <dc:creator>The State of Queensland</dc:creator>
  <cp:keywords>Role; Description; Template; PD; Position</cp:keywords>
  <dc:description/>
  <cp:lastModifiedBy>Christina Rasmussen</cp:lastModifiedBy>
  <cp:revision>2</cp:revision>
  <cp:lastPrinted>2018-02-19T00:04:00Z</cp:lastPrinted>
  <dcterms:created xsi:type="dcterms:W3CDTF">2022-07-29T00:46:00Z</dcterms:created>
  <dcterms:modified xsi:type="dcterms:W3CDTF">2022-07-29T00:46:00Z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0x0101004CC06E26D24C4A40B75FE2CE5B27EBCC</vt:lpwstr>
  </property>
  <property fmtid="{D5CDD505-2E9C-101B-9397-08002B2CF9AE}" pid="3" name="_dlc_DocIdItemGuid">
    <vt:lpwstr>4485f2d1-e5a4-409d-9180-5b1947728552</vt:lpwstr>
  </property>
  <property fmtid="{D5CDD505-2E9C-101B-9397-08002B2CF9AE}" pid="4" name="eDOCS AutoSave">
    <vt:lpwstr/>
  </property>
</Properties>
</file>