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FEDE4" w14:textId="77777777"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r>
        <w:rPr>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1A57571" w14:textId="4D2D48D8" w:rsidR="7B534700" w:rsidRDefault="7B534700" w:rsidP="7B534700">
      <w:pPr>
        <w:pStyle w:val="Header"/>
        <w:jc w:val="center"/>
        <w:rPr>
          <w:rFonts w:ascii="Arial" w:eastAsia="Arial" w:hAnsi="Arial" w:cs="Arial"/>
          <w:b/>
          <w:sz w:val="28"/>
          <w:szCs w:val="28"/>
        </w:rPr>
      </w:pP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45C60" w:rsidRPr="00BB2539" w14:paraId="0837C050" w14:textId="77777777" w:rsidTr="00BB2539">
        <w:tc>
          <w:tcPr>
            <w:tcW w:w="3465" w:type="dxa"/>
          </w:tcPr>
          <w:p w14:paraId="4AF9DF75" w14:textId="77777777" w:rsidR="00524E7A" w:rsidRPr="00BB2539" w:rsidRDefault="00524E7A" w:rsidP="356BC62B">
            <w:pPr>
              <w:rPr>
                <w:rFonts w:ascii="Arial" w:eastAsia="Arial" w:hAnsi="Arial" w:cs="Arial"/>
                <w:b/>
                <w:sz w:val="28"/>
                <w:szCs w:val="28"/>
              </w:rPr>
            </w:pPr>
          </w:p>
          <w:p w14:paraId="6EFE632B" w14:textId="247C53A1" w:rsidR="00B45C60" w:rsidRPr="00BB2539" w:rsidRDefault="00B45C60" w:rsidP="001F109C">
            <w:pPr>
              <w:rPr>
                <w:rFonts w:ascii="Arial" w:eastAsia="Arial" w:hAnsi="Arial" w:cs="Arial"/>
                <w:b/>
                <w:sz w:val="28"/>
                <w:szCs w:val="28"/>
              </w:rPr>
            </w:pPr>
            <w:r w:rsidRPr="00BB2539">
              <w:rPr>
                <w:rFonts w:ascii="Arial" w:eastAsia="Arial" w:hAnsi="Arial" w:cs="Arial"/>
                <w:b/>
                <w:sz w:val="28"/>
                <w:szCs w:val="28"/>
              </w:rPr>
              <w:t>Job Title:</w:t>
            </w:r>
            <w:r w:rsidR="001F109C">
              <w:rPr>
                <w:rFonts w:ascii="Arial" w:eastAsia="Arial" w:hAnsi="Arial" w:cs="Arial"/>
                <w:b/>
                <w:sz w:val="28"/>
                <w:szCs w:val="28"/>
              </w:rPr>
              <w:t xml:space="preserve"> </w:t>
            </w:r>
          </w:p>
        </w:tc>
        <w:tc>
          <w:tcPr>
            <w:tcW w:w="5602" w:type="dxa"/>
            <w:shd w:val="clear" w:color="auto" w:fill="auto"/>
          </w:tcPr>
          <w:p w14:paraId="3DEA38D9" w14:textId="77777777" w:rsidR="00BB2539" w:rsidRDefault="00BB2539" w:rsidP="00BB2539">
            <w:pPr>
              <w:rPr>
                <w:rFonts w:ascii="Arial" w:eastAsia="Arial" w:hAnsi="Arial" w:cs="Arial"/>
              </w:rPr>
            </w:pPr>
          </w:p>
          <w:p w14:paraId="23121837" w14:textId="0DFF401F" w:rsidR="00B45C60" w:rsidRPr="00BB2539" w:rsidRDefault="0024646F" w:rsidP="00BB2539">
            <w:pPr>
              <w:rPr>
                <w:rFonts w:ascii="Arial" w:eastAsia="Arial" w:hAnsi="Arial" w:cs="Arial"/>
              </w:rPr>
            </w:pPr>
            <w:r>
              <w:rPr>
                <w:rFonts w:ascii="Arial" w:eastAsia="Arial" w:hAnsi="Arial" w:cs="Arial"/>
              </w:rPr>
              <w:t>Senior L</w:t>
            </w:r>
            <w:r w:rsidR="001F109C" w:rsidRPr="001F109C">
              <w:rPr>
                <w:rFonts w:ascii="Arial" w:eastAsia="Arial" w:hAnsi="Arial" w:cs="Arial"/>
              </w:rPr>
              <w:t>ecturer in Veterinary</w:t>
            </w:r>
            <w:r>
              <w:rPr>
                <w:rFonts w:ascii="Arial" w:eastAsia="Arial" w:hAnsi="Arial" w:cs="Arial"/>
              </w:rPr>
              <w:t xml:space="preserve"> Anatomic</w:t>
            </w:r>
            <w:r w:rsidR="001F109C" w:rsidRPr="001F109C">
              <w:rPr>
                <w:rFonts w:ascii="Arial" w:eastAsia="Arial" w:hAnsi="Arial" w:cs="Arial"/>
              </w:rPr>
              <w:t xml:space="preserve"> Pathology</w:t>
            </w:r>
          </w:p>
        </w:tc>
      </w:tr>
      <w:tr w:rsidR="00B45C60" w:rsidRPr="00BB2539" w14:paraId="0AB9FDAD" w14:textId="77777777" w:rsidTr="00BB2539">
        <w:tc>
          <w:tcPr>
            <w:tcW w:w="3465" w:type="dxa"/>
          </w:tcPr>
          <w:p w14:paraId="61174BF2" w14:textId="708685E2" w:rsidR="068064F2" w:rsidRPr="00BB2539" w:rsidRDefault="068064F2" w:rsidP="068064F2">
            <w:pPr>
              <w:rPr>
                <w:rFonts w:ascii="Arial" w:eastAsia="Arial" w:hAnsi="Arial" w:cs="Arial"/>
                <w:b/>
                <w:sz w:val="28"/>
                <w:szCs w:val="28"/>
              </w:rPr>
            </w:pPr>
          </w:p>
          <w:p w14:paraId="110180BB" w14:textId="3C83382D" w:rsidR="00B45C60" w:rsidRPr="00BB2539" w:rsidRDefault="00B45C60" w:rsidP="356BC62B">
            <w:pPr>
              <w:rPr>
                <w:rFonts w:ascii="Arial" w:eastAsia="Arial" w:hAnsi="Arial" w:cs="Arial"/>
                <w:b/>
                <w:sz w:val="28"/>
                <w:szCs w:val="28"/>
              </w:rPr>
            </w:pPr>
            <w:r w:rsidRPr="00BB2539">
              <w:rPr>
                <w:rFonts w:ascii="Arial" w:eastAsia="Arial" w:hAnsi="Arial" w:cs="Arial"/>
                <w:b/>
                <w:sz w:val="28"/>
                <w:szCs w:val="28"/>
              </w:rPr>
              <w:t>Department / School:</w:t>
            </w:r>
          </w:p>
        </w:tc>
        <w:tc>
          <w:tcPr>
            <w:tcW w:w="5602" w:type="dxa"/>
            <w:shd w:val="clear" w:color="auto" w:fill="auto"/>
          </w:tcPr>
          <w:p w14:paraId="01B451D7" w14:textId="77777777" w:rsidR="00B45C60" w:rsidRPr="00BB2539" w:rsidRDefault="00B45C60" w:rsidP="356BC62B">
            <w:pPr>
              <w:rPr>
                <w:rFonts w:ascii="Arial" w:eastAsia="Arial" w:hAnsi="Arial" w:cs="Arial"/>
              </w:rPr>
            </w:pPr>
          </w:p>
          <w:p w14:paraId="7DB458A7" w14:textId="5A4ABAA2" w:rsidR="006F26B4" w:rsidRPr="00BB2539" w:rsidRDefault="001F109C" w:rsidP="356BC62B">
            <w:pPr>
              <w:rPr>
                <w:rFonts w:ascii="Arial" w:eastAsia="Arial" w:hAnsi="Arial" w:cs="Arial"/>
              </w:rPr>
            </w:pPr>
            <w:r>
              <w:rPr>
                <w:rFonts w:ascii="Arial" w:eastAsia="Arial" w:hAnsi="Arial" w:cs="Arial"/>
              </w:rPr>
              <w:t xml:space="preserve">Easter Bush Pathology / </w:t>
            </w:r>
            <w:r w:rsidRPr="001F109C">
              <w:rPr>
                <w:rFonts w:ascii="Arial" w:eastAsia="Arial" w:hAnsi="Arial" w:cs="Arial"/>
              </w:rPr>
              <w:t>Royal (Dick) School of Veterinary Studies</w:t>
            </w:r>
            <w:r>
              <w:rPr>
                <w:rFonts w:ascii="Arial" w:eastAsia="Arial" w:hAnsi="Arial" w:cs="Arial"/>
              </w:rPr>
              <w:t xml:space="preserve"> (RDSVS)</w:t>
            </w:r>
          </w:p>
          <w:p w14:paraId="432E5840" w14:textId="77777777" w:rsidR="00524E7A" w:rsidRPr="00BB2539" w:rsidRDefault="00524E7A" w:rsidP="356BC62B">
            <w:pPr>
              <w:jc w:val="center"/>
              <w:rPr>
                <w:rFonts w:ascii="Arial" w:eastAsia="Arial" w:hAnsi="Arial" w:cs="Arial"/>
              </w:rPr>
            </w:pPr>
          </w:p>
        </w:tc>
      </w:tr>
      <w:tr w:rsidR="00B45C60" w:rsidRPr="00BB2539" w14:paraId="24DBA331" w14:textId="77777777" w:rsidTr="00BB2539">
        <w:tc>
          <w:tcPr>
            <w:tcW w:w="3465" w:type="dxa"/>
          </w:tcPr>
          <w:p w14:paraId="29C8C53C" w14:textId="0DED57E7" w:rsidR="00B45C60" w:rsidRPr="00BB2539" w:rsidRDefault="00764846" w:rsidP="356BC62B">
            <w:pPr>
              <w:rPr>
                <w:rFonts w:ascii="Arial" w:eastAsia="Arial" w:hAnsi="Arial" w:cs="Arial"/>
                <w:b/>
                <w:sz w:val="28"/>
                <w:szCs w:val="28"/>
              </w:rPr>
            </w:pPr>
            <w:r w:rsidRPr="00BB2539">
              <w:rPr>
                <w:rFonts w:ascii="Arial" w:eastAsia="Arial" w:hAnsi="Arial" w:cs="Arial"/>
                <w:b/>
                <w:sz w:val="28"/>
                <w:szCs w:val="28"/>
              </w:rPr>
              <w:t>Reports To</w:t>
            </w:r>
            <w:r w:rsidR="00B45C60" w:rsidRPr="00BB2539">
              <w:rPr>
                <w:rFonts w:ascii="Arial" w:eastAsia="Arial" w:hAnsi="Arial" w:cs="Arial"/>
                <w:b/>
                <w:sz w:val="28"/>
                <w:szCs w:val="28"/>
              </w:rPr>
              <w:t>:</w:t>
            </w:r>
          </w:p>
          <w:p w14:paraId="164355E8" w14:textId="77777777" w:rsidR="00B45C60" w:rsidRPr="00BB2539" w:rsidRDefault="00B45C60" w:rsidP="356BC62B">
            <w:pPr>
              <w:rPr>
                <w:rFonts w:ascii="Arial" w:eastAsia="Arial" w:hAnsi="Arial" w:cs="Arial"/>
                <w:b/>
                <w:sz w:val="28"/>
                <w:szCs w:val="28"/>
              </w:rPr>
            </w:pPr>
          </w:p>
        </w:tc>
        <w:tc>
          <w:tcPr>
            <w:tcW w:w="5602" w:type="dxa"/>
            <w:shd w:val="clear" w:color="auto" w:fill="auto"/>
          </w:tcPr>
          <w:p w14:paraId="30436738" w14:textId="55ABFAE2" w:rsidR="00B45C60" w:rsidRPr="00BB2539" w:rsidRDefault="001F109C" w:rsidP="356BC62B">
            <w:pPr>
              <w:rPr>
                <w:rFonts w:ascii="Arial" w:eastAsia="Arial" w:hAnsi="Arial" w:cs="Arial"/>
              </w:rPr>
            </w:pPr>
            <w:r>
              <w:rPr>
                <w:rFonts w:ascii="Arial" w:eastAsia="Arial" w:hAnsi="Arial" w:cs="Arial"/>
              </w:rPr>
              <w:t>Head of EBP</w:t>
            </w: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Job Purpose</w:t>
      </w:r>
    </w:p>
    <w:p w14:paraId="2E847F46" w14:textId="77777777" w:rsidR="0024646F" w:rsidRDefault="0024646F" w:rsidP="356BC62B">
      <w:pPr>
        <w:rPr>
          <w:rFonts w:ascii="Arial" w:eastAsia="Arial" w:hAnsi="Arial" w:cs="Arial"/>
        </w:rPr>
      </w:pPr>
    </w:p>
    <w:p w14:paraId="74E4F6BD" w14:textId="32C4447F" w:rsidR="001F109C" w:rsidRDefault="001F109C" w:rsidP="356BC62B">
      <w:pPr>
        <w:rPr>
          <w:rFonts w:ascii="Arial" w:eastAsia="Arial" w:hAnsi="Arial" w:cs="Arial"/>
        </w:rPr>
      </w:pPr>
      <w:r w:rsidRPr="001F109C">
        <w:rPr>
          <w:rFonts w:ascii="Arial" w:eastAsia="Arial" w:hAnsi="Arial" w:cs="Arial"/>
        </w:rPr>
        <w:t>Take a leading role in the provision of the diagnostic</w:t>
      </w:r>
      <w:r>
        <w:rPr>
          <w:rFonts w:ascii="Arial" w:eastAsia="Arial" w:hAnsi="Arial" w:cs="Arial"/>
        </w:rPr>
        <w:t xml:space="preserve"> </w:t>
      </w:r>
      <w:r w:rsidRPr="001F109C">
        <w:rPr>
          <w:rFonts w:ascii="Arial" w:eastAsia="Arial" w:hAnsi="Arial" w:cs="Arial"/>
        </w:rPr>
        <w:t xml:space="preserve">anatomic pathology service based in </w:t>
      </w:r>
      <w:r>
        <w:rPr>
          <w:rFonts w:ascii="Arial" w:eastAsia="Arial" w:hAnsi="Arial" w:cs="Arial"/>
        </w:rPr>
        <w:t xml:space="preserve">Easter Bush </w:t>
      </w:r>
      <w:r w:rsidRPr="001F109C">
        <w:rPr>
          <w:rFonts w:ascii="Arial" w:eastAsia="Arial" w:hAnsi="Arial" w:cs="Arial"/>
        </w:rPr>
        <w:t>Pathology (</w:t>
      </w:r>
      <w:r>
        <w:rPr>
          <w:rFonts w:ascii="Arial" w:eastAsia="Arial" w:hAnsi="Arial" w:cs="Arial"/>
        </w:rPr>
        <w:t>EBP</w:t>
      </w:r>
      <w:r w:rsidRPr="001F109C">
        <w:rPr>
          <w:rFonts w:ascii="Arial" w:eastAsia="Arial" w:hAnsi="Arial" w:cs="Arial"/>
        </w:rPr>
        <w:t>) and in pathology teaching in the BVM&amp;S curriculum. Contribute significantly to the programme of research in veterinary pathology and to CPD and Resident training in veterinary pathology.</w:t>
      </w:r>
    </w:p>
    <w:p w14:paraId="6D0D63DC" w14:textId="77777777" w:rsidR="001F109C" w:rsidRPr="008161C8" w:rsidRDefault="001F109C" w:rsidP="356BC62B">
      <w:pPr>
        <w:rPr>
          <w:rFonts w:ascii="Arial" w:eastAsia="Arial" w:hAnsi="Arial" w:cs="Arial"/>
        </w:rPr>
      </w:pPr>
    </w:p>
    <w:p w14:paraId="19F33101" w14:textId="77777777" w:rsidR="00FB14B9" w:rsidRPr="008161C8" w:rsidRDefault="00FB14B9" w:rsidP="356BC62B">
      <w:pPr>
        <w:jc w:val="center"/>
        <w:rPr>
          <w:rFonts w:ascii="Arial" w:eastAsia="Arial" w:hAnsi="Arial" w:cs="Arial"/>
        </w:rPr>
      </w:pPr>
    </w:p>
    <w:p w14:paraId="21ABB17B"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tbl>
      <w:tblPr>
        <w:tblW w:w="9307" w:type="dxa"/>
        <w:tblLook w:val="01E0" w:firstRow="1" w:lastRow="1" w:firstColumn="1" w:lastColumn="1" w:noHBand="0" w:noVBand="0"/>
      </w:tblPr>
      <w:tblGrid>
        <w:gridCol w:w="7925"/>
        <w:gridCol w:w="1382"/>
      </w:tblGrid>
      <w:tr w:rsidR="001F109C" w:rsidRPr="001F109C" w14:paraId="20821EAF" w14:textId="77777777" w:rsidTr="001F109C">
        <w:trPr>
          <w:trHeight w:val="411"/>
        </w:trPr>
        <w:tc>
          <w:tcPr>
            <w:tcW w:w="7925" w:type="dxa"/>
          </w:tcPr>
          <w:p w14:paraId="7A1EFD90" w14:textId="77777777" w:rsidR="001F109C" w:rsidRPr="001F109C" w:rsidRDefault="001F109C">
            <w:pPr>
              <w:pStyle w:val="Heading1"/>
              <w:rPr>
                <w:b w:val="0"/>
                <w:bCs/>
                <w:color w:val="000000"/>
                <w:sz w:val="24"/>
                <w:szCs w:val="22"/>
              </w:rPr>
            </w:pPr>
          </w:p>
        </w:tc>
        <w:tc>
          <w:tcPr>
            <w:tcW w:w="1382" w:type="dxa"/>
            <w:hideMark/>
          </w:tcPr>
          <w:p w14:paraId="11F28918" w14:textId="77777777" w:rsidR="001F109C" w:rsidRPr="001F109C" w:rsidRDefault="001F109C" w:rsidP="001F109C">
            <w:pPr>
              <w:pStyle w:val="Heading1"/>
              <w:jc w:val="center"/>
              <w:rPr>
                <w:color w:val="000000"/>
                <w:sz w:val="24"/>
                <w:szCs w:val="22"/>
              </w:rPr>
            </w:pPr>
            <w:r w:rsidRPr="001F109C">
              <w:rPr>
                <w:color w:val="000000"/>
                <w:sz w:val="24"/>
                <w:szCs w:val="22"/>
              </w:rPr>
              <w:t>Approx. % of time</w:t>
            </w:r>
          </w:p>
        </w:tc>
      </w:tr>
      <w:tr w:rsidR="001F109C" w:rsidRPr="001F109C" w14:paraId="6C050613" w14:textId="77777777" w:rsidTr="001F109C">
        <w:trPr>
          <w:trHeight w:val="777"/>
        </w:trPr>
        <w:tc>
          <w:tcPr>
            <w:tcW w:w="7925" w:type="dxa"/>
            <w:hideMark/>
          </w:tcPr>
          <w:p w14:paraId="3ADFE58F" w14:textId="6DF521ED" w:rsidR="001F109C" w:rsidRPr="001F109C" w:rsidRDefault="001F109C" w:rsidP="001F109C">
            <w:pPr>
              <w:pStyle w:val="head1"/>
              <w:ind w:left="360" w:hanging="180"/>
              <w:rPr>
                <w:rFonts w:ascii="Arial" w:hAnsi="Arial"/>
                <w:b w:val="0"/>
                <w:sz w:val="24"/>
                <w:szCs w:val="22"/>
              </w:rPr>
            </w:pPr>
            <w:r w:rsidRPr="001F109C">
              <w:rPr>
                <w:rFonts w:ascii="Arial" w:hAnsi="Arial"/>
                <w:b w:val="0"/>
                <w:sz w:val="24"/>
                <w:szCs w:val="22"/>
              </w:rPr>
              <w:t xml:space="preserve">1. </w:t>
            </w:r>
            <w:r w:rsidRPr="001F109C">
              <w:rPr>
                <w:rFonts w:ascii="Arial" w:hAnsi="Arial" w:cs="Arial"/>
                <w:b w:val="0"/>
                <w:color w:val="000000"/>
                <w:sz w:val="24"/>
                <w:szCs w:val="22"/>
              </w:rPr>
              <w:t>To take a lead, with other senior pathologists, in the provision of the diagnostic pathology service based in</w:t>
            </w:r>
            <w:r>
              <w:rPr>
                <w:rFonts w:ascii="Arial" w:hAnsi="Arial" w:cs="Arial"/>
                <w:b w:val="0"/>
                <w:color w:val="000000"/>
                <w:sz w:val="24"/>
                <w:szCs w:val="22"/>
              </w:rPr>
              <w:t xml:space="preserve"> EBP</w:t>
            </w:r>
            <w:r w:rsidRPr="001F109C">
              <w:rPr>
                <w:rFonts w:ascii="Arial" w:hAnsi="Arial" w:cs="Arial"/>
                <w:b w:val="0"/>
                <w:color w:val="000000"/>
                <w:sz w:val="24"/>
                <w:szCs w:val="22"/>
              </w:rPr>
              <w:t>.</w:t>
            </w:r>
            <w:r w:rsidRPr="001F109C">
              <w:rPr>
                <w:rFonts w:ascii="Arial" w:hAnsi="Arial" w:cs="Arial"/>
                <w:color w:val="000000"/>
                <w:sz w:val="24"/>
                <w:szCs w:val="22"/>
              </w:rPr>
              <w:t xml:space="preserve">  </w:t>
            </w:r>
          </w:p>
        </w:tc>
        <w:tc>
          <w:tcPr>
            <w:tcW w:w="1382" w:type="dxa"/>
            <w:hideMark/>
          </w:tcPr>
          <w:p w14:paraId="3A766B74" w14:textId="6AE50C7D" w:rsidR="001F109C" w:rsidRPr="001F109C" w:rsidRDefault="001F109C" w:rsidP="001F109C">
            <w:pPr>
              <w:pStyle w:val="Heading1"/>
              <w:jc w:val="center"/>
              <w:rPr>
                <w:b w:val="0"/>
                <w:color w:val="000000"/>
                <w:sz w:val="24"/>
                <w:szCs w:val="22"/>
              </w:rPr>
            </w:pPr>
            <w:r w:rsidRPr="001F109C">
              <w:rPr>
                <w:b w:val="0"/>
                <w:color w:val="000000"/>
                <w:sz w:val="24"/>
                <w:szCs w:val="22"/>
              </w:rPr>
              <w:t>40%</w:t>
            </w:r>
          </w:p>
        </w:tc>
      </w:tr>
      <w:tr w:rsidR="001F109C" w:rsidRPr="001F109C" w14:paraId="581351CD" w14:textId="77777777" w:rsidTr="001F109C">
        <w:trPr>
          <w:trHeight w:val="449"/>
        </w:trPr>
        <w:tc>
          <w:tcPr>
            <w:tcW w:w="7925" w:type="dxa"/>
          </w:tcPr>
          <w:p w14:paraId="17C6E4F1" w14:textId="77777777" w:rsidR="001F109C" w:rsidRPr="001F109C" w:rsidRDefault="001F109C">
            <w:pPr>
              <w:pStyle w:val="head1"/>
              <w:ind w:left="360" w:hanging="180"/>
              <w:rPr>
                <w:rFonts w:ascii="Arial" w:hAnsi="Arial"/>
                <w:b w:val="0"/>
                <w:sz w:val="24"/>
                <w:szCs w:val="22"/>
              </w:rPr>
            </w:pPr>
          </w:p>
        </w:tc>
        <w:tc>
          <w:tcPr>
            <w:tcW w:w="1382" w:type="dxa"/>
          </w:tcPr>
          <w:p w14:paraId="4449A387" w14:textId="77777777" w:rsidR="001F109C" w:rsidRPr="001F109C" w:rsidRDefault="001F109C" w:rsidP="001F109C">
            <w:pPr>
              <w:pStyle w:val="Heading1"/>
              <w:jc w:val="center"/>
              <w:rPr>
                <w:b w:val="0"/>
                <w:color w:val="000000"/>
                <w:sz w:val="24"/>
                <w:szCs w:val="22"/>
              </w:rPr>
            </w:pPr>
          </w:p>
        </w:tc>
      </w:tr>
      <w:tr w:rsidR="001F109C" w:rsidRPr="001F109C" w14:paraId="49A90708" w14:textId="77777777" w:rsidTr="001F109C">
        <w:trPr>
          <w:trHeight w:val="1322"/>
        </w:trPr>
        <w:tc>
          <w:tcPr>
            <w:tcW w:w="7925" w:type="dxa"/>
            <w:hideMark/>
          </w:tcPr>
          <w:p w14:paraId="7836048E" w14:textId="04DDB8DB" w:rsidR="001F109C" w:rsidRPr="001F109C" w:rsidRDefault="001F109C" w:rsidP="001F109C">
            <w:pPr>
              <w:pStyle w:val="head1"/>
              <w:ind w:left="360" w:hanging="180"/>
              <w:jc w:val="both"/>
              <w:rPr>
                <w:rFonts w:ascii="Arial" w:hAnsi="Arial" w:cs="Arial"/>
                <w:b w:val="0"/>
                <w:iCs/>
                <w:sz w:val="24"/>
                <w:szCs w:val="22"/>
              </w:rPr>
            </w:pPr>
            <w:r w:rsidRPr="001F109C">
              <w:rPr>
                <w:rFonts w:ascii="Arial" w:hAnsi="Arial"/>
                <w:b w:val="0"/>
                <w:sz w:val="24"/>
                <w:szCs w:val="22"/>
              </w:rPr>
              <w:t xml:space="preserve">2. To provide didactic, tutorial and practical teaching in pathology and other related subject areas to BVM&amp;S undergraduate students within the </w:t>
            </w:r>
            <w:r>
              <w:rPr>
                <w:rFonts w:ascii="Arial" w:hAnsi="Arial"/>
                <w:b w:val="0"/>
                <w:sz w:val="24"/>
                <w:szCs w:val="22"/>
              </w:rPr>
              <w:t>EBP</w:t>
            </w:r>
            <w:r w:rsidRPr="001F109C">
              <w:rPr>
                <w:rFonts w:ascii="Arial" w:hAnsi="Arial"/>
                <w:b w:val="0"/>
                <w:sz w:val="24"/>
                <w:szCs w:val="22"/>
              </w:rPr>
              <w:t>. To take a role in the teaching of pathology to postgraduates, including pathology Residents, clinical Residents and Interns. Lead continuous improvement in pathology teaching.</w:t>
            </w:r>
          </w:p>
        </w:tc>
        <w:tc>
          <w:tcPr>
            <w:tcW w:w="1382" w:type="dxa"/>
            <w:hideMark/>
          </w:tcPr>
          <w:p w14:paraId="4B59A8AE" w14:textId="5FC1BAE0" w:rsidR="001F109C" w:rsidRPr="001F109C" w:rsidRDefault="001F109C" w:rsidP="001F109C">
            <w:pPr>
              <w:pStyle w:val="Heading1"/>
              <w:jc w:val="center"/>
              <w:rPr>
                <w:b w:val="0"/>
                <w:color w:val="000000"/>
                <w:sz w:val="24"/>
                <w:szCs w:val="22"/>
              </w:rPr>
            </w:pPr>
            <w:r>
              <w:rPr>
                <w:b w:val="0"/>
                <w:color w:val="000000"/>
                <w:sz w:val="24"/>
                <w:szCs w:val="22"/>
              </w:rPr>
              <w:t>25</w:t>
            </w:r>
            <w:r w:rsidRPr="001F109C">
              <w:rPr>
                <w:b w:val="0"/>
                <w:color w:val="000000"/>
                <w:sz w:val="24"/>
                <w:szCs w:val="22"/>
              </w:rPr>
              <w:t>%</w:t>
            </w:r>
          </w:p>
        </w:tc>
      </w:tr>
      <w:tr w:rsidR="001F109C" w:rsidRPr="001F109C" w14:paraId="732E5D97" w14:textId="77777777" w:rsidTr="001F109C">
        <w:trPr>
          <w:trHeight w:val="249"/>
        </w:trPr>
        <w:tc>
          <w:tcPr>
            <w:tcW w:w="7925" w:type="dxa"/>
          </w:tcPr>
          <w:p w14:paraId="747FA65A" w14:textId="77777777" w:rsidR="001F109C" w:rsidRPr="001F109C" w:rsidRDefault="001F109C">
            <w:pPr>
              <w:pStyle w:val="head1"/>
              <w:ind w:left="360" w:hanging="180"/>
              <w:jc w:val="both"/>
              <w:rPr>
                <w:rFonts w:ascii="Arial" w:hAnsi="Arial"/>
                <w:b w:val="0"/>
                <w:bCs/>
                <w:color w:val="000000"/>
                <w:sz w:val="24"/>
                <w:szCs w:val="22"/>
              </w:rPr>
            </w:pPr>
          </w:p>
        </w:tc>
        <w:tc>
          <w:tcPr>
            <w:tcW w:w="1382" w:type="dxa"/>
          </w:tcPr>
          <w:p w14:paraId="601DD2D7" w14:textId="77777777" w:rsidR="001F109C" w:rsidRPr="001F109C" w:rsidRDefault="001F109C" w:rsidP="001F109C">
            <w:pPr>
              <w:pStyle w:val="Heading1"/>
              <w:jc w:val="center"/>
              <w:rPr>
                <w:b w:val="0"/>
                <w:color w:val="000000"/>
                <w:sz w:val="24"/>
                <w:szCs w:val="22"/>
              </w:rPr>
            </w:pPr>
          </w:p>
        </w:tc>
      </w:tr>
      <w:tr w:rsidR="001F109C" w:rsidRPr="001F109C" w14:paraId="093E3F64" w14:textId="77777777" w:rsidTr="001F109C">
        <w:trPr>
          <w:trHeight w:val="1217"/>
        </w:trPr>
        <w:tc>
          <w:tcPr>
            <w:tcW w:w="7925" w:type="dxa"/>
          </w:tcPr>
          <w:p w14:paraId="54C961BD" w14:textId="4CB62B89" w:rsidR="001F109C" w:rsidRPr="001F109C" w:rsidRDefault="001F109C">
            <w:pPr>
              <w:pStyle w:val="Heading1"/>
              <w:ind w:left="360" w:hanging="180"/>
              <w:rPr>
                <w:b w:val="0"/>
                <w:bCs/>
                <w:sz w:val="24"/>
              </w:rPr>
            </w:pPr>
            <w:r w:rsidRPr="001F109C">
              <w:rPr>
                <w:b w:val="0"/>
                <w:bCs/>
                <w:color w:val="000000"/>
                <w:sz w:val="24"/>
                <w:szCs w:val="22"/>
              </w:rPr>
              <w:lastRenderedPageBreak/>
              <w:t xml:space="preserve">3. </w:t>
            </w:r>
            <w:r w:rsidRPr="001F109C">
              <w:rPr>
                <w:b w:val="0"/>
                <w:bCs/>
                <w:sz w:val="24"/>
              </w:rPr>
              <w:t>To carry out research in pathology and related disciplines</w:t>
            </w:r>
            <w:r>
              <w:rPr>
                <w:b w:val="0"/>
                <w:bCs/>
                <w:sz w:val="24"/>
              </w:rPr>
              <w:t>. This may be</w:t>
            </w:r>
            <w:r w:rsidRPr="001F109C">
              <w:rPr>
                <w:b w:val="0"/>
                <w:bCs/>
                <w:sz w:val="24"/>
              </w:rPr>
              <w:t xml:space="preserve"> </w:t>
            </w:r>
            <w:proofErr w:type="spellStart"/>
            <w:r>
              <w:rPr>
                <w:b w:val="0"/>
                <w:bCs/>
                <w:sz w:val="24"/>
              </w:rPr>
              <w:t>self driven</w:t>
            </w:r>
            <w:proofErr w:type="spellEnd"/>
            <w:r>
              <w:rPr>
                <w:b w:val="0"/>
                <w:bCs/>
                <w:sz w:val="24"/>
              </w:rPr>
              <w:t xml:space="preserve"> and/or collaborative</w:t>
            </w:r>
            <w:r w:rsidRPr="001F109C">
              <w:rPr>
                <w:b w:val="0"/>
                <w:bCs/>
                <w:sz w:val="24"/>
              </w:rPr>
              <w:t>.</w:t>
            </w:r>
            <w:r w:rsidRPr="001F109C">
              <w:rPr>
                <w:b w:val="0"/>
                <w:bCs/>
                <w:color w:val="000000"/>
                <w:sz w:val="24"/>
                <w:szCs w:val="22"/>
              </w:rPr>
              <w:t xml:space="preserve"> </w:t>
            </w:r>
          </w:p>
          <w:p w14:paraId="4CB7817A" w14:textId="77777777" w:rsidR="001F109C" w:rsidRPr="001F109C" w:rsidRDefault="001F109C">
            <w:pPr>
              <w:ind w:left="360" w:hanging="180"/>
              <w:rPr>
                <w:rFonts w:ascii="Arial" w:hAnsi="Arial" w:cs="Arial"/>
                <w:szCs w:val="22"/>
              </w:rPr>
            </w:pPr>
          </w:p>
        </w:tc>
        <w:tc>
          <w:tcPr>
            <w:tcW w:w="1382" w:type="dxa"/>
            <w:hideMark/>
          </w:tcPr>
          <w:p w14:paraId="36EEFBCA" w14:textId="75E1B87A" w:rsidR="001F109C" w:rsidRPr="001F109C" w:rsidRDefault="001F109C" w:rsidP="001F109C">
            <w:pPr>
              <w:pStyle w:val="Heading1"/>
              <w:jc w:val="center"/>
              <w:rPr>
                <w:b w:val="0"/>
                <w:color w:val="000000"/>
                <w:sz w:val="24"/>
                <w:szCs w:val="22"/>
              </w:rPr>
            </w:pPr>
            <w:r w:rsidRPr="001F109C">
              <w:rPr>
                <w:b w:val="0"/>
                <w:color w:val="000000"/>
                <w:sz w:val="24"/>
                <w:szCs w:val="22"/>
              </w:rPr>
              <w:t>25%</w:t>
            </w:r>
          </w:p>
        </w:tc>
      </w:tr>
      <w:tr w:rsidR="001F109C" w:rsidRPr="001F109C" w14:paraId="49764291" w14:textId="77777777" w:rsidTr="001F109C">
        <w:trPr>
          <w:trHeight w:val="844"/>
        </w:trPr>
        <w:tc>
          <w:tcPr>
            <w:tcW w:w="7925" w:type="dxa"/>
            <w:hideMark/>
          </w:tcPr>
          <w:p w14:paraId="34128BFD" w14:textId="04E4FD86" w:rsidR="001F109C" w:rsidRPr="001F109C" w:rsidRDefault="001F109C" w:rsidP="001F109C">
            <w:pPr>
              <w:pStyle w:val="Heading1"/>
              <w:ind w:left="360" w:hanging="180"/>
              <w:rPr>
                <w:b w:val="0"/>
                <w:bCs/>
                <w:color w:val="000000"/>
                <w:sz w:val="24"/>
                <w:szCs w:val="22"/>
              </w:rPr>
            </w:pPr>
            <w:r w:rsidRPr="001F109C">
              <w:rPr>
                <w:b w:val="0"/>
                <w:sz w:val="24"/>
                <w:szCs w:val="22"/>
              </w:rPr>
              <w:t>4</w:t>
            </w:r>
            <w:r w:rsidRPr="001F109C">
              <w:rPr>
                <w:sz w:val="24"/>
                <w:szCs w:val="22"/>
              </w:rPr>
              <w:t xml:space="preserve">. </w:t>
            </w:r>
            <w:r w:rsidRPr="001F109C">
              <w:rPr>
                <w:b w:val="0"/>
                <w:sz w:val="24"/>
                <w:szCs w:val="22"/>
              </w:rPr>
              <w:t xml:space="preserve">To contribute to the administration of </w:t>
            </w:r>
            <w:r>
              <w:rPr>
                <w:b w:val="0"/>
                <w:sz w:val="24"/>
                <w:szCs w:val="22"/>
              </w:rPr>
              <w:t xml:space="preserve">EBP </w:t>
            </w:r>
            <w:r w:rsidRPr="001F109C">
              <w:rPr>
                <w:b w:val="0"/>
                <w:sz w:val="24"/>
                <w:szCs w:val="22"/>
              </w:rPr>
              <w:t xml:space="preserve">and </w:t>
            </w:r>
            <w:r>
              <w:rPr>
                <w:b w:val="0"/>
                <w:sz w:val="24"/>
                <w:szCs w:val="22"/>
              </w:rPr>
              <w:t>RDSVS</w:t>
            </w:r>
            <w:r w:rsidRPr="001F109C">
              <w:rPr>
                <w:b w:val="0"/>
                <w:sz w:val="24"/>
                <w:szCs w:val="22"/>
              </w:rPr>
              <w:t xml:space="preserve">. This will include membership of appropriate committees and working groups. </w:t>
            </w:r>
          </w:p>
        </w:tc>
        <w:tc>
          <w:tcPr>
            <w:tcW w:w="1382" w:type="dxa"/>
            <w:hideMark/>
          </w:tcPr>
          <w:p w14:paraId="46912647" w14:textId="6E49FD0F" w:rsidR="001F109C" w:rsidRPr="001F109C" w:rsidRDefault="001F109C" w:rsidP="001F109C">
            <w:pPr>
              <w:pStyle w:val="Heading1"/>
              <w:jc w:val="center"/>
              <w:rPr>
                <w:b w:val="0"/>
                <w:color w:val="000000"/>
                <w:sz w:val="24"/>
                <w:szCs w:val="22"/>
              </w:rPr>
            </w:pPr>
            <w:r>
              <w:rPr>
                <w:b w:val="0"/>
                <w:color w:val="000000"/>
                <w:sz w:val="24"/>
                <w:szCs w:val="22"/>
              </w:rPr>
              <w:t>5</w:t>
            </w:r>
            <w:r w:rsidRPr="001F109C">
              <w:rPr>
                <w:b w:val="0"/>
                <w:color w:val="000000"/>
                <w:sz w:val="24"/>
                <w:szCs w:val="22"/>
              </w:rPr>
              <w:t>%</w:t>
            </w:r>
          </w:p>
        </w:tc>
      </w:tr>
      <w:tr w:rsidR="001F109C" w:rsidRPr="001F109C" w14:paraId="4049C6D5" w14:textId="77777777" w:rsidTr="001F109C">
        <w:trPr>
          <w:trHeight w:val="844"/>
        </w:trPr>
        <w:tc>
          <w:tcPr>
            <w:tcW w:w="7925" w:type="dxa"/>
          </w:tcPr>
          <w:p w14:paraId="327F6969" w14:textId="0628C059" w:rsidR="001F109C" w:rsidRPr="001F109C" w:rsidRDefault="001F109C" w:rsidP="001F109C">
            <w:pPr>
              <w:pStyle w:val="Heading1"/>
              <w:ind w:left="360" w:hanging="180"/>
              <w:rPr>
                <w:b w:val="0"/>
                <w:sz w:val="24"/>
                <w:szCs w:val="22"/>
              </w:rPr>
            </w:pPr>
            <w:r>
              <w:rPr>
                <w:b w:val="0"/>
                <w:sz w:val="24"/>
                <w:szCs w:val="22"/>
              </w:rPr>
              <w:t>5. T</w:t>
            </w:r>
            <w:r w:rsidRPr="001F109C">
              <w:rPr>
                <w:b w:val="0"/>
                <w:sz w:val="24"/>
                <w:szCs w:val="22"/>
              </w:rPr>
              <w:t>o</w:t>
            </w:r>
            <w:r w:rsidRPr="001F109C">
              <w:rPr>
                <w:b w:val="0"/>
                <w:bCs/>
                <w:color w:val="000000"/>
                <w:sz w:val="24"/>
                <w:szCs w:val="22"/>
              </w:rPr>
              <w:t xml:space="preserve"> undertake CPD to maintain up-to-date knowledge and expertise.</w:t>
            </w:r>
          </w:p>
        </w:tc>
        <w:tc>
          <w:tcPr>
            <w:tcW w:w="1382" w:type="dxa"/>
          </w:tcPr>
          <w:p w14:paraId="5CFBBB35" w14:textId="35B84C76" w:rsidR="001F109C" w:rsidRPr="001F109C" w:rsidRDefault="001F109C" w:rsidP="001F109C">
            <w:pPr>
              <w:pStyle w:val="Heading1"/>
              <w:jc w:val="center"/>
              <w:rPr>
                <w:b w:val="0"/>
                <w:color w:val="000000"/>
                <w:sz w:val="24"/>
                <w:szCs w:val="22"/>
              </w:rPr>
            </w:pPr>
            <w:r>
              <w:rPr>
                <w:b w:val="0"/>
                <w:color w:val="000000"/>
                <w:sz w:val="24"/>
                <w:szCs w:val="22"/>
              </w:rPr>
              <w:t>5%</w:t>
            </w:r>
          </w:p>
        </w:tc>
      </w:tr>
    </w:tbl>
    <w:p w14:paraId="0D92D0FE" w14:textId="77777777" w:rsidR="001F109C" w:rsidRDefault="001F109C" w:rsidP="0000730C">
      <w:pPr>
        <w:shd w:val="clear" w:color="auto" w:fill="FFFFFF" w:themeFill="background1"/>
        <w:rPr>
          <w:rFonts w:ascii="Arial" w:eastAsia="Arial" w:hAnsi="Arial" w:cs="Arial"/>
        </w:rPr>
      </w:pPr>
    </w:p>
    <w:p w14:paraId="70B99D7D" w14:textId="2579DDD0" w:rsidR="0000730C" w:rsidRPr="001F109C" w:rsidRDefault="0000730C" w:rsidP="0000730C">
      <w:pPr>
        <w:shd w:val="clear" w:color="auto" w:fill="FFFFFF" w:themeFill="background1"/>
        <w:rPr>
          <w:rFonts w:ascii="Arial" w:eastAsia="Arial" w:hAnsi="Arial" w:cs="Arial"/>
          <w:i/>
        </w:rPr>
      </w:pPr>
      <w:r w:rsidRPr="001F109C">
        <w:rPr>
          <w:rFonts w:ascii="Arial" w:eastAsia="Arial" w:hAnsi="Arial" w:cs="Arial"/>
          <w:i/>
        </w:rPr>
        <w:t>Key contacts / Relationships</w:t>
      </w:r>
      <w:r w:rsidR="001F109C" w:rsidRPr="001F109C">
        <w:rPr>
          <w:rFonts w:ascii="Arial" w:eastAsia="Arial" w:hAnsi="Arial" w:cs="Arial"/>
          <w:i/>
        </w:rPr>
        <w:t>:</w:t>
      </w:r>
    </w:p>
    <w:p w14:paraId="4F3F3AA8" w14:textId="77777777" w:rsidR="001F109C" w:rsidRDefault="001F109C" w:rsidP="0000730C">
      <w:pPr>
        <w:shd w:val="clear" w:color="auto" w:fill="FFFFFF" w:themeFill="background1"/>
        <w:rPr>
          <w:rFonts w:ascii="Arial" w:eastAsia="Arial" w:hAnsi="Arial" w:cs="Arial"/>
        </w:rPr>
      </w:pPr>
    </w:p>
    <w:p w14:paraId="728686F8" w14:textId="6C658C31" w:rsidR="001F109C" w:rsidRPr="001F109C" w:rsidRDefault="001F109C" w:rsidP="001F109C">
      <w:pPr>
        <w:numPr>
          <w:ilvl w:val="0"/>
          <w:numId w:val="14"/>
        </w:numPr>
        <w:shd w:val="clear" w:color="auto" w:fill="FFFFFF" w:themeFill="background1"/>
        <w:rPr>
          <w:rFonts w:ascii="Arial" w:eastAsia="Arial" w:hAnsi="Arial" w:cs="Arial"/>
          <w:b/>
        </w:rPr>
      </w:pPr>
      <w:r w:rsidRPr="001F109C">
        <w:rPr>
          <w:rFonts w:ascii="Arial" w:eastAsia="Arial" w:hAnsi="Arial" w:cs="Arial"/>
        </w:rPr>
        <w:t xml:space="preserve">Immediate veterinary colleagues including the Head of </w:t>
      </w:r>
      <w:r>
        <w:rPr>
          <w:rFonts w:ascii="Arial" w:eastAsia="Arial" w:hAnsi="Arial" w:cs="Arial"/>
        </w:rPr>
        <w:t>EBP</w:t>
      </w:r>
      <w:r w:rsidRPr="001F109C">
        <w:rPr>
          <w:rFonts w:ascii="Arial" w:eastAsia="Arial" w:hAnsi="Arial" w:cs="Arial"/>
        </w:rPr>
        <w:t>.</w:t>
      </w:r>
    </w:p>
    <w:p w14:paraId="72E51453" w14:textId="77777777" w:rsidR="001F109C" w:rsidRPr="001F109C" w:rsidRDefault="001F109C" w:rsidP="001F109C">
      <w:pPr>
        <w:numPr>
          <w:ilvl w:val="0"/>
          <w:numId w:val="14"/>
        </w:numPr>
        <w:shd w:val="clear" w:color="auto" w:fill="FFFFFF" w:themeFill="background1"/>
        <w:rPr>
          <w:rFonts w:ascii="Arial" w:eastAsia="Arial" w:hAnsi="Arial" w:cs="Arial"/>
        </w:rPr>
      </w:pPr>
      <w:r w:rsidRPr="001F109C">
        <w:rPr>
          <w:rFonts w:ascii="Arial" w:eastAsia="Arial" w:hAnsi="Arial" w:cs="Arial"/>
        </w:rPr>
        <w:t>Residents, to whom the jobholder will delegate cases and responsibilities and oversee the work to ensure it is effectively completed.</w:t>
      </w:r>
    </w:p>
    <w:p w14:paraId="598F78B1" w14:textId="77777777" w:rsidR="001F109C" w:rsidRPr="001F109C" w:rsidRDefault="001F109C" w:rsidP="001F109C">
      <w:pPr>
        <w:numPr>
          <w:ilvl w:val="0"/>
          <w:numId w:val="14"/>
        </w:numPr>
        <w:shd w:val="clear" w:color="auto" w:fill="FFFFFF" w:themeFill="background1"/>
        <w:tabs>
          <w:tab w:val="num" w:pos="840"/>
        </w:tabs>
        <w:rPr>
          <w:rFonts w:ascii="Arial" w:eastAsia="Arial" w:hAnsi="Arial" w:cs="Arial"/>
        </w:rPr>
      </w:pPr>
      <w:r w:rsidRPr="001F109C">
        <w:rPr>
          <w:rFonts w:ascii="Arial" w:eastAsia="Arial" w:hAnsi="Arial" w:cs="Arial"/>
        </w:rPr>
        <w:t>Students (under- and postgraduate), clinical staff members and external contacts as appropriate.</w:t>
      </w:r>
    </w:p>
    <w:p w14:paraId="4890BC30" w14:textId="77777777" w:rsidR="001F109C" w:rsidRPr="001F109C" w:rsidRDefault="001F109C" w:rsidP="001F109C">
      <w:pPr>
        <w:numPr>
          <w:ilvl w:val="0"/>
          <w:numId w:val="14"/>
        </w:numPr>
        <w:shd w:val="clear" w:color="auto" w:fill="FFFFFF" w:themeFill="background1"/>
        <w:tabs>
          <w:tab w:val="num" w:pos="840"/>
        </w:tabs>
        <w:rPr>
          <w:rFonts w:ascii="Arial" w:eastAsia="Arial" w:hAnsi="Arial" w:cs="Arial"/>
        </w:rPr>
      </w:pPr>
      <w:r w:rsidRPr="001F109C">
        <w:rPr>
          <w:rFonts w:ascii="Arial" w:eastAsia="Arial" w:hAnsi="Arial" w:cs="Arial"/>
        </w:rPr>
        <w:t>Research workers, in the School, the Roslin Institute, the wider University and externally.</w:t>
      </w:r>
    </w:p>
    <w:p w14:paraId="7C5F2FCE" w14:textId="77777777" w:rsidR="001F109C" w:rsidRPr="001F109C" w:rsidRDefault="001F109C" w:rsidP="001F109C">
      <w:pPr>
        <w:numPr>
          <w:ilvl w:val="0"/>
          <w:numId w:val="14"/>
        </w:numPr>
        <w:shd w:val="clear" w:color="auto" w:fill="FFFFFF" w:themeFill="background1"/>
        <w:tabs>
          <w:tab w:val="num" w:pos="840"/>
        </w:tabs>
        <w:rPr>
          <w:rFonts w:ascii="Arial" w:eastAsia="Arial" w:hAnsi="Arial" w:cs="Arial"/>
          <w:b/>
        </w:rPr>
      </w:pPr>
      <w:r w:rsidRPr="001F109C">
        <w:rPr>
          <w:rFonts w:ascii="Arial" w:eastAsia="Arial" w:hAnsi="Arial" w:cs="Arial"/>
        </w:rPr>
        <w:t>Clients (internal and external to the University), particularly clinicians with case responsibility and others submitting materials to the laboratory.</w:t>
      </w:r>
    </w:p>
    <w:p w14:paraId="78177784" w14:textId="77777777" w:rsidR="001F109C" w:rsidRPr="001F109C" w:rsidRDefault="001F109C" w:rsidP="001F109C">
      <w:pPr>
        <w:numPr>
          <w:ilvl w:val="0"/>
          <w:numId w:val="14"/>
        </w:numPr>
        <w:shd w:val="clear" w:color="auto" w:fill="FFFFFF" w:themeFill="background1"/>
        <w:tabs>
          <w:tab w:val="num" w:pos="840"/>
        </w:tabs>
        <w:rPr>
          <w:rFonts w:ascii="Arial" w:eastAsia="Arial" w:hAnsi="Arial" w:cs="Arial"/>
        </w:rPr>
      </w:pPr>
      <w:r w:rsidRPr="001F109C">
        <w:rPr>
          <w:rFonts w:ascii="Arial" w:eastAsia="Arial" w:hAnsi="Arial" w:cs="Arial"/>
        </w:rPr>
        <w:t>Pathologists working in other institutes.</w:t>
      </w:r>
    </w:p>
    <w:p w14:paraId="41430A9E" w14:textId="77777777" w:rsidR="001F109C" w:rsidRPr="0000730C" w:rsidRDefault="001F109C" w:rsidP="0000730C">
      <w:pPr>
        <w:shd w:val="clear" w:color="auto" w:fill="FFFFFF" w:themeFill="background1"/>
        <w:rPr>
          <w:rFonts w:ascii="Arial" w:eastAsia="Arial" w:hAnsi="Arial" w:cs="Arial"/>
        </w:rPr>
      </w:pPr>
    </w:p>
    <w:p w14:paraId="3DA66AC3" w14:textId="77777777" w:rsidR="00763E63" w:rsidRPr="008161C8" w:rsidRDefault="00763E63" w:rsidP="356BC62B">
      <w:pPr>
        <w:pStyle w:val="ListParagraph"/>
        <w:rPr>
          <w:rFonts w:ascii="Arial" w:eastAsia="Arial" w:hAnsi="Arial" w:cs="Arial"/>
        </w:rPr>
      </w:pPr>
    </w:p>
    <w:p w14:paraId="345A992D" w14:textId="77777777" w:rsidR="00FB14B9" w:rsidRPr="008161C8" w:rsidRDefault="00FB14B9" w:rsidP="356BC62B">
      <w:pPr>
        <w:rPr>
          <w:rFonts w:ascii="Arial" w:eastAsia="Arial" w:hAnsi="Arial" w:cs="Arial"/>
        </w:rPr>
      </w:pPr>
    </w:p>
    <w:p w14:paraId="12B32120" w14:textId="77777777" w:rsidR="00FB14B9"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13E1D126" w14:textId="77777777" w:rsidR="0000730C" w:rsidRDefault="0000730C" w:rsidP="0000730C">
      <w:pPr>
        <w:pStyle w:val="ListParagraph"/>
        <w:shd w:val="clear" w:color="auto" w:fill="FFFFFF" w:themeFill="background1"/>
        <w:rPr>
          <w:rFonts w:ascii="Arial" w:eastAsia="Arial" w:hAnsi="Arial" w:cs="Arial"/>
        </w:rPr>
      </w:pPr>
    </w:p>
    <w:p w14:paraId="5C334A0B" w14:textId="49F09B62" w:rsidR="00E50B76" w:rsidRPr="00E50B76" w:rsidRDefault="00E50B76" w:rsidP="00E50B76">
      <w:pPr>
        <w:pStyle w:val="ListParagraph"/>
        <w:numPr>
          <w:ilvl w:val="0"/>
          <w:numId w:val="16"/>
        </w:numPr>
        <w:shd w:val="clear" w:color="auto" w:fill="FFFFFF" w:themeFill="background1"/>
        <w:rPr>
          <w:rFonts w:ascii="Arial" w:eastAsia="Arial" w:hAnsi="Arial" w:cs="Arial"/>
        </w:rPr>
      </w:pPr>
      <w:r w:rsidRPr="00E50B76">
        <w:rPr>
          <w:rFonts w:ascii="Arial" w:eastAsia="Arial" w:hAnsi="Arial" w:cs="Arial"/>
        </w:rPr>
        <w:t xml:space="preserve">The jobholder will be a senior member of a team of 4 </w:t>
      </w:r>
      <w:r>
        <w:rPr>
          <w:rFonts w:ascii="Arial" w:eastAsia="Arial" w:hAnsi="Arial" w:cs="Arial"/>
        </w:rPr>
        <w:t xml:space="preserve">anatomic </w:t>
      </w:r>
      <w:r w:rsidRPr="00E50B76">
        <w:rPr>
          <w:rFonts w:ascii="Arial" w:eastAsia="Arial" w:hAnsi="Arial" w:cs="Arial"/>
        </w:rPr>
        <w:t>pathologists</w:t>
      </w:r>
      <w:r>
        <w:rPr>
          <w:rFonts w:ascii="Arial" w:eastAsia="Arial" w:hAnsi="Arial" w:cs="Arial"/>
        </w:rPr>
        <w:t xml:space="preserve"> and 2 clinical pathologists</w:t>
      </w:r>
      <w:r w:rsidRPr="00E50B76">
        <w:rPr>
          <w:rFonts w:ascii="Arial" w:eastAsia="Arial" w:hAnsi="Arial" w:cs="Arial"/>
        </w:rPr>
        <w:t>, dealing with all aspects of histopathology and necropsy work, including some cytology, and working to a high professional standard.</w:t>
      </w:r>
    </w:p>
    <w:p w14:paraId="36AC7CE3" w14:textId="77777777" w:rsidR="00E50B76" w:rsidRPr="00E50B76" w:rsidRDefault="00E50B76" w:rsidP="00E50B76">
      <w:pPr>
        <w:pStyle w:val="ListParagraph"/>
        <w:shd w:val="clear" w:color="auto" w:fill="FFFFFF" w:themeFill="background1"/>
        <w:rPr>
          <w:rFonts w:ascii="Arial" w:eastAsia="Arial" w:hAnsi="Arial" w:cs="Arial"/>
        </w:rPr>
      </w:pPr>
    </w:p>
    <w:p w14:paraId="123FD1BB" w14:textId="77777777" w:rsidR="00E50B76" w:rsidRPr="00E50B76" w:rsidRDefault="00E50B76" w:rsidP="00E50B76">
      <w:pPr>
        <w:pStyle w:val="ListParagraph"/>
        <w:numPr>
          <w:ilvl w:val="0"/>
          <w:numId w:val="16"/>
        </w:numPr>
        <w:shd w:val="clear" w:color="auto" w:fill="FFFFFF" w:themeFill="background1"/>
        <w:rPr>
          <w:rFonts w:ascii="Arial" w:eastAsia="Arial" w:hAnsi="Arial" w:cs="Arial"/>
        </w:rPr>
      </w:pPr>
      <w:r w:rsidRPr="00E50B76">
        <w:rPr>
          <w:rFonts w:ascii="Arial" w:eastAsia="Arial" w:hAnsi="Arial" w:cs="Arial"/>
        </w:rPr>
        <w:t>Within the close team of pathologists, pathology residents and technicians, the jobholder will manage the anatomic pathology caseload, dealing with all aspects of diagnostic histopathology, including the necropsy and surgical biopsy services.</w:t>
      </w:r>
    </w:p>
    <w:p w14:paraId="355DAE6D" w14:textId="77777777" w:rsidR="00E50B76" w:rsidRPr="00E50B76" w:rsidRDefault="00E50B76" w:rsidP="00E50B76">
      <w:pPr>
        <w:pStyle w:val="ListParagraph"/>
        <w:shd w:val="clear" w:color="auto" w:fill="FFFFFF" w:themeFill="background1"/>
        <w:rPr>
          <w:rFonts w:ascii="Arial" w:eastAsia="Arial" w:hAnsi="Arial" w:cs="Arial"/>
        </w:rPr>
      </w:pPr>
    </w:p>
    <w:p w14:paraId="65F96DFA" w14:textId="77777777" w:rsidR="00E50B76" w:rsidRPr="00E50B76" w:rsidRDefault="00E50B76" w:rsidP="00E50B76">
      <w:pPr>
        <w:pStyle w:val="ListParagraph"/>
        <w:numPr>
          <w:ilvl w:val="0"/>
          <w:numId w:val="16"/>
        </w:numPr>
        <w:shd w:val="clear" w:color="auto" w:fill="FFFFFF" w:themeFill="background1"/>
        <w:rPr>
          <w:rFonts w:ascii="Arial" w:eastAsia="Arial" w:hAnsi="Arial" w:cs="Arial"/>
        </w:rPr>
      </w:pPr>
      <w:r w:rsidRPr="00E50B76">
        <w:rPr>
          <w:rFonts w:ascii="Arial" w:eastAsia="Arial" w:hAnsi="Arial" w:cs="Arial"/>
        </w:rPr>
        <w:t>The jobholder will be organise and carry out work under their own initiative. Submissions will be dealt with on a rota basis with colleagues.</w:t>
      </w:r>
    </w:p>
    <w:p w14:paraId="2CFCFC9E" w14:textId="77777777" w:rsidR="00E50B76" w:rsidRPr="00E50B76" w:rsidRDefault="00E50B76" w:rsidP="00E50B76">
      <w:pPr>
        <w:pStyle w:val="ListParagraph"/>
        <w:shd w:val="clear" w:color="auto" w:fill="FFFFFF" w:themeFill="background1"/>
        <w:rPr>
          <w:rFonts w:ascii="Arial" w:eastAsia="Arial" w:hAnsi="Arial" w:cs="Arial"/>
        </w:rPr>
      </w:pPr>
    </w:p>
    <w:p w14:paraId="0074095A" w14:textId="77777777" w:rsidR="00E50B76" w:rsidRPr="00E50B76" w:rsidRDefault="00E50B76" w:rsidP="00E50B76">
      <w:pPr>
        <w:pStyle w:val="ListParagraph"/>
        <w:numPr>
          <w:ilvl w:val="0"/>
          <w:numId w:val="16"/>
        </w:numPr>
        <w:shd w:val="clear" w:color="auto" w:fill="FFFFFF" w:themeFill="background1"/>
        <w:rPr>
          <w:rFonts w:ascii="Arial" w:eastAsia="Arial" w:hAnsi="Arial" w:cs="Arial"/>
        </w:rPr>
      </w:pPr>
      <w:r w:rsidRPr="00E50B76">
        <w:rPr>
          <w:rFonts w:ascii="Arial" w:eastAsia="Arial" w:hAnsi="Arial" w:cs="Arial"/>
        </w:rPr>
        <w:t>The jobholder will take a leading role in the development, application and maintenance of standards and techniques in their field of work and will contribute to the development and expansion of the pathology service.</w:t>
      </w:r>
    </w:p>
    <w:p w14:paraId="7E976DE6" w14:textId="77777777" w:rsidR="00E50B76" w:rsidRPr="00E50B76" w:rsidRDefault="00E50B76" w:rsidP="00E50B76">
      <w:pPr>
        <w:pStyle w:val="ListParagraph"/>
        <w:shd w:val="clear" w:color="auto" w:fill="FFFFFF" w:themeFill="background1"/>
        <w:rPr>
          <w:rFonts w:ascii="Arial" w:eastAsia="Arial" w:hAnsi="Arial" w:cs="Arial"/>
        </w:rPr>
      </w:pPr>
    </w:p>
    <w:p w14:paraId="12601735" w14:textId="77777777" w:rsidR="00E50B76" w:rsidRPr="00E50B76" w:rsidRDefault="00E50B76" w:rsidP="00E50B76">
      <w:pPr>
        <w:pStyle w:val="ListParagraph"/>
        <w:numPr>
          <w:ilvl w:val="0"/>
          <w:numId w:val="16"/>
        </w:numPr>
        <w:shd w:val="clear" w:color="auto" w:fill="FFFFFF" w:themeFill="background1"/>
        <w:rPr>
          <w:rFonts w:ascii="Arial" w:eastAsia="Arial" w:hAnsi="Arial" w:cs="Arial"/>
        </w:rPr>
      </w:pPr>
      <w:r w:rsidRPr="00E50B76">
        <w:rPr>
          <w:rFonts w:ascii="Arial" w:eastAsia="Arial" w:hAnsi="Arial" w:cs="Arial"/>
        </w:rPr>
        <w:t xml:space="preserve">The jobholder will be expected to liaise closely with clinical pathologists who may receive diagnostic submissions from the same cases; they will assist junior colleagues where appropriate, participate significantly in rounds </w:t>
      </w:r>
      <w:r w:rsidRPr="00E50B76">
        <w:rPr>
          <w:rFonts w:ascii="Arial" w:eastAsia="Arial" w:hAnsi="Arial" w:cs="Arial"/>
        </w:rPr>
        <w:lastRenderedPageBreak/>
        <w:t>sessions and will discuss cases with VPU and clinical colleagues as appropriate.</w:t>
      </w:r>
    </w:p>
    <w:p w14:paraId="0B66F4A5" w14:textId="77777777" w:rsidR="00E50B76" w:rsidRPr="00E50B76" w:rsidRDefault="00E50B76" w:rsidP="00E50B76">
      <w:pPr>
        <w:pStyle w:val="ListParagraph"/>
        <w:shd w:val="clear" w:color="auto" w:fill="FFFFFF" w:themeFill="background1"/>
        <w:rPr>
          <w:rFonts w:ascii="Arial" w:eastAsia="Arial" w:hAnsi="Arial" w:cs="Arial"/>
        </w:rPr>
      </w:pPr>
    </w:p>
    <w:p w14:paraId="07C40DC0" w14:textId="3BC96622" w:rsidR="00E50B76" w:rsidRPr="00E50B76" w:rsidRDefault="00E50B76" w:rsidP="00E50B76">
      <w:pPr>
        <w:pStyle w:val="ListParagraph"/>
        <w:numPr>
          <w:ilvl w:val="0"/>
          <w:numId w:val="16"/>
        </w:numPr>
        <w:shd w:val="clear" w:color="auto" w:fill="FFFFFF" w:themeFill="background1"/>
        <w:rPr>
          <w:rFonts w:ascii="Arial" w:eastAsia="Arial" w:hAnsi="Arial" w:cs="Arial"/>
        </w:rPr>
      </w:pPr>
      <w:r w:rsidRPr="00E50B76">
        <w:rPr>
          <w:rFonts w:ascii="Arial" w:eastAsia="Arial" w:hAnsi="Arial" w:cs="Arial"/>
        </w:rPr>
        <w:t xml:space="preserve">The jobholder is expected to contribute significantly to the ongoing research of </w:t>
      </w:r>
      <w:r>
        <w:rPr>
          <w:rFonts w:ascii="Arial" w:eastAsia="Arial" w:hAnsi="Arial" w:cs="Arial"/>
        </w:rPr>
        <w:t xml:space="preserve">EBP </w:t>
      </w:r>
      <w:r w:rsidRPr="00E50B76">
        <w:rPr>
          <w:rFonts w:ascii="Arial" w:eastAsia="Arial" w:hAnsi="Arial" w:cs="Arial"/>
        </w:rPr>
        <w:t xml:space="preserve">and wider University, and to disseminate their research findings in appropriate publications and at national and international conferences in collaboration with colleagues. </w:t>
      </w:r>
      <w:r>
        <w:rPr>
          <w:rFonts w:ascii="Arial" w:eastAsia="Arial" w:hAnsi="Arial" w:cs="Arial"/>
        </w:rPr>
        <w:t>T</w:t>
      </w:r>
      <w:r w:rsidRPr="00E50B76">
        <w:rPr>
          <w:rFonts w:ascii="Arial" w:eastAsia="Arial" w:hAnsi="Arial" w:cs="Arial"/>
        </w:rPr>
        <w:t>he jobholder is expected to contribute to the development of research proposals relating to their research programme (individually or jointly with others).</w:t>
      </w:r>
    </w:p>
    <w:p w14:paraId="16A21CF6" w14:textId="77777777" w:rsidR="00D77A10" w:rsidRPr="008161C8" w:rsidRDefault="00D77A10" w:rsidP="00D77A10">
      <w:pPr>
        <w:pStyle w:val="ListParagraph"/>
        <w:shd w:val="clear" w:color="auto" w:fill="FFFFFF" w:themeFill="background1"/>
        <w:rPr>
          <w:rFonts w:ascii="Arial" w:eastAsia="Arial" w:hAnsi="Arial" w:cs="Arial"/>
        </w:rPr>
      </w:pP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518979F8" w14:textId="77777777" w:rsidR="00D77A10" w:rsidRDefault="00D77A10" w:rsidP="00D77A10">
      <w:pPr>
        <w:pStyle w:val="ListParagraph"/>
        <w:shd w:val="clear" w:color="auto" w:fill="FFFFFF" w:themeFill="background1"/>
        <w:rPr>
          <w:rFonts w:ascii="Arial" w:eastAsia="Arial" w:hAnsi="Arial" w:cs="Arial"/>
        </w:rPr>
      </w:pPr>
    </w:p>
    <w:p w14:paraId="39121C35" w14:textId="77777777" w:rsidR="00E50B76" w:rsidRPr="00E50B76" w:rsidRDefault="00E50B76" w:rsidP="00E50B76">
      <w:pPr>
        <w:numPr>
          <w:ilvl w:val="0"/>
          <w:numId w:val="17"/>
        </w:numPr>
        <w:shd w:val="clear" w:color="auto" w:fill="FFFFFF" w:themeFill="background1"/>
        <w:rPr>
          <w:rFonts w:ascii="Arial" w:eastAsia="Arial" w:hAnsi="Arial" w:cs="Arial"/>
          <w:b/>
        </w:rPr>
      </w:pPr>
      <w:r w:rsidRPr="00E50B76">
        <w:rPr>
          <w:rFonts w:ascii="Arial" w:eastAsia="Arial" w:hAnsi="Arial" w:cs="Arial"/>
        </w:rPr>
        <w:t>Provide a solution to all diagnostic challenges presented.</w:t>
      </w:r>
    </w:p>
    <w:p w14:paraId="06D0F73F" w14:textId="77777777" w:rsidR="00E50B76" w:rsidRPr="00E50B76" w:rsidRDefault="00E50B76" w:rsidP="00E50B76">
      <w:pPr>
        <w:numPr>
          <w:ilvl w:val="0"/>
          <w:numId w:val="17"/>
        </w:numPr>
        <w:shd w:val="clear" w:color="auto" w:fill="FFFFFF" w:themeFill="background1"/>
        <w:rPr>
          <w:rFonts w:ascii="Arial" w:eastAsia="Arial" w:hAnsi="Arial" w:cs="Arial"/>
        </w:rPr>
      </w:pPr>
      <w:r w:rsidRPr="00E50B76">
        <w:rPr>
          <w:rFonts w:ascii="Arial" w:eastAsia="Arial" w:hAnsi="Arial" w:cs="Arial"/>
        </w:rPr>
        <w:t>Proactively manage customer care (where “customers” may be clients, referring veterinarians, University colleagues or outside bodies), ensuring the service is effectively developed to meet the standards of the University.</w:t>
      </w:r>
    </w:p>
    <w:p w14:paraId="19A9E522" w14:textId="77777777" w:rsidR="00E50B76" w:rsidRPr="00E50B76" w:rsidRDefault="00E50B76" w:rsidP="00E50B76">
      <w:pPr>
        <w:numPr>
          <w:ilvl w:val="0"/>
          <w:numId w:val="17"/>
        </w:numPr>
        <w:shd w:val="clear" w:color="auto" w:fill="FFFFFF" w:themeFill="background1"/>
        <w:rPr>
          <w:rFonts w:ascii="Arial" w:eastAsia="Arial" w:hAnsi="Arial" w:cs="Arial"/>
        </w:rPr>
      </w:pPr>
      <w:r w:rsidRPr="00E50B76">
        <w:rPr>
          <w:rFonts w:ascii="Arial" w:eastAsia="Arial" w:hAnsi="Arial" w:cs="Arial"/>
        </w:rPr>
        <w:t>Resolve difficult customer issues referred by more junior colleagues.</w:t>
      </w:r>
    </w:p>
    <w:p w14:paraId="25C81A80" w14:textId="77777777" w:rsidR="00E50B76" w:rsidRPr="00E50B76" w:rsidRDefault="00E50B76" w:rsidP="00E50B76">
      <w:pPr>
        <w:numPr>
          <w:ilvl w:val="0"/>
          <w:numId w:val="17"/>
        </w:numPr>
        <w:shd w:val="clear" w:color="auto" w:fill="FFFFFF" w:themeFill="background1"/>
        <w:rPr>
          <w:rFonts w:ascii="Arial" w:eastAsia="Arial" w:hAnsi="Arial" w:cs="Arial"/>
        </w:rPr>
      </w:pPr>
      <w:r w:rsidRPr="00E50B76">
        <w:rPr>
          <w:rFonts w:ascii="Arial" w:eastAsia="Arial" w:hAnsi="Arial" w:cs="Arial"/>
        </w:rPr>
        <w:t>Use</w:t>
      </w:r>
      <w:r w:rsidRPr="00E50B76">
        <w:rPr>
          <w:rFonts w:ascii="Arial" w:eastAsia="Arial" w:hAnsi="Arial" w:cs="Arial"/>
          <w:lang w:val="en-US"/>
        </w:rPr>
        <w:t xml:space="preserve"> knowledge derived from internal and external sources or previous experience to improve teaching practice.</w:t>
      </w:r>
    </w:p>
    <w:p w14:paraId="08AD6F7A" w14:textId="02BAE5D7" w:rsidR="00E50B76" w:rsidRPr="00E50B76" w:rsidRDefault="00970E8C" w:rsidP="00E50B76">
      <w:pPr>
        <w:numPr>
          <w:ilvl w:val="0"/>
          <w:numId w:val="17"/>
        </w:numPr>
        <w:shd w:val="clear" w:color="auto" w:fill="FFFFFF" w:themeFill="background1"/>
        <w:rPr>
          <w:rFonts w:ascii="Arial" w:eastAsia="Arial" w:hAnsi="Arial" w:cs="Arial"/>
        </w:rPr>
      </w:pPr>
      <w:r>
        <w:rPr>
          <w:rFonts w:ascii="Arial" w:eastAsia="Arial" w:hAnsi="Arial" w:cs="Arial"/>
        </w:rPr>
        <w:t>Help and advic</w:t>
      </w:r>
      <w:r w:rsidR="00E50B76" w:rsidRPr="00E50B76">
        <w:rPr>
          <w:rFonts w:ascii="Arial" w:eastAsia="Arial" w:hAnsi="Arial" w:cs="Arial"/>
        </w:rPr>
        <w:t>e undergraduate and postgraduate students as appropriate.</w:t>
      </w:r>
    </w:p>
    <w:p w14:paraId="009A6009" w14:textId="77777777" w:rsidR="00E50B76" w:rsidRPr="00E50B76" w:rsidRDefault="00E50B76" w:rsidP="00E50B76">
      <w:pPr>
        <w:shd w:val="clear" w:color="auto" w:fill="FFFFFF" w:themeFill="background1"/>
        <w:rPr>
          <w:rFonts w:ascii="Arial" w:eastAsia="Arial" w:hAnsi="Arial" w:cs="Arial"/>
        </w:rPr>
      </w:pPr>
    </w:p>
    <w:p w14:paraId="0EA3107B" w14:textId="77777777" w:rsidR="00034E9D" w:rsidRPr="008161C8" w:rsidRDefault="00034E9D" w:rsidP="356BC62B">
      <w:pPr>
        <w:shd w:val="clear" w:color="auto" w:fill="FFFFFF" w:themeFill="background1"/>
        <w:rPr>
          <w:rFonts w:ascii="Arial" w:eastAsia="Arial" w:hAnsi="Arial" w:cs="Arial"/>
          <w:b/>
          <w:sz w:val="28"/>
          <w:szCs w:val="28"/>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7CDB8069" w14:textId="77777777" w:rsidR="0000730C" w:rsidRDefault="0000730C" w:rsidP="0000730C">
      <w:pPr>
        <w:pStyle w:val="ListParagraph"/>
        <w:shd w:val="clear" w:color="auto" w:fill="FFFFFF" w:themeFill="background1"/>
        <w:rPr>
          <w:rFonts w:ascii="Arial" w:eastAsia="Arial" w:hAnsi="Arial" w:cs="Arial"/>
        </w:rPr>
      </w:pPr>
    </w:p>
    <w:p w14:paraId="1C842B07" w14:textId="77777777" w:rsidR="00CB0E16" w:rsidRPr="00CB0E16" w:rsidRDefault="00CB0E16" w:rsidP="00CB0E16">
      <w:pPr>
        <w:pStyle w:val="ListParagraph"/>
        <w:numPr>
          <w:ilvl w:val="0"/>
          <w:numId w:val="18"/>
        </w:numPr>
        <w:shd w:val="clear" w:color="auto" w:fill="FFFFFF" w:themeFill="background1"/>
        <w:rPr>
          <w:rFonts w:ascii="Arial" w:eastAsia="Arial" w:hAnsi="Arial" w:cs="Arial"/>
        </w:rPr>
      </w:pPr>
      <w:r w:rsidRPr="00CB0E16">
        <w:rPr>
          <w:rFonts w:ascii="Arial" w:eastAsia="Arial" w:hAnsi="Arial" w:cs="Arial"/>
        </w:rPr>
        <w:t xml:space="preserve">The jobholder will be personally responsible for decisions of a diagnostic nature. </w:t>
      </w:r>
    </w:p>
    <w:p w14:paraId="15736CCF" w14:textId="77777777" w:rsidR="00CB0E16" w:rsidRPr="00CB0E16" w:rsidRDefault="00CB0E16" w:rsidP="00CB0E16">
      <w:pPr>
        <w:pStyle w:val="ListParagraph"/>
        <w:numPr>
          <w:ilvl w:val="0"/>
          <w:numId w:val="18"/>
        </w:numPr>
        <w:shd w:val="clear" w:color="auto" w:fill="FFFFFF" w:themeFill="background1"/>
        <w:rPr>
          <w:rFonts w:ascii="Arial" w:eastAsia="Arial" w:hAnsi="Arial" w:cs="Arial"/>
        </w:rPr>
      </w:pPr>
      <w:r w:rsidRPr="00CB0E16">
        <w:rPr>
          <w:rFonts w:ascii="Arial" w:eastAsia="Arial" w:hAnsi="Arial" w:cs="Arial"/>
        </w:rPr>
        <w:t xml:space="preserve">Complex cases may be discussed with clinical colleagues in specific disciplines but responsibility for the case will remain with the jobholder.  </w:t>
      </w:r>
    </w:p>
    <w:p w14:paraId="499D3795" w14:textId="4E43DC06" w:rsidR="0000730C" w:rsidRPr="00CB0E16" w:rsidRDefault="00CB0E16" w:rsidP="00DB2BB4">
      <w:pPr>
        <w:pStyle w:val="ListParagraph"/>
        <w:numPr>
          <w:ilvl w:val="0"/>
          <w:numId w:val="18"/>
        </w:numPr>
        <w:shd w:val="clear" w:color="auto" w:fill="FFFFFF" w:themeFill="background1"/>
        <w:rPr>
          <w:rFonts w:ascii="Arial" w:eastAsia="Arial" w:hAnsi="Arial" w:cs="Arial"/>
        </w:rPr>
      </w:pPr>
      <w:r w:rsidRPr="00CB0E16">
        <w:rPr>
          <w:rFonts w:ascii="Arial" w:eastAsia="Arial" w:hAnsi="Arial" w:cs="Arial"/>
        </w:rPr>
        <w:t>The jobholder will be responsible for running their undergraduate and postgraduate classes, in discussion with colleagues.</w:t>
      </w:r>
    </w:p>
    <w:p w14:paraId="458E6689" w14:textId="30DA6CD6" w:rsidR="0000730C" w:rsidRDefault="0000730C" w:rsidP="008161C8">
      <w:pPr>
        <w:shd w:val="clear" w:color="auto" w:fill="FFFFFF" w:themeFill="background1"/>
        <w:rPr>
          <w:rFonts w:ascii="Arial" w:eastAsia="Arial" w:hAnsi="Arial" w:cs="Arial"/>
        </w:rPr>
      </w:pPr>
    </w:p>
    <w:p w14:paraId="468E11B4" w14:textId="77777777" w:rsidR="0000730C" w:rsidRPr="008161C8" w:rsidRDefault="0000730C" w:rsidP="008161C8">
      <w:pPr>
        <w:shd w:val="clear" w:color="auto" w:fill="FFFFFF" w:themeFill="background1"/>
        <w:rPr>
          <w:rFonts w:ascii="Arial" w:eastAsia="Arial" w:hAnsi="Arial" w:cs="Arial"/>
        </w:rPr>
      </w:pPr>
    </w:p>
    <w:p w14:paraId="1822D769" w14:textId="77777777" w:rsidR="006B3CFD" w:rsidRDefault="006B3CFD">
      <w:pPr>
        <w:spacing w:after="160" w:line="259" w:lineRule="auto"/>
        <w:rPr>
          <w:rFonts w:ascii="Arial" w:eastAsia="Arial" w:hAnsi="Arial" w:cs="Arial"/>
          <w:b/>
          <w:sz w:val="28"/>
          <w:szCs w:val="28"/>
        </w:rPr>
      </w:pPr>
      <w:r>
        <w:rPr>
          <w:rFonts w:ascii="Arial" w:eastAsia="Arial" w:hAnsi="Arial" w:cs="Arial"/>
          <w:b/>
          <w:sz w:val="28"/>
          <w:szCs w:val="28"/>
        </w:rPr>
        <w:br w:type="page"/>
      </w:r>
    </w:p>
    <w:p w14:paraId="061D86CB" w14:textId="045DA8D6"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lastRenderedPageBreak/>
        <w:t>Knowledge Skills and Experience</w:t>
      </w:r>
    </w:p>
    <w:p w14:paraId="35C8DB16" w14:textId="77777777" w:rsidR="006638E1" w:rsidRPr="008161C8"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8161C8" w14:paraId="39B72C3D" w14:textId="77777777" w:rsidTr="09B87EDB">
        <w:tc>
          <w:tcPr>
            <w:tcW w:w="1838" w:type="dxa"/>
            <w:shd w:val="clear" w:color="auto" w:fill="D9D9D9" w:themeFill="background1" w:themeFillShade="D9"/>
          </w:tcPr>
          <w:p w14:paraId="75899D73" w14:textId="77777777" w:rsidR="006638E1" w:rsidRPr="008161C8" w:rsidRDefault="006638E1" w:rsidP="356BC62B">
            <w:pPr>
              <w:rPr>
                <w:rFonts w:ascii="Arial" w:eastAsia="Arial" w:hAnsi="Arial" w:cs="Arial"/>
                <w:b/>
              </w:rPr>
            </w:pPr>
            <w:r w:rsidRPr="008161C8">
              <w:rPr>
                <w:rFonts w:ascii="Arial" w:eastAsia="Arial" w:hAnsi="Arial" w:cs="Arial"/>
                <w:b/>
              </w:rPr>
              <w:t>Attribute</w:t>
            </w:r>
          </w:p>
        </w:tc>
        <w:tc>
          <w:tcPr>
            <w:tcW w:w="3402" w:type="dxa"/>
            <w:shd w:val="clear" w:color="auto" w:fill="D9D9D9" w:themeFill="background1" w:themeFillShade="D9"/>
          </w:tcPr>
          <w:p w14:paraId="3B6A4967" w14:textId="77777777" w:rsidR="006638E1" w:rsidRPr="008161C8" w:rsidRDefault="006638E1" w:rsidP="356BC62B">
            <w:pPr>
              <w:jc w:val="center"/>
              <w:rPr>
                <w:rFonts w:ascii="Arial" w:eastAsia="Arial" w:hAnsi="Arial" w:cs="Arial"/>
                <w:b/>
              </w:rPr>
            </w:pPr>
            <w:r w:rsidRPr="008161C8">
              <w:rPr>
                <w:rFonts w:ascii="Arial" w:eastAsia="Arial" w:hAnsi="Arial" w:cs="Arial"/>
                <w:b/>
              </w:rPr>
              <w:t>Essential</w:t>
            </w:r>
          </w:p>
        </w:tc>
        <w:tc>
          <w:tcPr>
            <w:tcW w:w="3827" w:type="dxa"/>
            <w:shd w:val="clear" w:color="auto" w:fill="D9D9D9" w:themeFill="background1" w:themeFillShade="D9"/>
          </w:tcPr>
          <w:p w14:paraId="778EBB5F" w14:textId="77777777" w:rsidR="006638E1" w:rsidRPr="008161C8" w:rsidRDefault="006638E1" w:rsidP="356BC62B">
            <w:pPr>
              <w:jc w:val="center"/>
              <w:rPr>
                <w:rFonts w:ascii="Arial" w:eastAsia="Arial" w:hAnsi="Arial" w:cs="Arial"/>
                <w:b/>
              </w:rPr>
            </w:pPr>
            <w:r w:rsidRPr="008161C8">
              <w:rPr>
                <w:rFonts w:ascii="Arial" w:eastAsia="Arial" w:hAnsi="Arial" w:cs="Arial"/>
                <w:b/>
              </w:rPr>
              <w:t>Desirable</w:t>
            </w:r>
          </w:p>
        </w:tc>
      </w:tr>
      <w:tr w:rsidR="006638E1" w:rsidRPr="008161C8" w14:paraId="6F506B68" w14:textId="77777777" w:rsidTr="006B3CFD">
        <w:trPr>
          <w:trHeight w:val="3165"/>
        </w:trPr>
        <w:tc>
          <w:tcPr>
            <w:tcW w:w="1838" w:type="dxa"/>
          </w:tcPr>
          <w:p w14:paraId="4328FC66" w14:textId="05AD862F" w:rsidR="006638E1" w:rsidRPr="008161C8" w:rsidRDefault="0000730C" w:rsidP="356BC62B">
            <w:pPr>
              <w:rPr>
                <w:rFonts w:ascii="Arial" w:eastAsia="Arial" w:hAnsi="Arial" w:cs="Arial"/>
                <w:b/>
              </w:rPr>
            </w:pPr>
            <w:r>
              <w:rPr>
                <w:rFonts w:ascii="Arial" w:eastAsia="Arial" w:hAnsi="Arial" w:cs="Arial"/>
                <w:b/>
              </w:rPr>
              <w:t xml:space="preserve">Education, </w:t>
            </w:r>
            <w:r w:rsidR="001A5636" w:rsidRPr="008161C8">
              <w:rPr>
                <w:rFonts w:ascii="Arial" w:eastAsia="Arial" w:hAnsi="Arial" w:cs="Arial"/>
                <w:b/>
              </w:rPr>
              <w:t>Qualifications</w:t>
            </w:r>
            <w:r>
              <w:rPr>
                <w:rFonts w:ascii="Arial" w:eastAsia="Arial" w:hAnsi="Arial" w:cs="Arial"/>
                <w:b/>
              </w:rPr>
              <w:t xml:space="preserve"> &amp;</w:t>
            </w:r>
            <w:r w:rsidR="001A5636" w:rsidRPr="008161C8">
              <w:rPr>
                <w:rFonts w:ascii="Arial" w:eastAsia="Arial" w:hAnsi="Arial" w:cs="Arial"/>
                <w:b/>
              </w:rPr>
              <w:t xml:space="preserve"> Training</w:t>
            </w:r>
          </w:p>
        </w:tc>
        <w:tc>
          <w:tcPr>
            <w:tcW w:w="3402" w:type="dxa"/>
          </w:tcPr>
          <w:p w14:paraId="1031952F" w14:textId="4708E6EE" w:rsidR="001A5636" w:rsidRPr="008161C8" w:rsidRDefault="006B3CFD"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 xml:space="preserve">Undergraduate Veterinary degree </w:t>
            </w:r>
          </w:p>
          <w:p w14:paraId="5934F80D" w14:textId="0F290EA0" w:rsidR="001A5636" w:rsidRDefault="006B3CFD"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Royal College of Veterinary Surgeons membership</w:t>
            </w:r>
          </w:p>
          <w:p w14:paraId="335CB7F5" w14:textId="29E6DFBD" w:rsidR="006638E1" w:rsidRPr="008161C8" w:rsidRDefault="005C6DE2" w:rsidP="006B3CFD">
            <w:pPr>
              <w:pStyle w:val="ListParagraph"/>
              <w:numPr>
                <w:ilvl w:val="0"/>
                <w:numId w:val="11"/>
              </w:numPr>
              <w:shd w:val="clear" w:color="auto" w:fill="FFFFFF" w:themeFill="background1"/>
              <w:rPr>
                <w:rFonts w:ascii="Arial" w:eastAsia="Arial" w:hAnsi="Arial" w:cs="Arial"/>
                <w:b/>
              </w:rPr>
            </w:pPr>
            <w:r>
              <w:rPr>
                <w:rFonts w:ascii="Arial" w:eastAsia="Arial" w:hAnsi="Arial" w:cs="Arial"/>
              </w:rPr>
              <w:t>P</w:t>
            </w:r>
            <w:r w:rsidR="006B3CFD" w:rsidRPr="006B3CFD">
              <w:rPr>
                <w:rFonts w:ascii="Arial" w:eastAsia="Arial" w:hAnsi="Arial" w:cs="Arial"/>
              </w:rPr>
              <w:t xml:space="preserve">ostgraduate qualification in pathology (e.g. </w:t>
            </w:r>
            <w:proofErr w:type="spellStart"/>
            <w:r w:rsidR="006B3CFD" w:rsidRPr="006B3CFD">
              <w:rPr>
                <w:rFonts w:ascii="Arial" w:eastAsia="Arial" w:hAnsi="Arial" w:cs="Arial"/>
              </w:rPr>
              <w:t>DipECVP</w:t>
            </w:r>
            <w:proofErr w:type="spellEnd"/>
            <w:r w:rsidR="006B3CFD" w:rsidRPr="006B3CFD">
              <w:rPr>
                <w:rFonts w:ascii="Arial" w:eastAsia="Arial" w:hAnsi="Arial" w:cs="Arial"/>
              </w:rPr>
              <w:t xml:space="preserve">, </w:t>
            </w:r>
            <w:proofErr w:type="spellStart"/>
            <w:r w:rsidR="006B3CFD" w:rsidRPr="006B3CFD">
              <w:rPr>
                <w:rFonts w:ascii="Arial" w:eastAsia="Arial" w:hAnsi="Arial" w:cs="Arial"/>
              </w:rPr>
              <w:t>DipACVP</w:t>
            </w:r>
            <w:proofErr w:type="spellEnd"/>
            <w:r w:rsidR="006B3CFD" w:rsidRPr="006B3CFD">
              <w:rPr>
                <w:rFonts w:ascii="Arial" w:eastAsia="Arial" w:hAnsi="Arial" w:cs="Arial"/>
              </w:rPr>
              <w:t xml:space="preserve">, </w:t>
            </w:r>
            <w:proofErr w:type="spellStart"/>
            <w:r w:rsidR="006B3CFD" w:rsidRPr="006B3CFD">
              <w:rPr>
                <w:rFonts w:ascii="Arial" w:eastAsia="Arial" w:hAnsi="Arial" w:cs="Arial"/>
              </w:rPr>
              <w:t>FRCPath</w:t>
            </w:r>
            <w:proofErr w:type="spellEnd"/>
            <w:r w:rsidR="006B3CFD" w:rsidRPr="006B3CFD">
              <w:rPr>
                <w:rFonts w:ascii="Arial" w:eastAsia="Arial" w:hAnsi="Arial" w:cs="Arial"/>
              </w:rPr>
              <w:t>)</w:t>
            </w:r>
          </w:p>
        </w:tc>
        <w:tc>
          <w:tcPr>
            <w:tcW w:w="3827" w:type="dxa"/>
          </w:tcPr>
          <w:p w14:paraId="0709F5E5" w14:textId="55404BD1" w:rsidR="006638E1" w:rsidRPr="008161C8" w:rsidRDefault="006B3CFD"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A postgraduate qualification in research (e.g. MSc, PhD)</w:t>
            </w:r>
          </w:p>
          <w:p w14:paraId="242AF509" w14:textId="12477B58" w:rsidR="006638E1" w:rsidRPr="008161C8" w:rsidRDefault="006B3CFD" w:rsidP="356BC62B">
            <w:pPr>
              <w:pStyle w:val="ListParagraph"/>
              <w:numPr>
                <w:ilvl w:val="0"/>
                <w:numId w:val="11"/>
              </w:numPr>
              <w:shd w:val="clear" w:color="auto" w:fill="FFFFFF" w:themeFill="background1"/>
              <w:rPr>
                <w:rFonts w:ascii="Arial" w:eastAsia="Arial" w:hAnsi="Arial" w:cs="Arial"/>
              </w:rPr>
            </w:pPr>
            <w:r>
              <w:rPr>
                <w:rFonts w:ascii="Arial" w:eastAsia="Arial" w:hAnsi="Arial" w:cs="Arial"/>
              </w:rPr>
              <w:t>A postgraduate qualification in teaching</w:t>
            </w:r>
          </w:p>
          <w:p w14:paraId="1F071F81" w14:textId="77777777" w:rsidR="006638E1" w:rsidRPr="008161C8" w:rsidRDefault="006638E1" w:rsidP="356BC62B">
            <w:pPr>
              <w:rPr>
                <w:rFonts w:ascii="Arial" w:eastAsia="Arial" w:hAnsi="Arial" w:cs="Arial"/>
                <w:b/>
              </w:rPr>
            </w:pPr>
          </w:p>
        </w:tc>
      </w:tr>
      <w:tr w:rsidR="006638E1" w:rsidRPr="008161C8" w14:paraId="36D1FCDC" w14:textId="77777777" w:rsidTr="09B87EDB">
        <w:tc>
          <w:tcPr>
            <w:tcW w:w="1838" w:type="dxa"/>
          </w:tcPr>
          <w:p w14:paraId="7B3562EC" w14:textId="77777777" w:rsidR="006638E1" w:rsidRPr="008161C8" w:rsidRDefault="006638E1" w:rsidP="356BC62B">
            <w:pPr>
              <w:rPr>
                <w:rFonts w:ascii="Arial" w:eastAsia="Arial" w:hAnsi="Arial" w:cs="Arial"/>
                <w:b/>
              </w:rPr>
            </w:pPr>
            <w:r w:rsidRPr="008161C8">
              <w:rPr>
                <w:rFonts w:ascii="Arial" w:eastAsia="Arial" w:hAnsi="Arial" w:cs="Arial"/>
                <w:b/>
              </w:rPr>
              <w:t>Knowledge &amp; Experience</w:t>
            </w:r>
          </w:p>
        </w:tc>
        <w:tc>
          <w:tcPr>
            <w:tcW w:w="3402" w:type="dxa"/>
          </w:tcPr>
          <w:p w14:paraId="15FC99D3" w14:textId="3026CBB6" w:rsidR="006B3CFD" w:rsidRPr="006B3CFD" w:rsidRDefault="006B3CFD" w:rsidP="006B3CFD">
            <w:pPr>
              <w:pStyle w:val="ListParagraph"/>
              <w:numPr>
                <w:ilvl w:val="0"/>
                <w:numId w:val="11"/>
              </w:numPr>
              <w:shd w:val="clear" w:color="auto" w:fill="FFFFFF" w:themeFill="background1"/>
              <w:rPr>
                <w:rFonts w:ascii="Arial" w:eastAsia="Arial" w:hAnsi="Arial" w:cs="Arial"/>
              </w:rPr>
            </w:pPr>
            <w:r>
              <w:rPr>
                <w:rFonts w:ascii="Arial" w:eastAsia="Arial" w:hAnsi="Arial" w:cs="Arial"/>
              </w:rPr>
              <w:t>A</w:t>
            </w:r>
            <w:r w:rsidRPr="006B3CFD">
              <w:rPr>
                <w:rFonts w:ascii="Arial" w:eastAsia="Arial" w:hAnsi="Arial" w:cs="Arial"/>
              </w:rPr>
              <w:t xml:space="preserve">bility to work </w:t>
            </w:r>
            <w:r>
              <w:rPr>
                <w:rFonts w:ascii="Arial" w:eastAsia="Arial" w:hAnsi="Arial" w:cs="Arial"/>
              </w:rPr>
              <w:t>independently, and as part of a team</w:t>
            </w:r>
            <w:r w:rsidRPr="006B3CFD">
              <w:rPr>
                <w:rFonts w:ascii="Arial" w:eastAsia="Arial" w:hAnsi="Arial" w:cs="Arial"/>
              </w:rPr>
              <w:t>.</w:t>
            </w:r>
          </w:p>
          <w:p w14:paraId="45CD6AD9" w14:textId="24065D9E" w:rsidR="006638E1" w:rsidRPr="008161C8" w:rsidRDefault="006B3CFD" w:rsidP="00B22C77">
            <w:pPr>
              <w:pStyle w:val="ListParagraph"/>
              <w:numPr>
                <w:ilvl w:val="0"/>
                <w:numId w:val="11"/>
              </w:numPr>
              <w:shd w:val="clear" w:color="auto" w:fill="FFFFFF" w:themeFill="background1"/>
              <w:rPr>
                <w:rFonts w:ascii="Arial" w:eastAsia="Arial" w:hAnsi="Arial" w:cs="Arial"/>
                <w:b/>
              </w:rPr>
            </w:pPr>
            <w:r w:rsidRPr="00B22C77">
              <w:rPr>
                <w:rFonts w:ascii="Arial" w:eastAsia="Arial" w:hAnsi="Arial" w:cs="Arial"/>
              </w:rPr>
              <w:t xml:space="preserve">A current full UK driving licence. </w:t>
            </w:r>
          </w:p>
        </w:tc>
        <w:tc>
          <w:tcPr>
            <w:tcW w:w="3827" w:type="dxa"/>
          </w:tcPr>
          <w:p w14:paraId="149CE10D" w14:textId="74535132" w:rsidR="006B3CFD" w:rsidRDefault="006B3CFD" w:rsidP="006B3CFD">
            <w:pPr>
              <w:pStyle w:val="ListParagraph"/>
              <w:numPr>
                <w:ilvl w:val="0"/>
                <w:numId w:val="11"/>
              </w:numPr>
              <w:rPr>
                <w:rFonts w:ascii="Arial" w:eastAsia="Arial" w:hAnsi="Arial" w:cs="Arial"/>
              </w:rPr>
            </w:pPr>
            <w:r w:rsidRPr="006B3CFD">
              <w:rPr>
                <w:rFonts w:ascii="Arial" w:eastAsia="Arial" w:hAnsi="Arial" w:cs="Arial"/>
              </w:rPr>
              <w:t>Experience in teaching, learning and assessment, ideally in a veterinary school.</w:t>
            </w:r>
          </w:p>
          <w:p w14:paraId="3B5EECDE" w14:textId="511D09DA" w:rsidR="005C6DE2" w:rsidRPr="006B3CFD" w:rsidRDefault="005C6DE2" w:rsidP="006B3CFD">
            <w:pPr>
              <w:pStyle w:val="ListParagraph"/>
              <w:numPr>
                <w:ilvl w:val="0"/>
                <w:numId w:val="11"/>
              </w:numPr>
              <w:rPr>
                <w:rFonts w:ascii="Arial" w:eastAsia="Arial" w:hAnsi="Arial" w:cs="Arial"/>
              </w:rPr>
            </w:pPr>
            <w:r>
              <w:rPr>
                <w:rFonts w:ascii="Arial" w:eastAsia="Arial" w:hAnsi="Arial" w:cs="Arial"/>
              </w:rPr>
              <w:t>Experience in diagnostic veterinary pathology.</w:t>
            </w:r>
          </w:p>
          <w:p w14:paraId="27EFD52E" w14:textId="77777777" w:rsidR="006638E1" w:rsidRPr="008161C8" w:rsidRDefault="006638E1" w:rsidP="356BC62B">
            <w:pPr>
              <w:rPr>
                <w:rFonts w:ascii="Arial" w:eastAsia="Arial" w:hAnsi="Arial" w:cs="Arial"/>
                <w:b/>
              </w:rPr>
            </w:pPr>
          </w:p>
        </w:tc>
      </w:tr>
    </w:tbl>
    <w:p w14:paraId="070FBBD4" w14:textId="77777777" w:rsidR="006638E1" w:rsidRPr="008161C8" w:rsidRDefault="006638E1" w:rsidP="356BC62B">
      <w:pPr>
        <w:shd w:val="clear" w:color="auto" w:fill="FFFFFF" w:themeFill="background1"/>
        <w:rPr>
          <w:rFonts w:ascii="Arial" w:eastAsia="Arial" w:hAnsi="Arial" w:cs="Arial"/>
          <w:b/>
          <w:sz w:val="28"/>
          <w:szCs w:val="28"/>
        </w:rPr>
      </w:pPr>
      <w:r w:rsidRPr="008161C8">
        <w:rPr>
          <w:rFonts w:ascii="Arial" w:hAnsi="Arial" w:cs="Arial"/>
          <w:b/>
          <w:sz w:val="28"/>
          <w:szCs w:val="28"/>
        </w:rPr>
        <w:tab/>
      </w:r>
      <w:r w:rsidRPr="008161C8">
        <w:rPr>
          <w:rFonts w:ascii="Arial" w:hAnsi="Arial" w:cs="Arial"/>
          <w:b/>
          <w:sz w:val="28"/>
          <w:szCs w:val="28"/>
        </w:rPr>
        <w:tab/>
      </w:r>
    </w:p>
    <w:p w14:paraId="01A559EF" w14:textId="77777777" w:rsidR="00AD172A" w:rsidRPr="008161C8" w:rsidRDefault="00AD172A" w:rsidP="356BC62B">
      <w:pPr>
        <w:shd w:val="clear" w:color="auto" w:fill="FFFFFF" w:themeFill="background1"/>
        <w:rPr>
          <w:rFonts w:ascii="Arial" w:eastAsia="Arial" w:hAnsi="Arial" w:cs="Arial"/>
          <w:b/>
          <w:sz w:val="28"/>
          <w:szCs w:val="28"/>
        </w:rPr>
      </w:pPr>
    </w:p>
    <w:p w14:paraId="3F77D5D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707FAC" w14:textId="77777777" w:rsidR="003356B2" w:rsidRPr="008161C8" w:rsidRDefault="003356B2" w:rsidP="356BC62B">
      <w:pPr>
        <w:rPr>
          <w:rFonts w:ascii="Arial" w:eastAsia="Arial" w:hAnsi="Arial" w:cs="Arial"/>
        </w:rPr>
      </w:pPr>
    </w:p>
    <w:p w14:paraId="106EF7D5" w14:textId="4886A9AA" w:rsidR="006B3CFD" w:rsidRPr="006B3CFD" w:rsidRDefault="006B3CFD" w:rsidP="006B3CFD">
      <w:pPr>
        <w:pStyle w:val="ListParagraph"/>
        <w:numPr>
          <w:ilvl w:val="0"/>
          <w:numId w:val="23"/>
        </w:numPr>
        <w:rPr>
          <w:rFonts w:ascii="Arial" w:eastAsia="Arial" w:hAnsi="Arial" w:cs="Arial"/>
        </w:rPr>
      </w:pPr>
      <w:r w:rsidRPr="006B3CFD">
        <w:rPr>
          <w:rFonts w:ascii="Arial" w:eastAsia="Arial" w:hAnsi="Arial" w:cs="Arial"/>
        </w:rPr>
        <w:t>The VPU has an annual turnover of around £350k. The job holder would be a key member of the team working to generate this income.</w:t>
      </w:r>
    </w:p>
    <w:p w14:paraId="772807D2" w14:textId="7BB18669" w:rsidR="00CD303B" w:rsidRPr="006B3CFD" w:rsidRDefault="006B3CFD" w:rsidP="006B3CFD">
      <w:pPr>
        <w:pStyle w:val="ListParagraph"/>
        <w:numPr>
          <w:ilvl w:val="0"/>
          <w:numId w:val="23"/>
        </w:numPr>
        <w:rPr>
          <w:rFonts w:ascii="Arial" w:eastAsia="Arial" w:hAnsi="Arial" w:cs="Arial"/>
        </w:rPr>
      </w:pPr>
      <w:r w:rsidRPr="006B3CFD">
        <w:rPr>
          <w:rFonts w:ascii="Arial" w:eastAsia="Arial" w:hAnsi="Arial" w:cs="Arial"/>
        </w:rPr>
        <w:t>The jobholder would be expected to play a role in the continued development and expansion of the pathology service.</w:t>
      </w:r>
    </w:p>
    <w:p w14:paraId="55C104FD" w14:textId="77777777" w:rsidR="00CD303B" w:rsidRPr="008161C8" w:rsidRDefault="00CD303B" w:rsidP="356BC62B">
      <w:pPr>
        <w:rPr>
          <w:rFonts w:ascii="Arial" w:eastAsia="Arial" w:hAnsi="Arial" w:cs="Arial"/>
          <w:b/>
        </w:rPr>
      </w:pPr>
    </w:p>
    <w:p w14:paraId="68E947EE" w14:textId="77777777" w:rsidR="00CD303B" w:rsidRPr="008161C8" w:rsidRDefault="00CD303B"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Additional Information</w:t>
      </w:r>
    </w:p>
    <w:p w14:paraId="4F92728B" w14:textId="77777777" w:rsidR="003356B2" w:rsidRPr="008161C8" w:rsidRDefault="003356B2" w:rsidP="356BC62B">
      <w:pPr>
        <w:rPr>
          <w:rFonts w:ascii="Arial" w:eastAsia="Arial" w:hAnsi="Arial" w:cs="Arial"/>
        </w:rPr>
      </w:pPr>
    </w:p>
    <w:p w14:paraId="334BA82F" w14:textId="77777777" w:rsidR="006B3CFD" w:rsidRPr="006B3CFD" w:rsidRDefault="006B3CFD" w:rsidP="006B3CFD">
      <w:pPr>
        <w:numPr>
          <w:ilvl w:val="0"/>
          <w:numId w:val="24"/>
        </w:numPr>
        <w:rPr>
          <w:rFonts w:ascii="Arial" w:eastAsia="Arial" w:hAnsi="Arial" w:cs="Arial"/>
        </w:rPr>
      </w:pPr>
      <w:r w:rsidRPr="006B3CFD">
        <w:rPr>
          <w:rFonts w:ascii="Arial" w:eastAsia="Arial" w:hAnsi="Arial" w:cs="Arial"/>
        </w:rPr>
        <w:t>The BVM&amp;S programme is 5 year undergraduate/ 4 year graduate entry with 110-180 students in each year. The VPU plays a key part in teaching anatomic (and clinical) pathology to undergraduate students.</w:t>
      </w:r>
    </w:p>
    <w:p w14:paraId="787FE438" w14:textId="77777777" w:rsidR="006B3CFD" w:rsidRPr="006B3CFD" w:rsidRDefault="006B3CFD" w:rsidP="006B3CFD">
      <w:pPr>
        <w:numPr>
          <w:ilvl w:val="0"/>
          <w:numId w:val="24"/>
        </w:numPr>
        <w:rPr>
          <w:rFonts w:ascii="Arial" w:eastAsia="Arial" w:hAnsi="Arial" w:cs="Arial"/>
        </w:rPr>
      </w:pPr>
      <w:r w:rsidRPr="006B3CFD">
        <w:rPr>
          <w:rFonts w:ascii="Arial" w:eastAsia="Arial" w:hAnsi="Arial" w:cs="Arial"/>
        </w:rPr>
        <w:t xml:space="preserve">The VPU consists of the surgical biopsy, necropsy and microbiology services and liaises closely with the externally-provided clinical pathology service. </w:t>
      </w:r>
    </w:p>
    <w:p w14:paraId="5D632DAE" w14:textId="77777777" w:rsidR="006B3CFD" w:rsidRPr="006B3CFD" w:rsidRDefault="006B3CFD" w:rsidP="006B3CFD">
      <w:pPr>
        <w:numPr>
          <w:ilvl w:val="0"/>
          <w:numId w:val="24"/>
        </w:numPr>
        <w:rPr>
          <w:rFonts w:ascii="Arial" w:eastAsia="Arial" w:hAnsi="Arial" w:cs="Arial"/>
        </w:rPr>
      </w:pPr>
      <w:r w:rsidRPr="006B3CFD">
        <w:rPr>
          <w:rFonts w:ascii="Arial" w:eastAsia="Arial" w:hAnsi="Arial" w:cs="Arial"/>
        </w:rPr>
        <w:t>The research and research-support activities of the VPU are expanding and this is an important additional role of the jobholder.</w:t>
      </w:r>
    </w:p>
    <w:p w14:paraId="71036FAB" w14:textId="77777777" w:rsidR="00852083" w:rsidRPr="00852083" w:rsidRDefault="00852083" w:rsidP="0000730C">
      <w:pPr>
        <w:rPr>
          <w:rFonts w:ascii="Arial" w:eastAsia="Arial" w:hAnsi="Arial" w:cs="Arial"/>
        </w:rPr>
      </w:pPr>
    </w:p>
    <w:p w14:paraId="52AB0277" w14:textId="766BE40A" w:rsidR="008161C8" w:rsidRDefault="008161C8" w:rsidP="356BC62B">
      <w:pPr>
        <w:shd w:val="clear" w:color="auto" w:fill="FFFFFF" w:themeFill="background1"/>
        <w:rPr>
          <w:rFonts w:ascii="Arial" w:eastAsia="Arial" w:hAnsi="Arial" w:cs="Arial"/>
          <w:b/>
          <w:sz w:val="28"/>
          <w:szCs w:val="28"/>
        </w:rPr>
      </w:pPr>
    </w:p>
    <w:p w14:paraId="34D5D21E" w14:textId="27B6281A" w:rsidR="00034E9D" w:rsidRPr="00852083" w:rsidRDefault="00AD172A" w:rsidP="008161C8">
      <w:pPr>
        <w:shd w:val="clear" w:color="auto" w:fill="D9D9D9" w:themeFill="background1" w:themeFillShade="D9"/>
        <w:rPr>
          <w:rFonts w:ascii="Arial" w:eastAsia="Arial" w:hAnsi="Arial" w:cs="Arial"/>
          <w:b/>
          <w:color w:val="FF0000"/>
          <w:sz w:val="28"/>
          <w:szCs w:val="28"/>
        </w:rPr>
      </w:pPr>
      <w:r w:rsidRPr="008161C8">
        <w:rPr>
          <w:rFonts w:ascii="Arial" w:eastAsia="Arial" w:hAnsi="Arial" w:cs="Arial"/>
          <w:b/>
          <w:sz w:val="28"/>
          <w:szCs w:val="28"/>
        </w:rPr>
        <w:t>Health &amp; Safety Requirements for the role</w:t>
      </w:r>
      <w:r w:rsidR="00852083">
        <w:rPr>
          <w:rFonts w:ascii="Arial" w:eastAsia="Arial" w:hAnsi="Arial" w:cs="Arial"/>
          <w:b/>
          <w:sz w:val="28"/>
          <w:szCs w:val="28"/>
        </w:rPr>
        <w:t xml:space="preserve"> </w:t>
      </w:r>
    </w:p>
    <w:p w14:paraId="09EA9601" w14:textId="77777777" w:rsidR="00CD303B" w:rsidRPr="008161C8" w:rsidRDefault="00CD303B" w:rsidP="356BC62B">
      <w:pPr>
        <w:rPr>
          <w:rFonts w:ascii="Arial" w:eastAsia="Arial" w:hAnsi="Arial" w:cs="Arial"/>
        </w:rPr>
      </w:pPr>
    </w:p>
    <w:p w14:paraId="3EB0C930" w14:textId="7BBF3DE7" w:rsidR="00681CE3" w:rsidRPr="008161C8" w:rsidRDefault="00B5796C" w:rsidP="00EB7F30">
      <w:pPr>
        <w:rPr>
          <w:rFonts w:ascii="Arial" w:hAnsi="Arial" w:cs="Arial"/>
        </w:rPr>
      </w:pPr>
      <w:r w:rsidRPr="008161C8">
        <w:rPr>
          <w:rFonts w:ascii="Arial" w:hAnsi="Arial" w:cs="Arial"/>
        </w:rPr>
        <w:t>This job requires:</w:t>
      </w:r>
    </w:p>
    <w:p w14:paraId="265D8316" w14:textId="0A29B1FC" w:rsidR="00681CE3" w:rsidRPr="008161C8" w:rsidRDefault="00681CE3" w:rsidP="00681CE3">
      <w:pPr>
        <w:pStyle w:val="ListParagraph"/>
        <w:numPr>
          <w:ilvl w:val="0"/>
          <w:numId w:val="13"/>
        </w:numPr>
        <w:ind w:right="448"/>
        <w:rPr>
          <w:rFonts w:ascii="Arial" w:hAnsi="Arial" w:cs="Arial"/>
          <w:i/>
          <w:iCs/>
        </w:rPr>
      </w:pPr>
      <w:r w:rsidRPr="008161C8">
        <w:rPr>
          <w:rFonts w:ascii="Arial" w:hAnsi="Arial" w:cs="Arial"/>
          <w:bCs w:val="0"/>
        </w:rPr>
        <w:t>Standard Disclosure Check</w:t>
      </w:r>
    </w:p>
    <w:p w14:paraId="6C010A40" w14:textId="77777777" w:rsidR="00681CE3" w:rsidRPr="008161C8" w:rsidRDefault="00681CE3" w:rsidP="00681CE3">
      <w:pPr>
        <w:pStyle w:val="ListParagraph"/>
        <w:numPr>
          <w:ilvl w:val="0"/>
          <w:numId w:val="13"/>
        </w:numPr>
        <w:rPr>
          <w:rFonts w:ascii="Arial" w:hAnsi="Arial" w:cs="Arial"/>
          <w:bCs w:val="0"/>
          <w:lang w:eastAsia="en-GB"/>
        </w:rPr>
      </w:pPr>
      <w:r w:rsidRPr="008161C8">
        <w:rPr>
          <w:rFonts w:ascii="Arial" w:hAnsi="Arial" w:cs="Arial"/>
          <w:bCs w:val="0"/>
          <w:lang w:eastAsia="en-GB"/>
        </w:rPr>
        <w:t>Ongoing Health Surveillance</w:t>
      </w:r>
    </w:p>
    <w:p w14:paraId="220E41CE" w14:textId="77777777" w:rsidR="00C772AB" w:rsidRPr="00852083" w:rsidRDefault="00C772AB" w:rsidP="00C772AB">
      <w:pPr>
        <w:pStyle w:val="ListParagraph"/>
        <w:rPr>
          <w:rFonts w:ascii="Arial" w:hAnsi="Arial" w:cs="Arial"/>
          <w:b/>
        </w:rPr>
      </w:pPr>
    </w:p>
    <w:p w14:paraId="5FC330A0" w14:textId="5CBA195A" w:rsidR="00AE3179" w:rsidRPr="008161C8" w:rsidRDefault="008E624E" w:rsidP="00852083">
      <w:pPr>
        <w:shd w:val="clear" w:color="auto" w:fill="D9D9D9" w:themeFill="background1" w:themeFillShade="D9"/>
        <w:rPr>
          <w:rFonts w:ascii="Arial" w:hAnsi="Arial" w:cs="Arial"/>
          <w:b/>
          <w:bCs w:val="0"/>
          <w:sz w:val="28"/>
          <w:szCs w:val="28"/>
        </w:rPr>
      </w:pPr>
      <w:r w:rsidRPr="008161C8">
        <w:rPr>
          <w:rFonts w:ascii="Arial" w:hAnsi="Arial" w:cs="Arial"/>
          <w:b/>
          <w:bCs w:val="0"/>
          <w:sz w:val="28"/>
          <w:szCs w:val="28"/>
        </w:rPr>
        <w:lastRenderedPageBreak/>
        <w:t>Key Job hazard in</w:t>
      </w:r>
      <w:r w:rsidR="00AE3179" w:rsidRPr="008161C8">
        <w:rPr>
          <w:rFonts w:ascii="Arial" w:hAnsi="Arial" w:cs="Arial"/>
          <w:b/>
          <w:bCs w:val="0"/>
          <w:sz w:val="28"/>
          <w:szCs w:val="28"/>
        </w:rPr>
        <w:t>formation specific to the role</w:t>
      </w:r>
    </w:p>
    <w:p w14:paraId="5E2D4E9A" w14:textId="77777777" w:rsidR="00524E7A" w:rsidRPr="008161C8" w:rsidRDefault="00524E7A" w:rsidP="008E624E">
      <w:pPr>
        <w:rPr>
          <w:rFonts w:ascii="Arial" w:hAnsi="Arial" w:cs="Arial"/>
        </w:rPr>
      </w:pPr>
    </w:p>
    <w:p w14:paraId="64BEA4FA" w14:textId="377549F6" w:rsidR="0000730C" w:rsidRDefault="0000730C" w:rsidP="008E624E">
      <w:pPr>
        <w:rPr>
          <w:rFonts w:ascii="Arial" w:hAnsi="Arial" w:cs="Arial"/>
        </w:rPr>
      </w:pPr>
      <w:r>
        <w:rPr>
          <w:rFonts w:ascii="Arial" w:hAnsi="Arial" w:cs="Arial"/>
        </w:rPr>
        <w:t>This role may result in potential exposure to certain hazards</w:t>
      </w:r>
      <w:r w:rsidR="0007590C">
        <w:rPr>
          <w:rFonts w:ascii="Arial" w:hAnsi="Arial" w:cs="Arial"/>
        </w:rPr>
        <w:t xml:space="preserve"> as listed below. These will be risk assessed by the school or department, which may require you to participate in</w:t>
      </w:r>
      <w:r w:rsidR="00DE574A">
        <w:rPr>
          <w:rFonts w:ascii="Arial" w:hAnsi="Arial" w:cs="Arial"/>
        </w:rPr>
        <w:t>,</w:t>
      </w:r>
      <w:r w:rsidR="0007590C">
        <w:rPr>
          <w:rFonts w:ascii="Arial" w:hAnsi="Arial" w:cs="Arial"/>
        </w:rPr>
        <w:t xml:space="preserve"> for example, health surveillance or follow other health and safety requirements.</w:t>
      </w:r>
    </w:p>
    <w:p w14:paraId="0B2D5A0B" w14:textId="6A47944A" w:rsidR="008E624E" w:rsidRPr="008161C8" w:rsidRDefault="008E624E" w:rsidP="005A2CAD">
      <w:pPr>
        <w:rPr>
          <w:rFonts w:ascii="Arial" w:hAnsi="Arial" w:cs="Arial"/>
        </w:rPr>
      </w:pPr>
    </w:p>
    <w:p w14:paraId="0938A2C0" w14:textId="335BA421" w:rsidR="008E624E" w:rsidRPr="008161C8" w:rsidRDefault="008E624E" w:rsidP="005A2CAD">
      <w:pPr>
        <w:pStyle w:val="ListParagraph"/>
        <w:numPr>
          <w:ilvl w:val="0"/>
          <w:numId w:val="8"/>
        </w:numPr>
        <w:rPr>
          <w:rFonts w:ascii="Arial" w:hAnsi="Arial" w:cs="Arial"/>
        </w:rPr>
      </w:pPr>
      <w:r w:rsidRPr="008161C8">
        <w:rPr>
          <w:rFonts w:ascii="Arial" w:hAnsi="Arial" w:cs="Arial"/>
        </w:rPr>
        <w:t>Working with animals, including farm animals, insects and birds</w:t>
      </w:r>
      <w:r w:rsidR="005A2CAD">
        <w:rPr>
          <w:rFonts w:ascii="Arial" w:hAnsi="Arial" w:cs="Arial"/>
        </w:rPr>
        <w:t>.</w:t>
      </w:r>
    </w:p>
    <w:p w14:paraId="5CC86176" w14:textId="29A32F9F"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Working with pathogens or pathogen infected materials. </w:t>
      </w:r>
    </w:p>
    <w:p w14:paraId="0E4FD12C" w14:textId="09CCF893" w:rsidR="008E624E" w:rsidRPr="008161C8" w:rsidRDefault="008E624E" w:rsidP="005A2CAD">
      <w:pPr>
        <w:pStyle w:val="ListParagraph"/>
        <w:numPr>
          <w:ilvl w:val="0"/>
          <w:numId w:val="8"/>
        </w:numPr>
        <w:rPr>
          <w:rFonts w:ascii="Arial" w:hAnsi="Arial" w:cs="Arial"/>
        </w:rPr>
      </w:pPr>
      <w:r w:rsidRPr="7B534700">
        <w:rPr>
          <w:rFonts w:ascii="Arial" w:hAnsi="Arial" w:cs="Arial"/>
        </w:rPr>
        <w:t>Working with pathogens or genetically modified organisms in containment level 3</w:t>
      </w:r>
      <w:r w:rsidR="005A2CAD" w:rsidRPr="7B534700">
        <w:rPr>
          <w:rFonts w:ascii="Arial" w:hAnsi="Arial" w:cs="Arial"/>
        </w:rPr>
        <w:t>.</w:t>
      </w:r>
    </w:p>
    <w:p w14:paraId="58FC6F28" w14:textId="480E5ED3" w:rsidR="008E624E" w:rsidRPr="008161C8" w:rsidRDefault="008E624E" w:rsidP="005A2CAD">
      <w:pPr>
        <w:pStyle w:val="ListParagraph"/>
        <w:numPr>
          <w:ilvl w:val="0"/>
          <w:numId w:val="8"/>
        </w:numPr>
        <w:rPr>
          <w:rFonts w:ascii="Arial" w:hAnsi="Arial" w:cs="Arial"/>
        </w:rPr>
      </w:pPr>
      <w:r w:rsidRPr="008161C8">
        <w:rPr>
          <w:rFonts w:ascii="Arial" w:hAnsi="Arial" w:cs="Arial"/>
        </w:rPr>
        <w:t xml:space="preserve">Exposure to respiratory/skin </w:t>
      </w:r>
      <w:proofErr w:type="spellStart"/>
      <w:r w:rsidRPr="008161C8">
        <w:rPr>
          <w:rFonts w:ascii="Arial" w:hAnsi="Arial" w:cs="Arial"/>
        </w:rPr>
        <w:t>sensitisers</w:t>
      </w:r>
      <w:proofErr w:type="spellEnd"/>
      <w:r w:rsidRPr="008161C8">
        <w:rPr>
          <w:rFonts w:ascii="Arial" w:hAnsi="Arial" w:cs="Arial"/>
        </w:rPr>
        <w:t xml:space="preserve"> e.g. solder flux, latex, isocyanates, wood dust, glues and resins</w:t>
      </w:r>
      <w:r w:rsidR="005A2CAD">
        <w:rPr>
          <w:rFonts w:ascii="Arial" w:hAnsi="Arial" w:cs="Arial"/>
        </w:rPr>
        <w:t>.</w:t>
      </w:r>
    </w:p>
    <w:p w14:paraId="585C997D" w14:textId="77777777" w:rsidR="008E624E" w:rsidRPr="008161C8" w:rsidRDefault="008E624E" w:rsidP="005A2CAD">
      <w:pPr>
        <w:pStyle w:val="ListParagraph"/>
        <w:numPr>
          <w:ilvl w:val="0"/>
          <w:numId w:val="8"/>
        </w:numPr>
        <w:rPr>
          <w:rFonts w:ascii="Arial" w:hAnsi="Arial" w:cs="Arial"/>
        </w:rPr>
      </w:pPr>
      <w:r w:rsidRPr="008161C8">
        <w:rPr>
          <w:rFonts w:ascii="Arial" w:hAnsi="Arial" w:cs="Arial"/>
        </w:rPr>
        <w:t>International travel on behalf of the University and/or high hazard fieldwork</w:t>
      </w:r>
    </w:p>
    <w:p w14:paraId="0A598ACC" w14:textId="5DF3D746" w:rsidR="008E624E" w:rsidRPr="008161C8" w:rsidRDefault="008E624E" w:rsidP="005A2CAD">
      <w:pPr>
        <w:pStyle w:val="ListParagraph"/>
        <w:numPr>
          <w:ilvl w:val="0"/>
          <w:numId w:val="8"/>
        </w:numPr>
        <w:rPr>
          <w:rFonts w:ascii="Arial" w:hAnsi="Arial" w:cs="Arial"/>
        </w:rPr>
      </w:pPr>
      <w:r w:rsidRPr="008161C8">
        <w:rPr>
          <w:rFonts w:ascii="Arial" w:hAnsi="Arial" w:cs="Arial"/>
        </w:rPr>
        <w:t>Respiratory protection</w:t>
      </w:r>
      <w:r w:rsidR="005A2CAD">
        <w:rPr>
          <w:rFonts w:ascii="Arial" w:hAnsi="Arial" w:cs="Arial"/>
        </w:rPr>
        <w:t>.</w:t>
      </w:r>
    </w:p>
    <w:p w14:paraId="36F2C0E2" w14:textId="77777777" w:rsidR="00852083" w:rsidRDefault="00852083" w:rsidP="00852083">
      <w:pPr>
        <w:pStyle w:val="TableParagraph"/>
        <w:spacing w:after="100" w:afterAutospacing="1"/>
        <w:rPr>
          <w:rFonts w:ascii="Arial" w:hAnsi="Arial" w:cs="Arial"/>
          <w:sz w:val="24"/>
          <w:szCs w:val="24"/>
        </w:rPr>
      </w:pPr>
      <w:bookmarkStart w:id="0" w:name="_GoBack"/>
      <w:bookmarkEnd w:id="0"/>
    </w:p>
    <w:sectPr w:rsidR="00852083" w:rsidSect="003C26C7">
      <w:footerReference w:type="default" r:id="rId12"/>
      <w:pgSz w:w="11906" w:h="1683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8AE1FF7" w16cex:dateUtc="2020-08-11T14:19:04.181Z"/>
  <w16cex:commentExtensible w16cex:durableId="00EBA11D" w16cex:dateUtc="2020-09-10T09:12:19.446Z"/>
</w16cex:commentsExtensible>
</file>

<file path=word/commentsIds.xml><?xml version="1.0" encoding="utf-8"?>
<w16cid:commentsIds xmlns:mc="http://schemas.openxmlformats.org/markup-compatibility/2006" xmlns:w16cid="http://schemas.microsoft.com/office/word/2016/wordml/cid" mc:Ignorable="w16cid">
  <w16cid:commentId w16cid:paraId="613129D5" w16cid:durableId="38AE1FF7"/>
  <w16cid:commentId w16cid:paraId="3036CEF6" w16cid:durableId="5BA69D2C"/>
  <w16cid:commentId w16cid:paraId="4DB2982F" w16cid:durableId="00EBA1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A7368" w14:textId="77777777" w:rsidR="00F3617E" w:rsidRDefault="00F3617E" w:rsidP="00524E7A">
      <w:r>
        <w:separator/>
      </w:r>
    </w:p>
  </w:endnote>
  <w:endnote w:type="continuationSeparator" w:id="0">
    <w:p w14:paraId="0E884361" w14:textId="77777777" w:rsidR="00F3617E" w:rsidRDefault="00F3617E"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panose1 w:val="00000000000000000000"/>
    <w:charset w:val="00"/>
    <w:family w:val="roman"/>
    <w:notTrueType/>
    <w:pitch w:val="default"/>
  </w:font>
  <w:font w:name="&quot;Arial&quot;,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6F39BA94"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24646F">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2ED71C01" w:rsidR="003C26C7" w:rsidRPr="003C26C7" w:rsidRDefault="00970E8C"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October 2021</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9E4CF" w14:textId="77777777" w:rsidR="00F3617E" w:rsidRDefault="00F3617E" w:rsidP="00524E7A">
      <w:r>
        <w:separator/>
      </w:r>
    </w:p>
  </w:footnote>
  <w:footnote w:type="continuationSeparator" w:id="0">
    <w:p w14:paraId="26487FCB" w14:textId="77777777" w:rsidR="00F3617E" w:rsidRDefault="00F3617E"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98507B"/>
    <w:multiLevelType w:val="hybridMultilevel"/>
    <w:tmpl w:val="9E3860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3" w15:restartNumberingAfterBreak="0">
    <w:nsid w:val="16F027AC"/>
    <w:multiLevelType w:val="hybridMultilevel"/>
    <w:tmpl w:val="34EA6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217C5"/>
    <w:multiLevelType w:val="hybridMultilevel"/>
    <w:tmpl w:val="2B2EDBB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1A12E0"/>
    <w:multiLevelType w:val="hybridMultilevel"/>
    <w:tmpl w:val="9714468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9472E"/>
    <w:multiLevelType w:val="hybridMultilevel"/>
    <w:tmpl w:val="F5D0E67E"/>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start w:val="1"/>
      <w:numFmt w:val="bullet"/>
      <w:lvlText w:val=""/>
      <w:lvlJc w:val="left"/>
      <w:pPr>
        <w:tabs>
          <w:tab w:val="num" w:pos="3000"/>
        </w:tabs>
        <w:ind w:left="3000" w:hanging="360"/>
      </w:pPr>
      <w:rPr>
        <w:rFonts w:ascii="Symbol" w:hAnsi="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hint="default"/>
      </w:rPr>
    </w:lvl>
    <w:lvl w:ilvl="6" w:tplc="08090001">
      <w:start w:val="1"/>
      <w:numFmt w:val="bullet"/>
      <w:lvlText w:val=""/>
      <w:lvlJc w:val="left"/>
      <w:pPr>
        <w:tabs>
          <w:tab w:val="num" w:pos="5160"/>
        </w:tabs>
        <w:ind w:left="5160" w:hanging="360"/>
      </w:pPr>
      <w:rPr>
        <w:rFonts w:ascii="Symbol" w:hAnsi="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hint="default"/>
      </w:rPr>
    </w:lvl>
  </w:abstractNum>
  <w:abstractNum w:abstractNumId="8"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C24FD1"/>
    <w:multiLevelType w:val="hybridMultilevel"/>
    <w:tmpl w:val="0A70EC50"/>
    <w:lvl w:ilvl="0" w:tplc="08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4"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6"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261D59"/>
    <w:multiLevelType w:val="hybridMultilevel"/>
    <w:tmpl w:val="A8D6C628"/>
    <w:lvl w:ilvl="0" w:tplc="0E7856A0">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293F68"/>
    <w:multiLevelType w:val="hybridMultilevel"/>
    <w:tmpl w:val="6ADE610C"/>
    <w:lvl w:ilvl="0" w:tplc="0E7856A0">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5"/>
  </w:num>
  <w:num w:numId="4">
    <w:abstractNumId w:val="21"/>
  </w:num>
  <w:num w:numId="5">
    <w:abstractNumId w:val="20"/>
  </w:num>
  <w:num w:numId="6">
    <w:abstractNumId w:val="12"/>
  </w:num>
  <w:num w:numId="7">
    <w:abstractNumId w:val="9"/>
  </w:num>
  <w:num w:numId="8">
    <w:abstractNumId w:val="17"/>
  </w:num>
  <w:num w:numId="9">
    <w:abstractNumId w:val="10"/>
  </w:num>
  <w:num w:numId="10">
    <w:abstractNumId w:val="14"/>
  </w:num>
  <w:num w:numId="11">
    <w:abstractNumId w:val="22"/>
  </w:num>
  <w:num w:numId="12">
    <w:abstractNumId w:val="16"/>
  </w:num>
  <w:num w:numId="13">
    <w:abstractNumId w:val="5"/>
  </w:num>
  <w:num w:numId="14">
    <w:abstractNumId w:val="11"/>
  </w:num>
  <w:num w:numId="15">
    <w:abstractNumId w:val="7"/>
  </w:num>
  <w:num w:numId="16">
    <w:abstractNumId w:val="4"/>
  </w:num>
  <w:num w:numId="17">
    <w:abstractNumId w:val="0"/>
  </w:num>
  <w:num w:numId="18">
    <w:abstractNumId w:val="8"/>
  </w:num>
  <w:num w:numId="19">
    <w:abstractNumId w:val="4"/>
  </w:num>
  <w:num w:numId="20">
    <w:abstractNumId w:val="3"/>
  </w:num>
  <w:num w:numId="21">
    <w:abstractNumId w:val="18"/>
  </w:num>
  <w:num w:numId="22">
    <w:abstractNumId w:val="19"/>
  </w:num>
  <w:num w:numId="23">
    <w:abstractNumId w:val="6"/>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ocumentProtection w:edit="forms" w:formatting="1"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60"/>
    <w:rsid w:val="0000730C"/>
    <w:rsid w:val="00012DE9"/>
    <w:rsid w:val="0003175C"/>
    <w:rsid w:val="00034E9D"/>
    <w:rsid w:val="00046BD9"/>
    <w:rsid w:val="00052A0F"/>
    <w:rsid w:val="0007590C"/>
    <w:rsid w:val="00077FE5"/>
    <w:rsid w:val="000C5EBF"/>
    <w:rsid w:val="0014248C"/>
    <w:rsid w:val="001945F8"/>
    <w:rsid w:val="001A09F3"/>
    <w:rsid w:val="001A5636"/>
    <w:rsid w:val="001E7E4F"/>
    <w:rsid w:val="001F109C"/>
    <w:rsid w:val="00201565"/>
    <w:rsid w:val="0024646F"/>
    <w:rsid w:val="0025471D"/>
    <w:rsid w:val="00262196"/>
    <w:rsid w:val="00280306"/>
    <w:rsid w:val="00317D89"/>
    <w:rsid w:val="003356B2"/>
    <w:rsid w:val="0034256B"/>
    <w:rsid w:val="00346B35"/>
    <w:rsid w:val="00361CCD"/>
    <w:rsid w:val="003C26C7"/>
    <w:rsid w:val="003C595E"/>
    <w:rsid w:val="0040205E"/>
    <w:rsid w:val="00412FDB"/>
    <w:rsid w:val="00416E2B"/>
    <w:rsid w:val="00432F0E"/>
    <w:rsid w:val="004438B0"/>
    <w:rsid w:val="004A6407"/>
    <w:rsid w:val="004B5274"/>
    <w:rsid w:val="004B5FA3"/>
    <w:rsid w:val="004B66A5"/>
    <w:rsid w:val="00504AB3"/>
    <w:rsid w:val="00507BE3"/>
    <w:rsid w:val="00524E7A"/>
    <w:rsid w:val="00533528"/>
    <w:rsid w:val="005919E3"/>
    <w:rsid w:val="005A2CAD"/>
    <w:rsid w:val="005C5A98"/>
    <w:rsid w:val="005C6DE2"/>
    <w:rsid w:val="00607845"/>
    <w:rsid w:val="00620600"/>
    <w:rsid w:val="006638E1"/>
    <w:rsid w:val="00676D9A"/>
    <w:rsid w:val="00681CE3"/>
    <w:rsid w:val="006B3CFD"/>
    <w:rsid w:val="006B5F7D"/>
    <w:rsid w:val="006F26B4"/>
    <w:rsid w:val="00716804"/>
    <w:rsid w:val="00763E63"/>
    <w:rsid w:val="00764212"/>
    <w:rsid w:val="00764846"/>
    <w:rsid w:val="008161C8"/>
    <w:rsid w:val="0085048B"/>
    <w:rsid w:val="00852083"/>
    <w:rsid w:val="00861865"/>
    <w:rsid w:val="00883AAC"/>
    <w:rsid w:val="008C7F5A"/>
    <w:rsid w:val="008D33FA"/>
    <w:rsid w:val="008E624E"/>
    <w:rsid w:val="009621C0"/>
    <w:rsid w:val="00970E8C"/>
    <w:rsid w:val="009C427A"/>
    <w:rsid w:val="00A072AB"/>
    <w:rsid w:val="00AD172A"/>
    <w:rsid w:val="00AE3179"/>
    <w:rsid w:val="00B22C77"/>
    <w:rsid w:val="00B33429"/>
    <w:rsid w:val="00B45C60"/>
    <w:rsid w:val="00B5796C"/>
    <w:rsid w:val="00BB2539"/>
    <w:rsid w:val="00BF52C3"/>
    <w:rsid w:val="00C772AB"/>
    <w:rsid w:val="00CB0E16"/>
    <w:rsid w:val="00CD303B"/>
    <w:rsid w:val="00D7223A"/>
    <w:rsid w:val="00D73D76"/>
    <w:rsid w:val="00D77A10"/>
    <w:rsid w:val="00DE574A"/>
    <w:rsid w:val="00E13DF2"/>
    <w:rsid w:val="00E354D5"/>
    <w:rsid w:val="00E50B76"/>
    <w:rsid w:val="00EB7F30"/>
    <w:rsid w:val="00EC6F18"/>
    <w:rsid w:val="00ED2D9B"/>
    <w:rsid w:val="00EF0FE9"/>
    <w:rsid w:val="00EF2FA5"/>
    <w:rsid w:val="00F3617E"/>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1F109C"/>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character" w:customStyle="1" w:styleId="Heading1Char">
    <w:name w:val="Heading 1 Char"/>
    <w:basedOn w:val="DefaultParagraphFont"/>
    <w:link w:val="Heading1"/>
    <w:rsid w:val="001F109C"/>
    <w:rPr>
      <w:rFonts w:ascii="Arial" w:eastAsia="Times New Roman" w:hAnsi="Arial" w:cs="Arial"/>
      <w:b/>
      <w:szCs w:val="24"/>
    </w:rPr>
  </w:style>
  <w:style w:type="paragraph" w:customStyle="1" w:styleId="head1">
    <w:name w:val="head1"/>
    <w:basedOn w:val="Normal"/>
    <w:rsid w:val="001F109C"/>
    <w:pPr>
      <w:tabs>
        <w:tab w:val="left" w:pos="567"/>
      </w:tabs>
    </w:pPr>
    <w:rPr>
      <w:b/>
      <w:bCs w:val="0"/>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835151">
      <w:bodyDiv w:val="1"/>
      <w:marLeft w:val="0"/>
      <w:marRight w:val="0"/>
      <w:marTop w:val="0"/>
      <w:marBottom w:val="0"/>
      <w:divBdr>
        <w:top w:val="none" w:sz="0" w:space="0" w:color="auto"/>
        <w:left w:val="none" w:sz="0" w:space="0" w:color="auto"/>
        <w:bottom w:val="none" w:sz="0" w:space="0" w:color="auto"/>
        <w:right w:val="none" w:sz="0" w:space="0" w:color="auto"/>
      </w:divBdr>
    </w:div>
    <w:div w:id="251396333">
      <w:bodyDiv w:val="1"/>
      <w:marLeft w:val="0"/>
      <w:marRight w:val="0"/>
      <w:marTop w:val="0"/>
      <w:marBottom w:val="0"/>
      <w:divBdr>
        <w:top w:val="none" w:sz="0" w:space="0" w:color="auto"/>
        <w:left w:val="none" w:sz="0" w:space="0" w:color="auto"/>
        <w:bottom w:val="none" w:sz="0" w:space="0" w:color="auto"/>
        <w:right w:val="none" w:sz="0" w:space="0" w:color="auto"/>
      </w:divBdr>
    </w:div>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719355198">
      <w:bodyDiv w:val="1"/>
      <w:marLeft w:val="0"/>
      <w:marRight w:val="0"/>
      <w:marTop w:val="0"/>
      <w:marBottom w:val="0"/>
      <w:divBdr>
        <w:top w:val="none" w:sz="0" w:space="0" w:color="auto"/>
        <w:left w:val="none" w:sz="0" w:space="0" w:color="auto"/>
        <w:bottom w:val="none" w:sz="0" w:space="0" w:color="auto"/>
        <w:right w:val="none" w:sz="0" w:space="0" w:color="auto"/>
      </w:divBdr>
    </w:div>
    <w:div w:id="961691115">
      <w:bodyDiv w:val="1"/>
      <w:marLeft w:val="0"/>
      <w:marRight w:val="0"/>
      <w:marTop w:val="0"/>
      <w:marBottom w:val="0"/>
      <w:divBdr>
        <w:top w:val="none" w:sz="0" w:space="0" w:color="auto"/>
        <w:left w:val="none" w:sz="0" w:space="0" w:color="auto"/>
        <w:bottom w:val="none" w:sz="0" w:space="0" w:color="auto"/>
        <w:right w:val="none" w:sz="0" w:space="0" w:color="auto"/>
      </w:divBdr>
    </w:div>
    <w:div w:id="1109351954">
      <w:bodyDiv w:val="1"/>
      <w:marLeft w:val="0"/>
      <w:marRight w:val="0"/>
      <w:marTop w:val="0"/>
      <w:marBottom w:val="0"/>
      <w:divBdr>
        <w:top w:val="none" w:sz="0" w:space="0" w:color="auto"/>
        <w:left w:val="none" w:sz="0" w:space="0" w:color="auto"/>
        <w:bottom w:val="none" w:sz="0" w:space="0" w:color="auto"/>
        <w:right w:val="none" w:sz="0" w:space="0" w:color="auto"/>
      </w:divBdr>
    </w:div>
    <w:div w:id="1415130047">
      <w:bodyDiv w:val="1"/>
      <w:marLeft w:val="0"/>
      <w:marRight w:val="0"/>
      <w:marTop w:val="0"/>
      <w:marBottom w:val="0"/>
      <w:divBdr>
        <w:top w:val="none" w:sz="0" w:space="0" w:color="auto"/>
        <w:left w:val="none" w:sz="0" w:space="0" w:color="auto"/>
        <w:bottom w:val="none" w:sz="0" w:space="0" w:color="auto"/>
        <w:right w:val="none" w:sz="0" w:space="0" w:color="auto"/>
      </w:divBdr>
    </w:div>
    <w:div w:id="1473257476">
      <w:bodyDiv w:val="1"/>
      <w:marLeft w:val="0"/>
      <w:marRight w:val="0"/>
      <w:marTop w:val="0"/>
      <w:marBottom w:val="0"/>
      <w:divBdr>
        <w:top w:val="none" w:sz="0" w:space="0" w:color="auto"/>
        <w:left w:val="none" w:sz="0" w:space="0" w:color="auto"/>
        <w:bottom w:val="none" w:sz="0" w:space="0" w:color="auto"/>
        <w:right w:val="none" w:sz="0" w:space="0" w:color="auto"/>
      </w:divBdr>
    </w:div>
    <w:div w:id="1495367668">
      <w:bodyDiv w:val="1"/>
      <w:marLeft w:val="0"/>
      <w:marRight w:val="0"/>
      <w:marTop w:val="0"/>
      <w:marBottom w:val="0"/>
      <w:divBdr>
        <w:top w:val="none" w:sz="0" w:space="0" w:color="auto"/>
        <w:left w:val="none" w:sz="0" w:space="0" w:color="auto"/>
        <w:bottom w:val="none" w:sz="0" w:space="0" w:color="auto"/>
        <w:right w:val="none" w:sz="0" w:space="0" w:color="auto"/>
      </w:divBdr>
    </w:div>
    <w:div w:id="1647323547">
      <w:bodyDiv w:val="1"/>
      <w:marLeft w:val="0"/>
      <w:marRight w:val="0"/>
      <w:marTop w:val="0"/>
      <w:marBottom w:val="0"/>
      <w:divBdr>
        <w:top w:val="none" w:sz="0" w:space="0" w:color="auto"/>
        <w:left w:val="none" w:sz="0" w:space="0" w:color="auto"/>
        <w:bottom w:val="none" w:sz="0" w:space="0" w:color="auto"/>
        <w:right w:val="none" w:sz="0" w:space="0" w:color="auto"/>
      </w:divBdr>
    </w:div>
    <w:div w:id="1655140969">
      <w:bodyDiv w:val="1"/>
      <w:marLeft w:val="0"/>
      <w:marRight w:val="0"/>
      <w:marTop w:val="0"/>
      <w:marBottom w:val="0"/>
      <w:divBdr>
        <w:top w:val="none" w:sz="0" w:space="0" w:color="auto"/>
        <w:left w:val="none" w:sz="0" w:space="0" w:color="auto"/>
        <w:bottom w:val="none" w:sz="0" w:space="0" w:color="auto"/>
        <w:right w:val="none" w:sz="0" w:space="0" w:color="auto"/>
      </w:divBdr>
    </w:div>
    <w:div w:id="1684235338">
      <w:bodyDiv w:val="1"/>
      <w:marLeft w:val="0"/>
      <w:marRight w:val="0"/>
      <w:marTop w:val="0"/>
      <w:marBottom w:val="0"/>
      <w:divBdr>
        <w:top w:val="none" w:sz="0" w:space="0" w:color="auto"/>
        <w:left w:val="none" w:sz="0" w:space="0" w:color="auto"/>
        <w:bottom w:val="none" w:sz="0" w:space="0" w:color="auto"/>
        <w:right w:val="none" w:sz="0" w:space="0" w:color="auto"/>
      </w:divBdr>
    </w:div>
    <w:div w:id="1699699882">
      <w:bodyDiv w:val="1"/>
      <w:marLeft w:val="0"/>
      <w:marRight w:val="0"/>
      <w:marTop w:val="0"/>
      <w:marBottom w:val="0"/>
      <w:divBdr>
        <w:top w:val="none" w:sz="0" w:space="0" w:color="auto"/>
        <w:left w:val="none" w:sz="0" w:space="0" w:color="auto"/>
        <w:bottom w:val="none" w:sz="0" w:space="0" w:color="auto"/>
        <w:right w:val="none" w:sz="0" w:space="0" w:color="auto"/>
      </w:divBdr>
    </w:div>
    <w:div w:id="1787457295">
      <w:bodyDiv w:val="1"/>
      <w:marLeft w:val="0"/>
      <w:marRight w:val="0"/>
      <w:marTop w:val="0"/>
      <w:marBottom w:val="0"/>
      <w:divBdr>
        <w:top w:val="none" w:sz="0" w:space="0" w:color="auto"/>
        <w:left w:val="none" w:sz="0" w:space="0" w:color="auto"/>
        <w:bottom w:val="none" w:sz="0" w:space="0" w:color="auto"/>
        <w:right w:val="none" w:sz="0" w:space="0" w:color="auto"/>
      </w:divBdr>
    </w:div>
    <w:div w:id="193786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6d4e7d2e0ac249f2"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5f1add11b4ca4261" Type="http://schemas.microsoft.com/office/2016/09/relationships/commentsIds" Target="commentsIds.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GAINES Daniel</DisplayName>
        <AccountId>2514</AccountId>
        <AccountType/>
      </UserInfo>
    </UploadedBy>
    <PublishedLink xmlns="4b8a6f31-11dd-4097-bc3a-05c56df6c229">
      <Url>https://uoe.sharepoint.com/:w:/s/jobdescriptionlibrary/EaJcsRQ1Me1BpkfzKbuVw7gBEQ0npasnaZgBi3iOSnJGew</Url>
      <Description>https://uoe.sharepoint.com/:w:/s/jobdescriptionlibrary/EaJcsRQ1Me1BpkfzKbuVw7gBEQ0npasnaZgBi3iOSnJGew</Description>
    </PublishedLink>
    <Function xmlns="4b8a6f31-11dd-4097-bc3a-05c56df6c229">Animal Care</Function>
    <Family xmlns="4b8a6f31-11dd-4097-bc3a-05c56df6c229">Veterinary Clinical</Famil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1" ma:contentTypeDescription="Create a new document." ma:contentTypeScope="" ma:versionID="3e496a6f1221df887adf19369c44891b">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0841c5ec61ea5deaa218085de7e4ed0a"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C76E82-90C6-4715-B506-8B13D96720BC}"/>
</file>

<file path=customXml/itemProps3.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4.xml><?xml version="1.0" encoding="utf-8"?>
<ds:datastoreItem xmlns:ds="http://schemas.openxmlformats.org/officeDocument/2006/customXml" ds:itemID="{76058B2C-C0DC-4F82-9FE5-F1E450AF6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GAINES Daniel</cp:lastModifiedBy>
  <cp:revision>8</cp:revision>
  <dcterms:created xsi:type="dcterms:W3CDTF">2020-11-02T09:10:00Z</dcterms:created>
  <dcterms:modified xsi:type="dcterms:W3CDTF">2021-10-20T11:40:00Z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y fmtid="{D5CDD505-2E9C-101B-9397-08002B2CF9AE}" pid="3" name="Order">
    <vt:r8>323700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