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4FEDE4" w14:textId="77777777" w:rsidR="005C5A98" w:rsidRPr="0025471D" w:rsidRDefault="005C5A98" w:rsidP="005C5A98">
      <w:pPr>
        <w:pStyle w:val="Header"/>
        <w:tabs>
          <w:tab w:val="clear" w:pos="4513"/>
          <w:tab w:val="clear" w:pos="9026"/>
          <w:tab w:val="left" w:pos="2559"/>
        </w:tabs>
        <w:jc w:val="center"/>
        <w:rPr>
          <w:rFonts w:asciiTheme="minorHAnsi" w:hAnsiTheme="minorHAnsi" w:cstheme="minorHAnsi"/>
          <w:b/>
          <w:sz w:val="28"/>
          <w:szCs w:val="28"/>
        </w:rPr>
      </w:pPr>
      <w:r>
        <w:rPr>
          <w:noProof/>
          <w:lang w:eastAsia="en-GB"/>
        </w:rPr>
        <w:drawing>
          <wp:inline distT="0" distB="0" distL="0" distR="0" wp14:anchorId="49A1F370" wp14:editId="2B698A1A">
            <wp:extent cx="5715000" cy="914400"/>
            <wp:effectExtent l="0" t="0" r="0" b="0"/>
            <wp:docPr id="1956211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5000" cy="914400"/>
                    </a:xfrm>
                    <a:prstGeom prst="rect">
                      <a:avLst/>
                    </a:prstGeom>
                  </pic:spPr>
                </pic:pic>
              </a:graphicData>
            </a:graphic>
          </wp:inline>
        </w:drawing>
      </w:r>
    </w:p>
    <w:p w14:paraId="1E65FCDA" w14:textId="77777777" w:rsidR="005C5A98" w:rsidRPr="008161C8" w:rsidRDefault="005C5A98" w:rsidP="356BC62B">
      <w:pPr>
        <w:pStyle w:val="Header"/>
        <w:tabs>
          <w:tab w:val="clear" w:pos="4513"/>
          <w:tab w:val="clear" w:pos="9026"/>
          <w:tab w:val="left" w:pos="2559"/>
        </w:tabs>
        <w:jc w:val="center"/>
        <w:rPr>
          <w:rFonts w:ascii="Arial" w:eastAsia="Arial" w:hAnsi="Arial" w:cs="Arial"/>
          <w:b/>
          <w:sz w:val="28"/>
          <w:szCs w:val="28"/>
        </w:rPr>
      </w:pPr>
      <w:r w:rsidRPr="008161C8">
        <w:rPr>
          <w:rFonts w:ascii="Arial" w:eastAsia="Arial" w:hAnsi="Arial" w:cs="Arial"/>
          <w:b/>
          <w:sz w:val="28"/>
          <w:szCs w:val="28"/>
        </w:rPr>
        <w:t>Job Description</w:t>
      </w:r>
    </w:p>
    <w:p w14:paraId="76523CFA" w14:textId="77777777" w:rsidR="005C5A98" w:rsidRPr="008161C8" w:rsidRDefault="005C5A98" w:rsidP="356BC62B">
      <w:pPr>
        <w:rPr>
          <w:rFonts w:ascii="Arial" w:eastAsia="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5"/>
        <w:gridCol w:w="5602"/>
      </w:tblGrid>
      <w:tr w:rsidR="00B45C60" w:rsidRPr="00BB2539" w14:paraId="0837C050" w14:textId="77777777" w:rsidTr="00BB2539">
        <w:tc>
          <w:tcPr>
            <w:tcW w:w="3465" w:type="dxa"/>
          </w:tcPr>
          <w:p w14:paraId="4AF9DF75" w14:textId="77777777" w:rsidR="00524E7A" w:rsidRPr="00BB2539" w:rsidRDefault="00524E7A" w:rsidP="356BC62B">
            <w:pPr>
              <w:rPr>
                <w:rFonts w:ascii="Arial" w:eastAsia="Arial" w:hAnsi="Arial" w:cs="Arial"/>
                <w:b/>
                <w:sz w:val="28"/>
                <w:szCs w:val="28"/>
              </w:rPr>
            </w:pPr>
          </w:p>
          <w:p w14:paraId="6EFE632B" w14:textId="77777777" w:rsidR="00B45C60" w:rsidRPr="00BB2539" w:rsidRDefault="00B45C60" w:rsidP="356BC62B">
            <w:pPr>
              <w:rPr>
                <w:rFonts w:ascii="Arial" w:eastAsia="Arial" w:hAnsi="Arial" w:cs="Arial"/>
                <w:b/>
                <w:sz w:val="28"/>
                <w:szCs w:val="28"/>
              </w:rPr>
            </w:pPr>
            <w:r w:rsidRPr="00BB2539">
              <w:rPr>
                <w:rFonts w:ascii="Arial" w:eastAsia="Arial" w:hAnsi="Arial" w:cs="Arial"/>
                <w:b/>
                <w:sz w:val="28"/>
                <w:szCs w:val="28"/>
              </w:rPr>
              <w:t>Job Title:</w:t>
            </w:r>
          </w:p>
        </w:tc>
        <w:tc>
          <w:tcPr>
            <w:tcW w:w="5602" w:type="dxa"/>
            <w:shd w:val="clear" w:color="auto" w:fill="auto"/>
          </w:tcPr>
          <w:p w14:paraId="3DEA38D9" w14:textId="1B84C6C7" w:rsidR="00BB2539" w:rsidRDefault="00A77BD3" w:rsidP="00BB2539">
            <w:pPr>
              <w:rPr>
                <w:rFonts w:ascii="Arial" w:eastAsia="Arial" w:hAnsi="Arial" w:cs="Arial"/>
              </w:rPr>
            </w:pPr>
            <w:r w:rsidRPr="00A77BD3">
              <w:rPr>
                <w:rFonts w:ascii="Arial" w:eastAsia="Arial" w:hAnsi="Arial" w:cs="Arial"/>
              </w:rPr>
              <w:t>Lecturer in Veterinary Anatomic Pathology</w:t>
            </w:r>
          </w:p>
          <w:p w14:paraId="23121837" w14:textId="44103C68" w:rsidR="00B45C60" w:rsidRPr="00BB2539" w:rsidRDefault="00B45C60" w:rsidP="00BB2539">
            <w:pPr>
              <w:rPr>
                <w:rFonts w:ascii="Arial" w:eastAsia="Arial" w:hAnsi="Arial" w:cs="Arial"/>
              </w:rPr>
            </w:pPr>
          </w:p>
        </w:tc>
      </w:tr>
      <w:tr w:rsidR="00B45C60" w:rsidRPr="00BB2539" w14:paraId="0AB9FDAD" w14:textId="77777777" w:rsidTr="00BB2539">
        <w:tc>
          <w:tcPr>
            <w:tcW w:w="3465" w:type="dxa"/>
          </w:tcPr>
          <w:p w14:paraId="61174BF2" w14:textId="708685E2" w:rsidR="068064F2" w:rsidRPr="00BB2539" w:rsidRDefault="068064F2" w:rsidP="068064F2">
            <w:pPr>
              <w:rPr>
                <w:rFonts w:ascii="Arial" w:eastAsia="Arial" w:hAnsi="Arial" w:cs="Arial"/>
                <w:b/>
                <w:sz w:val="28"/>
                <w:szCs w:val="28"/>
              </w:rPr>
            </w:pPr>
          </w:p>
          <w:p w14:paraId="110180BB" w14:textId="3C83382D" w:rsidR="00B45C60" w:rsidRPr="00BB2539" w:rsidRDefault="00B45C60" w:rsidP="356BC62B">
            <w:pPr>
              <w:rPr>
                <w:rFonts w:ascii="Arial" w:eastAsia="Arial" w:hAnsi="Arial" w:cs="Arial"/>
                <w:b/>
                <w:sz w:val="28"/>
                <w:szCs w:val="28"/>
              </w:rPr>
            </w:pPr>
            <w:r w:rsidRPr="00BB2539">
              <w:rPr>
                <w:rFonts w:ascii="Arial" w:eastAsia="Arial" w:hAnsi="Arial" w:cs="Arial"/>
                <w:b/>
                <w:sz w:val="28"/>
                <w:szCs w:val="28"/>
              </w:rPr>
              <w:t>Department / School:</w:t>
            </w:r>
          </w:p>
        </w:tc>
        <w:tc>
          <w:tcPr>
            <w:tcW w:w="5602" w:type="dxa"/>
            <w:shd w:val="clear" w:color="auto" w:fill="auto"/>
          </w:tcPr>
          <w:p w14:paraId="01B451D7" w14:textId="77777777" w:rsidR="00B45C60" w:rsidRPr="00BB2539" w:rsidRDefault="00B45C60" w:rsidP="356BC62B">
            <w:pPr>
              <w:rPr>
                <w:rFonts w:ascii="Arial" w:eastAsia="Arial" w:hAnsi="Arial" w:cs="Arial"/>
              </w:rPr>
            </w:pPr>
          </w:p>
          <w:p w14:paraId="7DB458A7" w14:textId="3FC7B0AF" w:rsidR="006F26B4" w:rsidRPr="00BB2539" w:rsidRDefault="00A77BD3" w:rsidP="356BC62B">
            <w:pPr>
              <w:rPr>
                <w:rFonts w:ascii="Arial" w:eastAsia="Arial" w:hAnsi="Arial" w:cs="Arial"/>
              </w:rPr>
            </w:pPr>
            <w:r>
              <w:rPr>
                <w:rFonts w:ascii="Arial" w:eastAsia="Arial" w:hAnsi="Arial" w:cs="Arial"/>
              </w:rPr>
              <w:t>Easter Bush Pathology/</w:t>
            </w:r>
            <w:r>
              <w:t xml:space="preserve"> </w:t>
            </w:r>
            <w:r w:rsidRPr="00A77BD3">
              <w:rPr>
                <w:rFonts w:ascii="Arial" w:eastAsia="Arial" w:hAnsi="Arial" w:cs="Arial"/>
              </w:rPr>
              <w:t>Royal (Dick) School of Veterinary Studies, CMVM</w:t>
            </w:r>
          </w:p>
          <w:p w14:paraId="432E5840" w14:textId="77777777" w:rsidR="00524E7A" w:rsidRPr="00BB2539" w:rsidRDefault="00524E7A" w:rsidP="356BC62B">
            <w:pPr>
              <w:jc w:val="center"/>
              <w:rPr>
                <w:rFonts w:ascii="Arial" w:eastAsia="Arial" w:hAnsi="Arial" w:cs="Arial"/>
              </w:rPr>
            </w:pPr>
          </w:p>
        </w:tc>
      </w:tr>
      <w:tr w:rsidR="00B45C60" w:rsidRPr="00BB2539" w14:paraId="24DBA331" w14:textId="77777777" w:rsidTr="00BB2539">
        <w:tc>
          <w:tcPr>
            <w:tcW w:w="3465" w:type="dxa"/>
          </w:tcPr>
          <w:p w14:paraId="29C8C53C" w14:textId="0DED57E7" w:rsidR="00B45C60" w:rsidRPr="00BB2539" w:rsidRDefault="00764846" w:rsidP="356BC62B">
            <w:pPr>
              <w:rPr>
                <w:rFonts w:ascii="Arial" w:eastAsia="Arial" w:hAnsi="Arial" w:cs="Arial"/>
                <w:b/>
                <w:sz w:val="28"/>
                <w:szCs w:val="28"/>
              </w:rPr>
            </w:pPr>
            <w:r w:rsidRPr="00BB2539">
              <w:rPr>
                <w:rFonts w:ascii="Arial" w:eastAsia="Arial" w:hAnsi="Arial" w:cs="Arial"/>
                <w:b/>
                <w:sz w:val="28"/>
                <w:szCs w:val="28"/>
              </w:rPr>
              <w:t>Reports To</w:t>
            </w:r>
            <w:r w:rsidR="00B45C60" w:rsidRPr="00BB2539">
              <w:rPr>
                <w:rFonts w:ascii="Arial" w:eastAsia="Arial" w:hAnsi="Arial" w:cs="Arial"/>
                <w:b/>
                <w:sz w:val="28"/>
                <w:szCs w:val="28"/>
              </w:rPr>
              <w:t>:</w:t>
            </w:r>
          </w:p>
          <w:p w14:paraId="164355E8" w14:textId="77777777" w:rsidR="00B45C60" w:rsidRPr="00BB2539" w:rsidRDefault="00B45C60" w:rsidP="356BC62B">
            <w:pPr>
              <w:rPr>
                <w:rFonts w:ascii="Arial" w:eastAsia="Arial" w:hAnsi="Arial" w:cs="Arial"/>
                <w:b/>
                <w:sz w:val="28"/>
                <w:szCs w:val="28"/>
              </w:rPr>
            </w:pPr>
          </w:p>
        </w:tc>
        <w:tc>
          <w:tcPr>
            <w:tcW w:w="5602" w:type="dxa"/>
            <w:shd w:val="clear" w:color="auto" w:fill="auto"/>
          </w:tcPr>
          <w:p w14:paraId="30436738" w14:textId="735017C9" w:rsidR="00B45C60" w:rsidRPr="00BB2539" w:rsidRDefault="00A77BD3" w:rsidP="356BC62B">
            <w:pPr>
              <w:rPr>
                <w:rFonts w:ascii="Arial" w:eastAsia="Arial" w:hAnsi="Arial" w:cs="Arial"/>
              </w:rPr>
            </w:pPr>
            <w:r w:rsidRPr="00A77BD3">
              <w:rPr>
                <w:rFonts w:ascii="Arial" w:eastAsia="Arial" w:hAnsi="Arial" w:cs="Arial"/>
              </w:rPr>
              <w:t>Head of Veterinary Anatomic Pathology</w:t>
            </w:r>
          </w:p>
        </w:tc>
      </w:tr>
    </w:tbl>
    <w:p w14:paraId="19104C18" w14:textId="77777777" w:rsidR="00B45C60" w:rsidRPr="00BB2539" w:rsidRDefault="00B45C60" w:rsidP="356BC62B">
      <w:pPr>
        <w:rPr>
          <w:rFonts w:ascii="Arial" w:eastAsia="Arial" w:hAnsi="Arial" w:cs="Arial"/>
          <w:sz w:val="28"/>
          <w:szCs w:val="28"/>
        </w:rPr>
      </w:pPr>
    </w:p>
    <w:p w14:paraId="2143FE86" w14:textId="77777777" w:rsidR="00B45C60" w:rsidRPr="008161C8" w:rsidRDefault="00B45C60"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Job Purpose</w:t>
      </w:r>
    </w:p>
    <w:p w14:paraId="19F33101" w14:textId="7C413722" w:rsidR="00FB14B9" w:rsidRDefault="00FB14B9" w:rsidP="356BC62B">
      <w:pPr>
        <w:jc w:val="center"/>
        <w:rPr>
          <w:rFonts w:ascii="Arial" w:eastAsia="Arial" w:hAnsi="Arial" w:cs="Arial"/>
        </w:rPr>
      </w:pPr>
    </w:p>
    <w:p w14:paraId="6CECFECC" w14:textId="22E86DD0" w:rsidR="00A77BD3" w:rsidRPr="00F95BA3" w:rsidRDefault="00A77BD3" w:rsidP="356BC62B">
      <w:pPr>
        <w:jc w:val="center"/>
        <w:rPr>
          <w:rFonts w:ascii="Arial" w:eastAsia="Arial" w:hAnsi="Arial" w:cs="Arial"/>
          <w:i/>
        </w:rPr>
      </w:pPr>
      <w:r w:rsidRPr="00F95BA3">
        <w:rPr>
          <w:rFonts w:ascii="Arial" w:eastAsia="Arial" w:hAnsi="Arial" w:cs="Arial"/>
          <w:i/>
        </w:rPr>
        <w:t>To take a significant role in the provision of the diagnostic and research anatomic pathology services based in Easter Bush Pathology (EBP), and in pathology teaching in the BVM&amp;S curriculum. Lead aspects of service development, particularly with respect to increasing commercial diagnostic and research work and, to a lesser degree, provision of external CPD.  Contribute to the programme of research in veterinary pathology including development of the jobholder’s own research topics. Contribute to resident training in veterinary pathology.</w:t>
      </w:r>
    </w:p>
    <w:p w14:paraId="49C9988F" w14:textId="77777777" w:rsidR="00A77BD3" w:rsidRPr="008161C8" w:rsidRDefault="00A77BD3" w:rsidP="356BC62B">
      <w:pPr>
        <w:jc w:val="center"/>
        <w:rPr>
          <w:rFonts w:ascii="Arial" w:eastAsia="Arial" w:hAnsi="Arial" w:cs="Arial"/>
        </w:rPr>
      </w:pPr>
    </w:p>
    <w:p w14:paraId="21ABB17B" w14:textId="77777777" w:rsidR="00B45C60" w:rsidRPr="008161C8" w:rsidRDefault="00B45C60"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Main responsibilities</w:t>
      </w:r>
    </w:p>
    <w:p w14:paraId="52C4856A" w14:textId="77777777" w:rsidR="00524E7A" w:rsidRPr="008161C8" w:rsidRDefault="00524E7A" w:rsidP="356BC62B">
      <w:pPr>
        <w:rPr>
          <w:rFonts w:ascii="Arial" w:eastAsia="Arial" w:hAnsi="Arial" w:cs="Arial"/>
        </w:rPr>
      </w:pPr>
    </w:p>
    <w:tbl>
      <w:tblPr>
        <w:tblW w:w="9307" w:type="dxa"/>
        <w:tblLook w:val="01E0" w:firstRow="1" w:lastRow="1" w:firstColumn="1" w:lastColumn="1" w:noHBand="0" w:noVBand="0"/>
      </w:tblPr>
      <w:tblGrid>
        <w:gridCol w:w="7925"/>
        <w:gridCol w:w="1382"/>
      </w:tblGrid>
      <w:tr w:rsidR="00A77BD3" w:rsidRPr="00A77BD3" w14:paraId="57103F87" w14:textId="77777777" w:rsidTr="00814C7F">
        <w:trPr>
          <w:trHeight w:val="777"/>
        </w:trPr>
        <w:tc>
          <w:tcPr>
            <w:tcW w:w="7925" w:type="dxa"/>
            <w:shd w:val="clear" w:color="auto" w:fill="auto"/>
          </w:tcPr>
          <w:p w14:paraId="09ECC6A5" w14:textId="77777777" w:rsidR="00A77BD3" w:rsidRPr="00F95BA3" w:rsidRDefault="00A77BD3" w:rsidP="00A77BD3">
            <w:pPr>
              <w:rPr>
                <w:rFonts w:ascii="Arial" w:eastAsia="Arial" w:hAnsi="Arial" w:cs="Arial"/>
                <w:i/>
              </w:rPr>
            </w:pPr>
            <w:r w:rsidRPr="00F95BA3">
              <w:rPr>
                <w:rFonts w:ascii="Arial" w:eastAsia="Arial" w:hAnsi="Arial" w:cs="Arial"/>
                <w:i/>
              </w:rPr>
              <w:t>1. Take an equal role in the provision of the diagnostic pathology service based in EBP.</w:t>
            </w:r>
            <w:r w:rsidRPr="00F95BA3">
              <w:rPr>
                <w:rFonts w:ascii="Arial" w:eastAsia="Arial" w:hAnsi="Arial" w:cs="Arial"/>
                <w:b/>
                <w:i/>
              </w:rPr>
              <w:t xml:space="preserve">  </w:t>
            </w:r>
          </w:p>
        </w:tc>
        <w:tc>
          <w:tcPr>
            <w:tcW w:w="1382" w:type="dxa"/>
            <w:shd w:val="clear" w:color="auto" w:fill="auto"/>
          </w:tcPr>
          <w:p w14:paraId="5B8D4EAE" w14:textId="77777777" w:rsidR="00A77BD3" w:rsidRPr="00F95BA3" w:rsidRDefault="00A77BD3" w:rsidP="00A77BD3">
            <w:pPr>
              <w:rPr>
                <w:rFonts w:ascii="Arial" w:eastAsia="Arial" w:hAnsi="Arial" w:cs="Arial"/>
                <w:i/>
              </w:rPr>
            </w:pPr>
            <w:r w:rsidRPr="00F95BA3">
              <w:rPr>
                <w:rFonts w:ascii="Arial" w:eastAsia="Arial" w:hAnsi="Arial" w:cs="Arial"/>
                <w:i/>
              </w:rPr>
              <w:t>35%</w:t>
            </w:r>
          </w:p>
        </w:tc>
      </w:tr>
      <w:tr w:rsidR="00A77BD3" w:rsidRPr="00A77BD3" w14:paraId="7BD5F441" w14:textId="77777777" w:rsidTr="00814C7F">
        <w:trPr>
          <w:trHeight w:val="1322"/>
        </w:trPr>
        <w:tc>
          <w:tcPr>
            <w:tcW w:w="7925" w:type="dxa"/>
            <w:shd w:val="clear" w:color="auto" w:fill="auto"/>
          </w:tcPr>
          <w:p w14:paraId="0453D76B" w14:textId="77777777" w:rsidR="00A77BD3" w:rsidRPr="00F95BA3" w:rsidRDefault="00A77BD3" w:rsidP="00A77BD3">
            <w:pPr>
              <w:rPr>
                <w:rFonts w:ascii="Arial" w:eastAsia="Arial" w:hAnsi="Arial" w:cs="Arial"/>
                <w:i/>
              </w:rPr>
            </w:pPr>
            <w:r w:rsidRPr="00F95BA3">
              <w:rPr>
                <w:rFonts w:ascii="Arial" w:eastAsia="Arial" w:hAnsi="Arial" w:cs="Arial"/>
                <w:i/>
              </w:rPr>
              <w:t>2. Provide didactic, tutorial and practical teaching in pathology and other relevant subject areas to BVM&amp;S undergraduate students within EBP. Take a significant role in the teaching of pathology to postgraduates, especially pathology residents. Contribute to continuous improvement in pathology teaching.</w:t>
            </w:r>
          </w:p>
          <w:p w14:paraId="282DBCF8" w14:textId="182FFEEF" w:rsidR="00A77BD3" w:rsidRPr="00F95BA3" w:rsidRDefault="00A77BD3" w:rsidP="00A77BD3">
            <w:pPr>
              <w:rPr>
                <w:rFonts w:ascii="Arial" w:eastAsia="Arial" w:hAnsi="Arial" w:cs="Arial"/>
                <w:i/>
                <w:iCs/>
              </w:rPr>
            </w:pPr>
          </w:p>
        </w:tc>
        <w:tc>
          <w:tcPr>
            <w:tcW w:w="1382" w:type="dxa"/>
            <w:shd w:val="clear" w:color="auto" w:fill="auto"/>
          </w:tcPr>
          <w:p w14:paraId="7DB74B70" w14:textId="77777777" w:rsidR="00A77BD3" w:rsidRPr="00F95BA3" w:rsidRDefault="00A77BD3" w:rsidP="00A77BD3">
            <w:pPr>
              <w:rPr>
                <w:rFonts w:ascii="Arial" w:eastAsia="Arial" w:hAnsi="Arial" w:cs="Arial"/>
                <w:i/>
              </w:rPr>
            </w:pPr>
            <w:r w:rsidRPr="00F95BA3">
              <w:rPr>
                <w:rFonts w:ascii="Arial" w:eastAsia="Arial" w:hAnsi="Arial" w:cs="Arial"/>
                <w:i/>
              </w:rPr>
              <w:t>30%</w:t>
            </w:r>
          </w:p>
        </w:tc>
      </w:tr>
      <w:tr w:rsidR="00A77BD3" w:rsidRPr="00A77BD3" w14:paraId="765E3850" w14:textId="77777777" w:rsidTr="00814C7F">
        <w:trPr>
          <w:trHeight w:val="1217"/>
        </w:trPr>
        <w:tc>
          <w:tcPr>
            <w:tcW w:w="7925" w:type="dxa"/>
            <w:shd w:val="clear" w:color="auto" w:fill="auto"/>
          </w:tcPr>
          <w:p w14:paraId="4EB3CB41" w14:textId="77777777" w:rsidR="00A77BD3" w:rsidRPr="00F95BA3" w:rsidRDefault="00A77BD3" w:rsidP="00A77BD3">
            <w:pPr>
              <w:rPr>
                <w:rFonts w:ascii="Arial" w:eastAsia="Arial" w:hAnsi="Arial" w:cs="Arial"/>
                <w:i/>
              </w:rPr>
            </w:pPr>
            <w:r w:rsidRPr="00F95BA3">
              <w:rPr>
                <w:rFonts w:ascii="Arial" w:eastAsia="Arial" w:hAnsi="Arial" w:cs="Arial"/>
                <w:i/>
              </w:rPr>
              <w:t xml:space="preserve">3. Carry out research in pathology and related disciplines in conjunction with existing research programmes within the School/University and develop their own research programme. </w:t>
            </w:r>
          </w:p>
          <w:p w14:paraId="6289612A" w14:textId="77777777" w:rsidR="00A77BD3" w:rsidRPr="00F95BA3" w:rsidRDefault="00A77BD3" w:rsidP="00A77BD3">
            <w:pPr>
              <w:rPr>
                <w:rFonts w:ascii="Arial" w:eastAsia="Arial" w:hAnsi="Arial" w:cs="Arial"/>
                <w:i/>
              </w:rPr>
            </w:pPr>
          </w:p>
        </w:tc>
        <w:tc>
          <w:tcPr>
            <w:tcW w:w="1382" w:type="dxa"/>
            <w:shd w:val="clear" w:color="auto" w:fill="auto"/>
          </w:tcPr>
          <w:p w14:paraId="4B617F52" w14:textId="77777777" w:rsidR="00A77BD3" w:rsidRPr="00F95BA3" w:rsidRDefault="00A77BD3" w:rsidP="00A77BD3">
            <w:pPr>
              <w:rPr>
                <w:rFonts w:ascii="Arial" w:eastAsia="Arial" w:hAnsi="Arial" w:cs="Arial"/>
                <w:i/>
              </w:rPr>
            </w:pPr>
            <w:r w:rsidRPr="00F95BA3">
              <w:rPr>
                <w:rFonts w:ascii="Arial" w:eastAsia="Arial" w:hAnsi="Arial" w:cs="Arial"/>
                <w:i/>
              </w:rPr>
              <w:t>15%</w:t>
            </w:r>
          </w:p>
        </w:tc>
      </w:tr>
      <w:tr w:rsidR="00A77BD3" w:rsidRPr="00A77BD3" w14:paraId="688CA657" w14:textId="77777777" w:rsidTr="00814C7F">
        <w:trPr>
          <w:trHeight w:val="844"/>
        </w:trPr>
        <w:tc>
          <w:tcPr>
            <w:tcW w:w="7925" w:type="dxa"/>
            <w:shd w:val="clear" w:color="auto" w:fill="auto"/>
          </w:tcPr>
          <w:p w14:paraId="17415C1A" w14:textId="77777777" w:rsidR="00A77BD3" w:rsidRPr="00F95BA3" w:rsidRDefault="00A77BD3" w:rsidP="00A77BD3">
            <w:pPr>
              <w:rPr>
                <w:rFonts w:ascii="Arial" w:eastAsia="Arial" w:hAnsi="Arial" w:cs="Arial"/>
                <w:i/>
              </w:rPr>
            </w:pPr>
            <w:r w:rsidRPr="00F95BA3">
              <w:rPr>
                <w:rFonts w:ascii="Arial" w:eastAsia="Arial" w:hAnsi="Arial" w:cs="Arial"/>
                <w:i/>
              </w:rPr>
              <w:t>4</w:t>
            </w:r>
            <w:r w:rsidRPr="00F95BA3">
              <w:rPr>
                <w:rFonts w:ascii="Arial" w:eastAsia="Arial" w:hAnsi="Arial" w:cs="Arial"/>
                <w:b/>
                <w:i/>
              </w:rPr>
              <w:t xml:space="preserve">. </w:t>
            </w:r>
            <w:r w:rsidRPr="00F95BA3">
              <w:rPr>
                <w:rFonts w:ascii="Arial" w:eastAsia="Arial" w:hAnsi="Arial" w:cs="Arial"/>
                <w:i/>
              </w:rPr>
              <w:t>Lead further development of pathology services, with a particular focus on marketing these services to external veterinary practices and internal researchers requiring pathology support.</w:t>
            </w:r>
          </w:p>
          <w:p w14:paraId="6A9C79B3" w14:textId="4458A1BB" w:rsidR="00A77BD3" w:rsidRPr="00F95BA3" w:rsidRDefault="00A77BD3" w:rsidP="00A77BD3">
            <w:pPr>
              <w:rPr>
                <w:rFonts w:ascii="Arial" w:eastAsia="Arial" w:hAnsi="Arial" w:cs="Arial"/>
                <w:i/>
              </w:rPr>
            </w:pPr>
          </w:p>
        </w:tc>
        <w:tc>
          <w:tcPr>
            <w:tcW w:w="1382" w:type="dxa"/>
            <w:shd w:val="clear" w:color="auto" w:fill="auto"/>
          </w:tcPr>
          <w:p w14:paraId="3C2813CE" w14:textId="60C386BE" w:rsidR="00A77BD3" w:rsidRPr="00F95BA3" w:rsidRDefault="00A77BD3" w:rsidP="00A77BD3">
            <w:pPr>
              <w:rPr>
                <w:rFonts w:ascii="Arial" w:eastAsia="Arial" w:hAnsi="Arial" w:cs="Arial"/>
                <w:i/>
              </w:rPr>
            </w:pPr>
            <w:r w:rsidRPr="00F95BA3">
              <w:rPr>
                <w:rFonts w:ascii="Arial" w:eastAsia="Arial" w:hAnsi="Arial" w:cs="Arial"/>
                <w:i/>
              </w:rPr>
              <w:t>15 %</w:t>
            </w:r>
          </w:p>
        </w:tc>
      </w:tr>
      <w:tr w:rsidR="00A77BD3" w:rsidRPr="00A77BD3" w14:paraId="6C0CF8D3" w14:textId="77777777" w:rsidTr="00814C7F">
        <w:trPr>
          <w:trHeight w:val="844"/>
        </w:trPr>
        <w:tc>
          <w:tcPr>
            <w:tcW w:w="7925" w:type="dxa"/>
            <w:shd w:val="clear" w:color="auto" w:fill="auto"/>
          </w:tcPr>
          <w:p w14:paraId="4B2F7276" w14:textId="77777777" w:rsidR="00A77BD3" w:rsidRPr="00F95BA3" w:rsidRDefault="00A77BD3" w:rsidP="00A77BD3">
            <w:pPr>
              <w:rPr>
                <w:rFonts w:ascii="Arial" w:eastAsia="Arial" w:hAnsi="Arial" w:cs="Arial"/>
                <w:i/>
              </w:rPr>
            </w:pPr>
            <w:r w:rsidRPr="00F95BA3">
              <w:rPr>
                <w:rFonts w:ascii="Arial" w:eastAsia="Arial" w:hAnsi="Arial" w:cs="Arial"/>
                <w:i/>
              </w:rPr>
              <w:t>5. Contribute to the administration of EBP and the School, including membership of appropriate committees and working groups, and undertake CPD to maintain up-to-date knowledge and expertise.</w:t>
            </w:r>
          </w:p>
          <w:p w14:paraId="70A26ECF" w14:textId="31F6267E" w:rsidR="00A77BD3" w:rsidRPr="00F95BA3" w:rsidRDefault="00A77BD3" w:rsidP="00A77BD3">
            <w:pPr>
              <w:rPr>
                <w:rFonts w:ascii="Arial" w:eastAsia="Arial" w:hAnsi="Arial" w:cs="Arial"/>
                <w:i/>
              </w:rPr>
            </w:pPr>
          </w:p>
        </w:tc>
        <w:tc>
          <w:tcPr>
            <w:tcW w:w="1382" w:type="dxa"/>
            <w:shd w:val="clear" w:color="auto" w:fill="auto"/>
          </w:tcPr>
          <w:p w14:paraId="2281E3CD" w14:textId="7B9C812F" w:rsidR="00A77BD3" w:rsidRPr="00F95BA3" w:rsidRDefault="00A77BD3" w:rsidP="00A77BD3">
            <w:pPr>
              <w:rPr>
                <w:rFonts w:ascii="Arial" w:eastAsia="Arial" w:hAnsi="Arial" w:cs="Arial"/>
                <w:i/>
              </w:rPr>
            </w:pPr>
            <w:r w:rsidRPr="00F95BA3">
              <w:rPr>
                <w:rFonts w:ascii="Arial" w:eastAsia="Arial" w:hAnsi="Arial" w:cs="Arial"/>
                <w:i/>
              </w:rPr>
              <w:lastRenderedPageBreak/>
              <w:t>5%</w:t>
            </w:r>
          </w:p>
        </w:tc>
      </w:tr>
    </w:tbl>
    <w:p w14:paraId="639F78B7" w14:textId="77777777" w:rsidR="00A77BD3" w:rsidRPr="008161C8" w:rsidRDefault="00A77BD3" w:rsidP="356BC62B">
      <w:pPr>
        <w:rPr>
          <w:rFonts w:ascii="Arial" w:eastAsia="Arial" w:hAnsi="Arial" w:cs="Arial"/>
        </w:rPr>
      </w:pPr>
    </w:p>
    <w:p w14:paraId="12B32120" w14:textId="77777777" w:rsidR="00FB14B9"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Planning &amp; Organising</w:t>
      </w:r>
    </w:p>
    <w:p w14:paraId="13E1D126" w14:textId="77777777" w:rsidR="0000730C" w:rsidRDefault="0000730C" w:rsidP="0000730C">
      <w:pPr>
        <w:pStyle w:val="ListParagraph"/>
        <w:shd w:val="clear" w:color="auto" w:fill="FFFFFF" w:themeFill="background1"/>
        <w:rPr>
          <w:rFonts w:ascii="Arial" w:eastAsia="Arial" w:hAnsi="Arial" w:cs="Arial"/>
        </w:rPr>
      </w:pPr>
    </w:p>
    <w:p w14:paraId="5BCE7055" w14:textId="77777777" w:rsidR="00A77BD3" w:rsidRPr="00F95BA3" w:rsidRDefault="00A77BD3" w:rsidP="00A77BD3">
      <w:pPr>
        <w:pStyle w:val="ListParagraph"/>
        <w:numPr>
          <w:ilvl w:val="0"/>
          <w:numId w:val="14"/>
        </w:numPr>
        <w:shd w:val="clear" w:color="auto" w:fill="FFFFFF" w:themeFill="background1"/>
        <w:rPr>
          <w:rFonts w:ascii="Arial" w:eastAsia="Arial" w:hAnsi="Arial" w:cs="Arial"/>
          <w:i/>
        </w:rPr>
      </w:pPr>
      <w:r w:rsidRPr="00F95BA3">
        <w:rPr>
          <w:rFonts w:ascii="Arial" w:eastAsia="Arial" w:hAnsi="Arial" w:cs="Arial"/>
          <w:i/>
        </w:rPr>
        <w:t>The jobholder will be a member of a team of 5 senior anatomic pathologists, dealing with all aspects of histopathology and necropsy work, working to a high professional standard.</w:t>
      </w:r>
    </w:p>
    <w:p w14:paraId="19B853E8" w14:textId="77777777" w:rsidR="00A77BD3" w:rsidRPr="00F95BA3" w:rsidRDefault="00A77BD3" w:rsidP="00A77BD3">
      <w:pPr>
        <w:pStyle w:val="ListParagraph"/>
        <w:shd w:val="clear" w:color="auto" w:fill="FFFFFF" w:themeFill="background1"/>
        <w:rPr>
          <w:rFonts w:ascii="Arial" w:eastAsia="Arial" w:hAnsi="Arial" w:cs="Arial"/>
          <w:i/>
        </w:rPr>
      </w:pPr>
    </w:p>
    <w:p w14:paraId="4F77BBC1" w14:textId="77777777" w:rsidR="00A77BD3" w:rsidRPr="00F95BA3" w:rsidRDefault="00A77BD3" w:rsidP="00A77BD3">
      <w:pPr>
        <w:pStyle w:val="ListParagraph"/>
        <w:numPr>
          <w:ilvl w:val="0"/>
          <w:numId w:val="14"/>
        </w:numPr>
        <w:shd w:val="clear" w:color="auto" w:fill="FFFFFF" w:themeFill="background1"/>
        <w:rPr>
          <w:rFonts w:ascii="Arial" w:eastAsia="Arial" w:hAnsi="Arial" w:cs="Arial"/>
          <w:i/>
        </w:rPr>
      </w:pPr>
      <w:r w:rsidRPr="00F95BA3">
        <w:rPr>
          <w:rFonts w:ascii="Arial" w:eastAsia="Arial" w:hAnsi="Arial" w:cs="Arial"/>
          <w:i/>
        </w:rPr>
        <w:t xml:space="preserve">Within the close team of pathologists, pathology residents and technicians, the jobholder will manage their anatomic pathology caseload, dealing with all aspects of diagnostic histopathology and the necropsy service. </w:t>
      </w:r>
    </w:p>
    <w:p w14:paraId="3F6AB81A" w14:textId="77777777" w:rsidR="00A77BD3" w:rsidRPr="00F95BA3" w:rsidRDefault="00A77BD3" w:rsidP="00A77BD3">
      <w:pPr>
        <w:pStyle w:val="ListParagraph"/>
        <w:shd w:val="clear" w:color="auto" w:fill="FFFFFF" w:themeFill="background1"/>
        <w:rPr>
          <w:rFonts w:ascii="Arial" w:eastAsia="Arial" w:hAnsi="Arial" w:cs="Arial"/>
          <w:i/>
        </w:rPr>
      </w:pPr>
    </w:p>
    <w:p w14:paraId="7C2580E1" w14:textId="77777777" w:rsidR="00A77BD3" w:rsidRPr="00F95BA3" w:rsidRDefault="00A77BD3" w:rsidP="00A77BD3">
      <w:pPr>
        <w:pStyle w:val="ListParagraph"/>
        <w:numPr>
          <w:ilvl w:val="0"/>
          <w:numId w:val="14"/>
        </w:numPr>
        <w:shd w:val="clear" w:color="auto" w:fill="FFFFFF" w:themeFill="background1"/>
        <w:rPr>
          <w:rFonts w:ascii="Arial" w:eastAsia="Arial" w:hAnsi="Arial" w:cs="Arial"/>
          <w:i/>
        </w:rPr>
      </w:pPr>
      <w:r w:rsidRPr="00F95BA3">
        <w:rPr>
          <w:rFonts w:ascii="Arial" w:eastAsia="Arial" w:hAnsi="Arial" w:cs="Arial"/>
          <w:i/>
        </w:rPr>
        <w:t>The jobholder will be expected to organise and carry out work under their own initiative. Advice will be available from senior colleagues when required but the post holder is expected to take case responsibility. Submissions will be dealt with on a rota basis with colleagues.</w:t>
      </w:r>
    </w:p>
    <w:p w14:paraId="45CE23DC" w14:textId="77777777" w:rsidR="00A77BD3" w:rsidRPr="00F95BA3" w:rsidRDefault="00A77BD3" w:rsidP="00A77BD3">
      <w:pPr>
        <w:pStyle w:val="ListParagraph"/>
        <w:shd w:val="clear" w:color="auto" w:fill="FFFFFF" w:themeFill="background1"/>
        <w:rPr>
          <w:rFonts w:ascii="Arial" w:eastAsia="Arial" w:hAnsi="Arial" w:cs="Arial"/>
          <w:i/>
        </w:rPr>
      </w:pPr>
    </w:p>
    <w:p w14:paraId="10428CF6" w14:textId="77777777" w:rsidR="00A77BD3" w:rsidRPr="00F95BA3" w:rsidRDefault="00A77BD3" w:rsidP="00A77BD3">
      <w:pPr>
        <w:pStyle w:val="ListParagraph"/>
        <w:numPr>
          <w:ilvl w:val="0"/>
          <w:numId w:val="14"/>
        </w:numPr>
        <w:shd w:val="clear" w:color="auto" w:fill="FFFFFF" w:themeFill="background1"/>
        <w:rPr>
          <w:rFonts w:ascii="Arial" w:eastAsia="Arial" w:hAnsi="Arial" w:cs="Arial"/>
          <w:i/>
        </w:rPr>
      </w:pPr>
      <w:r w:rsidRPr="00F95BA3">
        <w:rPr>
          <w:rFonts w:ascii="Arial" w:eastAsia="Arial" w:hAnsi="Arial" w:cs="Arial"/>
          <w:i/>
        </w:rPr>
        <w:t>The jobholder will take a role in the development, application and maintenance of standards and techniques in their field of work, including international developments in the specialty and will contribute to the development and expansion of the pathology service.</w:t>
      </w:r>
    </w:p>
    <w:p w14:paraId="64266B44" w14:textId="77777777" w:rsidR="00A77BD3" w:rsidRPr="00F95BA3" w:rsidRDefault="00A77BD3" w:rsidP="00A77BD3">
      <w:pPr>
        <w:pStyle w:val="ListParagraph"/>
        <w:shd w:val="clear" w:color="auto" w:fill="FFFFFF" w:themeFill="background1"/>
        <w:rPr>
          <w:rFonts w:ascii="Arial" w:eastAsia="Arial" w:hAnsi="Arial" w:cs="Arial"/>
          <w:i/>
        </w:rPr>
      </w:pPr>
    </w:p>
    <w:p w14:paraId="30EE0EDC" w14:textId="77777777" w:rsidR="00A77BD3" w:rsidRPr="00F95BA3" w:rsidRDefault="00A77BD3" w:rsidP="00A77BD3">
      <w:pPr>
        <w:pStyle w:val="ListParagraph"/>
        <w:numPr>
          <w:ilvl w:val="0"/>
          <w:numId w:val="14"/>
        </w:numPr>
        <w:shd w:val="clear" w:color="auto" w:fill="FFFFFF" w:themeFill="background1"/>
        <w:rPr>
          <w:rFonts w:ascii="Arial" w:eastAsia="Arial" w:hAnsi="Arial" w:cs="Arial"/>
          <w:i/>
        </w:rPr>
      </w:pPr>
      <w:r w:rsidRPr="00F95BA3">
        <w:rPr>
          <w:rFonts w:ascii="Arial" w:eastAsia="Arial" w:hAnsi="Arial" w:cs="Arial"/>
          <w:i/>
        </w:rPr>
        <w:t>The jobholder will be expected to liaise closely with clinical pathologists who may receive diagnostic submissions from the same cases, assisting junior colleagues where appropriate, will participate in rounds sessions and will discuss cases with EBP and clinical colleagues as appropriate.</w:t>
      </w:r>
    </w:p>
    <w:p w14:paraId="37BCCAC4" w14:textId="77777777" w:rsidR="00A77BD3" w:rsidRPr="00F95BA3" w:rsidRDefault="00A77BD3" w:rsidP="00A77BD3">
      <w:pPr>
        <w:pStyle w:val="ListParagraph"/>
        <w:shd w:val="clear" w:color="auto" w:fill="FFFFFF" w:themeFill="background1"/>
        <w:rPr>
          <w:rFonts w:ascii="Arial" w:eastAsia="Arial" w:hAnsi="Arial" w:cs="Arial"/>
          <w:i/>
        </w:rPr>
      </w:pPr>
    </w:p>
    <w:p w14:paraId="60BB878F" w14:textId="77777777" w:rsidR="00A77BD3" w:rsidRPr="00F95BA3" w:rsidRDefault="00A77BD3" w:rsidP="00A77BD3">
      <w:pPr>
        <w:pStyle w:val="ListParagraph"/>
        <w:numPr>
          <w:ilvl w:val="0"/>
          <w:numId w:val="14"/>
        </w:numPr>
        <w:shd w:val="clear" w:color="auto" w:fill="FFFFFF" w:themeFill="background1"/>
        <w:rPr>
          <w:rFonts w:ascii="Arial" w:eastAsia="Arial" w:hAnsi="Arial" w:cs="Arial"/>
          <w:i/>
        </w:rPr>
      </w:pPr>
      <w:r w:rsidRPr="00F95BA3">
        <w:rPr>
          <w:rFonts w:ascii="Arial" w:eastAsia="Arial" w:hAnsi="Arial" w:cs="Arial"/>
          <w:i/>
        </w:rPr>
        <w:t xml:space="preserve">The jobholder is expected to contribute significantly to the ongoing research of EBP and wider University (Centre for Comparative Pathology [CCP]), and to disseminate research findings in appropriate publications and at national and international conferences. The jobholder is expected to contribute to the development of research proposals, both independently and jointly with others. </w:t>
      </w:r>
    </w:p>
    <w:p w14:paraId="154C684C" w14:textId="77777777" w:rsidR="00A77BD3" w:rsidRPr="00F95BA3" w:rsidRDefault="00A77BD3" w:rsidP="00A77BD3">
      <w:pPr>
        <w:pStyle w:val="ListParagraph"/>
        <w:shd w:val="clear" w:color="auto" w:fill="FFFFFF" w:themeFill="background1"/>
        <w:rPr>
          <w:rFonts w:ascii="Arial" w:eastAsia="Arial" w:hAnsi="Arial" w:cs="Arial"/>
          <w:i/>
        </w:rPr>
      </w:pPr>
    </w:p>
    <w:p w14:paraId="2F49DBF1" w14:textId="77777777" w:rsidR="00A77BD3" w:rsidRPr="00F95BA3" w:rsidRDefault="00A77BD3" w:rsidP="00A77BD3">
      <w:pPr>
        <w:pStyle w:val="ListParagraph"/>
        <w:numPr>
          <w:ilvl w:val="0"/>
          <w:numId w:val="14"/>
        </w:numPr>
        <w:shd w:val="clear" w:color="auto" w:fill="FFFFFF" w:themeFill="background1"/>
        <w:rPr>
          <w:rFonts w:ascii="Arial" w:eastAsia="Arial" w:hAnsi="Arial" w:cs="Arial"/>
          <w:i/>
        </w:rPr>
      </w:pPr>
      <w:r w:rsidRPr="00F95BA3">
        <w:rPr>
          <w:rFonts w:ascii="Arial" w:eastAsia="Arial" w:hAnsi="Arial" w:cs="Arial"/>
          <w:i/>
        </w:rPr>
        <w:t>The jobholder is expected to develop their own areas of expertise in teaching and research in line with developments in EBP and the CCP.</w:t>
      </w:r>
    </w:p>
    <w:p w14:paraId="16A21CF6" w14:textId="77777777" w:rsidR="00D77A10" w:rsidRPr="00A77BD3" w:rsidRDefault="00D77A10" w:rsidP="00A77BD3">
      <w:pPr>
        <w:shd w:val="clear" w:color="auto" w:fill="FFFFFF" w:themeFill="background1"/>
        <w:rPr>
          <w:rFonts w:ascii="Arial" w:eastAsia="Arial" w:hAnsi="Arial" w:cs="Arial"/>
        </w:rPr>
      </w:pPr>
    </w:p>
    <w:p w14:paraId="1A8C2CE5" w14:textId="540C28B4" w:rsidR="00AD172A" w:rsidRDefault="00AD172A" w:rsidP="356BC62B">
      <w:pPr>
        <w:shd w:val="clear" w:color="auto" w:fill="FFFFFF" w:themeFill="background1"/>
        <w:rPr>
          <w:rFonts w:ascii="Arial" w:eastAsia="Arial" w:hAnsi="Arial" w:cs="Arial"/>
          <w:b/>
          <w:sz w:val="28"/>
          <w:szCs w:val="28"/>
        </w:rPr>
      </w:pPr>
    </w:p>
    <w:p w14:paraId="37FAD201" w14:textId="6056C820" w:rsidR="00D77A10" w:rsidRPr="008161C8" w:rsidRDefault="00D77A10" w:rsidP="113E98F8">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Problem Solving</w:t>
      </w:r>
    </w:p>
    <w:p w14:paraId="518979F8" w14:textId="77777777" w:rsidR="00D77A10" w:rsidRDefault="00D77A10" w:rsidP="00D77A10">
      <w:pPr>
        <w:pStyle w:val="ListParagraph"/>
        <w:shd w:val="clear" w:color="auto" w:fill="FFFFFF" w:themeFill="background1"/>
        <w:rPr>
          <w:rFonts w:ascii="Arial" w:eastAsia="Arial" w:hAnsi="Arial" w:cs="Arial"/>
        </w:rPr>
      </w:pPr>
    </w:p>
    <w:p w14:paraId="40E5EB5F" w14:textId="77777777" w:rsidR="00A77BD3" w:rsidRPr="00F95BA3" w:rsidRDefault="00A77BD3" w:rsidP="00A77BD3">
      <w:pPr>
        <w:shd w:val="clear" w:color="auto" w:fill="FFFFFF" w:themeFill="background1"/>
        <w:rPr>
          <w:rFonts w:ascii="Arial" w:eastAsia="Arial" w:hAnsi="Arial" w:cs="Arial"/>
          <w:i/>
        </w:rPr>
      </w:pPr>
      <w:r w:rsidRPr="00F95BA3">
        <w:rPr>
          <w:rFonts w:ascii="Arial" w:eastAsia="Arial" w:hAnsi="Arial" w:cs="Arial"/>
          <w:i/>
        </w:rPr>
        <w:t>The jobholder will:</w:t>
      </w:r>
    </w:p>
    <w:p w14:paraId="4F837BA5" w14:textId="77777777" w:rsidR="00A77BD3" w:rsidRPr="00F95BA3" w:rsidRDefault="00A77BD3" w:rsidP="00A77BD3">
      <w:pPr>
        <w:pStyle w:val="ListParagraph"/>
        <w:numPr>
          <w:ilvl w:val="0"/>
          <w:numId w:val="11"/>
        </w:numPr>
        <w:shd w:val="clear" w:color="auto" w:fill="FFFFFF" w:themeFill="background1"/>
        <w:rPr>
          <w:rFonts w:ascii="Arial" w:eastAsia="Arial" w:hAnsi="Arial" w:cs="Arial"/>
          <w:i/>
        </w:rPr>
      </w:pPr>
      <w:r w:rsidRPr="00F95BA3">
        <w:rPr>
          <w:rFonts w:ascii="Arial" w:eastAsia="Arial" w:hAnsi="Arial" w:cs="Arial"/>
          <w:i/>
        </w:rPr>
        <w:t>Provide a solution to all diagnostic challenges presented although advice will be available.</w:t>
      </w:r>
    </w:p>
    <w:p w14:paraId="022B4482" w14:textId="77777777" w:rsidR="00A77BD3" w:rsidRPr="00F95BA3" w:rsidRDefault="00A77BD3" w:rsidP="00A77BD3">
      <w:pPr>
        <w:pStyle w:val="ListParagraph"/>
        <w:numPr>
          <w:ilvl w:val="0"/>
          <w:numId w:val="11"/>
        </w:numPr>
        <w:shd w:val="clear" w:color="auto" w:fill="FFFFFF" w:themeFill="background1"/>
        <w:rPr>
          <w:rFonts w:ascii="Arial" w:eastAsia="Arial" w:hAnsi="Arial" w:cs="Arial"/>
          <w:i/>
        </w:rPr>
      </w:pPr>
      <w:r w:rsidRPr="00F95BA3">
        <w:rPr>
          <w:rFonts w:ascii="Arial" w:eastAsia="Arial" w:hAnsi="Arial" w:cs="Arial"/>
          <w:i/>
        </w:rPr>
        <w:t>Proactively manage customer care (where “customers” may be clients, referring veterinarians, University colleagues or outside bodies), ensuring the service is effectively developed to meet the standards of the University.</w:t>
      </w:r>
    </w:p>
    <w:p w14:paraId="50EFE15A" w14:textId="77777777" w:rsidR="00A77BD3" w:rsidRPr="00F95BA3" w:rsidRDefault="00A77BD3" w:rsidP="00A77BD3">
      <w:pPr>
        <w:pStyle w:val="ListParagraph"/>
        <w:numPr>
          <w:ilvl w:val="0"/>
          <w:numId w:val="11"/>
        </w:numPr>
        <w:shd w:val="clear" w:color="auto" w:fill="FFFFFF" w:themeFill="background1"/>
        <w:rPr>
          <w:rFonts w:ascii="Arial" w:eastAsia="Arial" w:hAnsi="Arial" w:cs="Arial"/>
          <w:i/>
        </w:rPr>
      </w:pPr>
      <w:r w:rsidRPr="00F95BA3">
        <w:rPr>
          <w:rFonts w:ascii="Arial" w:eastAsia="Arial" w:hAnsi="Arial" w:cs="Arial"/>
          <w:i/>
        </w:rPr>
        <w:lastRenderedPageBreak/>
        <w:t>Use knowledge derived from internal and external sources or previous experience to improve teaching practice.</w:t>
      </w:r>
    </w:p>
    <w:p w14:paraId="1DA52765" w14:textId="77777777" w:rsidR="00A77BD3" w:rsidRPr="00F95BA3" w:rsidRDefault="00A77BD3" w:rsidP="00A77BD3">
      <w:pPr>
        <w:pStyle w:val="ListParagraph"/>
        <w:numPr>
          <w:ilvl w:val="0"/>
          <w:numId w:val="11"/>
        </w:numPr>
        <w:shd w:val="clear" w:color="auto" w:fill="FFFFFF" w:themeFill="background1"/>
        <w:rPr>
          <w:rFonts w:ascii="Arial" w:eastAsia="Arial" w:hAnsi="Arial" w:cs="Arial"/>
          <w:i/>
        </w:rPr>
      </w:pPr>
      <w:r w:rsidRPr="00F95BA3">
        <w:rPr>
          <w:rFonts w:ascii="Arial" w:eastAsia="Arial" w:hAnsi="Arial" w:cs="Arial"/>
          <w:i/>
        </w:rPr>
        <w:t>Provide a solution to all research issues, with assistance from collaborators and other colleagues as required.</w:t>
      </w:r>
    </w:p>
    <w:p w14:paraId="63E5152C" w14:textId="77777777" w:rsidR="00A77BD3" w:rsidRPr="00F95BA3" w:rsidRDefault="00A77BD3" w:rsidP="00A77BD3">
      <w:pPr>
        <w:pStyle w:val="ListParagraph"/>
        <w:numPr>
          <w:ilvl w:val="0"/>
          <w:numId w:val="11"/>
        </w:numPr>
        <w:shd w:val="clear" w:color="auto" w:fill="FFFFFF" w:themeFill="background1"/>
        <w:rPr>
          <w:rFonts w:ascii="Arial" w:eastAsia="Arial" w:hAnsi="Arial" w:cs="Arial"/>
          <w:i/>
        </w:rPr>
      </w:pPr>
      <w:r w:rsidRPr="00F95BA3">
        <w:rPr>
          <w:rFonts w:ascii="Arial" w:eastAsia="Arial" w:hAnsi="Arial" w:cs="Arial"/>
          <w:i/>
        </w:rPr>
        <w:t xml:space="preserve">Help and </w:t>
      </w:r>
      <w:proofErr w:type="spellStart"/>
      <w:r w:rsidRPr="00F95BA3">
        <w:rPr>
          <w:rFonts w:ascii="Arial" w:eastAsia="Arial" w:hAnsi="Arial" w:cs="Arial"/>
          <w:i/>
        </w:rPr>
        <w:t>advise</w:t>
      </w:r>
      <w:proofErr w:type="spellEnd"/>
      <w:r w:rsidRPr="00F95BA3">
        <w:rPr>
          <w:rFonts w:ascii="Arial" w:eastAsia="Arial" w:hAnsi="Arial" w:cs="Arial"/>
          <w:i/>
        </w:rPr>
        <w:t xml:space="preserve"> undergraduate and postgraduate students as appropriate.</w:t>
      </w:r>
    </w:p>
    <w:p w14:paraId="3D4547AE" w14:textId="7CDCE263" w:rsidR="00D77A10" w:rsidRPr="00A77BD3" w:rsidRDefault="00D77A10" w:rsidP="00A77BD3">
      <w:pPr>
        <w:shd w:val="clear" w:color="auto" w:fill="FFFFFF" w:themeFill="background1"/>
        <w:rPr>
          <w:rFonts w:ascii="Arial" w:eastAsia="Arial" w:hAnsi="Arial" w:cs="Arial"/>
        </w:rPr>
      </w:pPr>
    </w:p>
    <w:p w14:paraId="0EA3107B" w14:textId="77777777" w:rsidR="00034E9D" w:rsidRPr="008161C8" w:rsidRDefault="00034E9D" w:rsidP="356BC62B">
      <w:pPr>
        <w:shd w:val="clear" w:color="auto" w:fill="FFFFFF" w:themeFill="background1"/>
        <w:rPr>
          <w:rFonts w:ascii="Arial" w:eastAsia="Arial" w:hAnsi="Arial" w:cs="Arial"/>
          <w:b/>
          <w:sz w:val="28"/>
          <w:szCs w:val="28"/>
        </w:rPr>
      </w:pPr>
    </w:p>
    <w:p w14:paraId="20BBF682"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Decision Making</w:t>
      </w:r>
    </w:p>
    <w:p w14:paraId="7CDB8069" w14:textId="77777777" w:rsidR="0000730C" w:rsidRDefault="0000730C" w:rsidP="0000730C">
      <w:pPr>
        <w:pStyle w:val="ListParagraph"/>
        <w:shd w:val="clear" w:color="auto" w:fill="FFFFFF" w:themeFill="background1"/>
        <w:rPr>
          <w:rFonts w:ascii="Arial" w:eastAsia="Arial" w:hAnsi="Arial" w:cs="Arial"/>
        </w:rPr>
      </w:pPr>
    </w:p>
    <w:p w14:paraId="47B235C2" w14:textId="77777777" w:rsidR="00A77BD3" w:rsidRPr="00F95BA3" w:rsidRDefault="00A77BD3" w:rsidP="00A77BD3">
      <w:pPr>
        <w:pStyle w:val="ListParagraph"/>
        <w:numPr>
          <w:ilvl w:val="0"/>
          <w:numId w:val="11"/>
        </w:numPr>
        <w:shd w:val="clear" w:color="auto" w:fill="FFFFFF" w:themeFill="background1"/>
        <w:rPr>
          <w:rFonts w:ascii="Arial" w:eastAsia="Arial" w:hAnsi="Arial" w:cs="Arial"/>
          <w:i/>
        </w:rPr>
      </w:pPr>
      <w:r w:rsidRPr="00F95BA3">
        <w:rPr>
          <w:rFonts w:ascii="Arial" w:eastAsia="Arial" w:hAnsi="Arial" w:cs="Arial"/>
          <w:i/>
        </w:rPr>
        <w:t xml:space="preserve">The jobholder will be personally responsible for decisions of a diagnostic nature. </w:t>
      </w:r>
    </w:p>
    <w:p w14:paraId="1AC5224E" w14:textId="77777777" w:rsidR="00A77BD3" w:rsidRPr="00F95BA3" w:rsidRDefault="00A77BD3" w:rsidP="00A77BD3">
      <w:pPr>
        <w:pStyle w:val="ListParagraph"/>
        <w:numPr>
          <w:ilvl w:val="0"/>
          <w:numId w:val="11"/>
        </w:numPr>
        <w:shd w:val="clear" w:color="auto" w:fill="FFFFFF" w:themeFill="background1"/>
        <w:rPr>
          <w:rFonts w:ascii="Arial" w:eastAsia="Arial" w:hAnsi="Arial" w:cs="Arial"/>
          <w:i/>
        </w:rPr>
      </w:pPr>
      <w:r w:rsidRPr="00F95BA3">
        <w:rPr>
          <w:rFonts w:ascii="Arial" w:eastAsia="Arial" w:hAnsi="Arial" w:cs="Arial"/>
          <w:i/>
        </w:rPr>
        <w:t xml:space="preserve">Complex cases may be discussed with colleagues but responsibility for the case will remain with the jobholder.  </w:t>
      </w:r>
    </w:p>
    <w:p w14:paraId="17C1C11C" w14:textId="77777777" w:rsidR="00A77BD3" w:rsidRPr="00F95BA3" w:rsidRDefault="00A77BD3" w:rsidP="00A77BD3">
      <w:pPr>
        <w:pStyle w:val="ListParagraph"/>
        <w:numPr>
          <w:ilvl w:val="0"/>
          <w:numId w:val="11"/>
        </w:numPr>
        <w:shd w:val="clear" w:color="auto" w:fill="FFFFFF" w:themeFill="background1"/>
        <w:rPr>
          <w:rFonts w:ascii="Arial" w:eastAsia="Arial" w:hAnsi="Arial" w:cs="Arial"/>
          <w:i/>
        </w:rPr>
      </w:pPr>
      <w:r w:rsidRPr="00F95BA3">
        <w:rPr>
          <w:rFonts w:ascii="Arial" w:eastAsia="Arial" w:hAnsi="Arial" w:cs="Arial"/>
          <w:i/>
        </w:rPr>
        <w:t>The jobholder will be responsible for running their undergraduate and postgraduate classes, in discussion with colleagues.</w:t>
      </w:r>
    </w:p>
    <w:p w14:paraId="7F1A208A" w14:textId="77777777" w:rsidR="00A77BD3" w:rsidRPr="00F95BA3" w:rsidRDefault="00A77BD3" w:rsidP="00A77BD3">
      <w:pPr>
        <w:pStyle w:val="ListParagraph"/>
        <w:numPr>
          <w:ilvl w:val="0"/>
          <w:numId w:val="11"/>
        </w:numPr>
        <w:shd w:val="clear" w:color="auto" w:fill="FFFFFF" w:themeFill="background1"/>
        <w:rPr>
          <w:rFonts w:ascii="Arial" w:eastAsia="Arial" w:hAnsi="Arial" w:cs="Arial"/>
          <w:i/>
        </w:rPr>
      </w:pPr>
      <w:r w:rsidRPr="00F95BA3">
        <w:rPr>
          <w:rFonts w:ascii="Arial" w:eastAsia="Arial" w:hAnsi="Arial" w:cs="Arial"/>
          <w:i/>
        </w:rPr>
        <w:t>The jobholder will make all decisions related to their research, in discussion with collaborators where appropriate.</w:t>
      </w:r>
    </w:p>
    <w:p w14:paraId="23BB461C" w14:textId="3CEC136E" w:rsidR="0000730C" w:rsidRPr="00A77BD3" w:rsidRDefault="0000730C" w:rsidP="00A77BD3">
      <w:pPr>
        <w:shd w:val="clear" w:color="auto" w:fill="FFFFFF" w:themeFill="background1"/>
        <w:rPr>
          <w:rFonts w:ascii="Arial" w:eastAsia="Arial" w:hAnsi="Arial" w:cs="Arial"/>
        </w:rPr>
      </w:pPr>
    </w:p>
    <w:p w14:paraId="468E11B4" w14:textId="77777777" w:rsidR="0000730C" w:rsidRPr="008161C8" w:rsidRDefault="0000730C" w:rsidP="008161C8">
      <w:pPr>
        <w:shd w:val="clear" w:color="auto" w:fill="FFFFFF" w:themeFill="background1"/>
        <w:rPr>
          <w:rFonts w:ascii="Arial" w:eastAsia="Arial" w:hAnsi="Arial" w:cs="Arial"/>
        </w:rPr>
      </w:pPr>
    </w:p>
    <w:p w14:paraId="061D86CB"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Knowledge Skills and Experience</w:t>
      </w:r>
    </w:p>
    <w:p w14:paraId="35C8DB16" w14:textId="77777777" w:rsidR="006638E1" w:rsidRPr="008161C8" w:rsidRDefault="006638E1" w:rsidP="356BC62B">
      <w:pPr>
        <w:shd w:val="clear" w:color="auto" w:fill="FFFFFF" w:themeFill="background1"/>
        <w:rPr>
          <w:rFonts w:ascii="Arial" w:eastAsia="Arial" w:hAnsi="Arial" w:cs="Arial"/>
          <w:b/>
          <w:sz w:val="28"/>
          <w:szCs w:val="28"/>
        </w:rPr>
      </w:pPr>
    </w:p>
    <w:tbl>
      <w:tblPr>
        <w:tblStyle w:val="TableGrid"/>
        <w:tblW w:w="9067" w:type="dxa"/>
        <w:tblLayout w:type="fixed"/>
        <w:tblLook w:val="04A0" w:firstRow="1" w:lastRow="0" w:firstColumn="1" w:lastColumn="0" w:noHBand="0" w:noVBand="1"/>
      </w:tblPr>
      <w:tblGrid>
        <w:gridCol w:w="1838"/>
        <w:gridCol w:w="3402"/>
        <w:gridCol w:w="3827"/>
      </w:tblGrid>
      <w:tr w:rsidR="006638E1" w:rsidRPr="008161C8" w14:paraId="39B72C3D" w14:textId="77777777" w:rsidTr="09B87EDB">
        <w:tc>
          <w:tcPr>
            <w:tcW w:w="1838" w:type="dxa"/>
            <w:shd w:val="clear" w:color="auto" w:fill="D9D9D9" w:themeFill="background1" w:themeFillShade="D9"/>
          </w:tcPr>
          <w:p w14:paraId="75899D73" w14:textId="77777777" w:rsidR="006638E1" w:rsidRPr="008161C8" w:rsidRDefault="006638E1" w:rsidP="356BC62B">
            <w:pPr>
              <w:rPr>
                <w:rFonts w:ascii="Arial" w:eastAsia="Arial" w:hAnsi="Arial" w:cs="Arial"/>
                <w:b/>
              </w:rPr>
            </w:pPr>
            <w:r w:rsidRPr="008161C8">
              <w:rPr>
                <w:rFonts w:ascii="Arial" w:eastAsia="Arial" w:hAnsi="Arial" w:cs="Arial"/>
                <w:b/>
              </w:rPr>
              <w:t>Attribute</w:t>
            </w:r>
          </w:p>
        </w:tc>
        <w:tc>
          <w:tcPr>
            <w:tcW w:w="3402" w:type="dxa"/>
            <w:shd w:val="clear" w:color="auto" w:fill="D9D9D9" w:themeFill="background1" w:themeFillShade="D9"/>
          </w:tcPr>
          <w:p w14:paraId="3B6A4967" w14:textId="77777777" w:rsidR="006638E1" w:rsidRPr="008161C8" w:rsidRDefault="006638E1" w:rsidP="356BC62B">
            <w:pPr>
              <w:jc w:val="center"/>
              <w:rPr>
                <w:rFonts w:ascii="Arial" w:eastAsia="Arial" w:hAnsi="Arial" w:cs="Arial"/>
                <w:b/>
              </w:rPr>
            </w:pPr>
            <w:r w:rsidRPr="008161C8">
              <w:rPr>
                <w:rFonts w:ascii="Arial" w:eastAsia="Arial" w:hAnsi="Arial" w:cs="Arial"/>
                <w:b/>
              </w:rPr>
              <w:t>Essential</w:t>
            </w:r>
          </w:p>
        </w:tc>
        <w:tc>
          <w:tcPr>
            <w:tcW w:w="3827" w:type="dxa"/>
            <w:shd w:val="clear" w:color="auto" w:fill="D9D9D9" w:themeFill="background1" w:themeFillShade="D9"/>
          </w:tcPr>
          <w:p w14:paraId="778EBB5F" w14:textId="77777777" w:rsidR="006638E1" w:rsidRPr="008161C8" w:rsidRDefault="006638E1" w:rsidP="356BC62B">
            <w:pPr>
              <w:jc w:val="center"/>
              <w:rPr>
                <w:rFonts w:ascii="Arial" w:eastAsia="Arial" w:hAnsi="Arial" w:cs="Arial"/>
                <w:b/>
              </w:rPr>
            </w:pPr>
            <w:r w:rsidRPr="008161C8">
              <w:rPr>
                <w:rFonts w:ascii="Arial" w:eastAsia="Arial" w:hAnsi="Arial" w:cs="Arial"/>
                <w:b/>
              </w:rPr>
              <w:t>Desirable</w:t>
            </w:r>
          </w:p>
        </w:tc>
      </w:tr>
      <w:tr w:rsidR="006638E1" w:rsidRPr="008161C8" w14:paraId="6F506B68" w14:textId="77777777" w:rsidTr="09B87EDB">
        <w:tc>
          <w:tcPr>
            <w:tcW w:w="1838" w:type="dxa"/>
          </w:tcPr>
          <w:p w14:paraId="4328FC66" w14:textId="05AD862F" w:rsidR="006638E1" w:rsidRPr="008161C8" w:rsidRDefault="0000730C" w:rsidP="356BC62B">
            <w:pPr>
              <w:rPr>
                <w:rFonts w:ascii="Arial" w:eastAsia="Arial" w:hAnsi="Arial" w:cs="Arial"/>
                <w:b/>
              </w:rPr>
            </w:pPr>
            <w:r>
              <w:rPr>
                <w:rFonts w:ascii="Arial" w:eastAsia="Arial" w:hAnsi="Arial" w:cs="Arial"/>
                <w:b/>
              </w:rPr>
              <w:t xml:space="preserve">Education, </w:t>
            </w:r>
            <w:r w:rsidR="001A5636" w:rsidRPr="008161C8">
              <w:rPr>
                <w:rFonts w:ascii="Arial" w:eastAsia="Arial" w:hAnsi="Arial" w:cs="Arial"/>
                <w:b/>
              </w:rPr>
              <w:t>Qualifications</w:t>
            </w:r>
            <w:r>
              <w:rPr>
                <w:rFonts w:ascii="Arial" w:eastAsia="Arial" w:hAnsi="Arial" w:cs="Arial"/>
                <w:b/>
              </w:rPr>
              <w:t xml:space="preserve"> &amp;</w:t>
            </w:r>
            <w:r w:rsidR="001A5636" w:rsidRPr="008161C8">
              <w:rPr>
                <w:rFonts w:ascii="Arial" w:eastAsia="Arial" w:hAnsi="Arial" w:cs="Arial"/>
                <w:b/>
              </w:rPr>
              <w:t xml:space="preserve"> Training</w:t>
            </w:r>
          </w:p>
        </w:tc>
        <w:tc>
          <w:tcPr>
            <w:tcW w:w="3402" w:type="dxa"/>
          </w:tcPr>
          <w:p w14:paraId="20F03D4C" w14:textId="5E24D865" w:rsidR="00A77BD3" w:rsidRPr="00A77BD3" w:rsidRDefault="00A77BD3" w:rsidP="0020486A">
            <w:pPr>
              <w:pStyle w:val="ListParagraph"/>
              <w:numPr>
                <w:ilvl w:val="0"/>
                <w:numId w:val="11"/>
              </w:numPr>
              <w:shd w:val="clear" w:color="auto" w:fill="FFFFFF" w:themeFill="background1"/>
              <w:rPr>
                <w:rFonts w:ascii="Arial" w:eastAsia="Arial" w:hAnsi="Arial" w:cs="Arial"/>
                <w:sz w:val="22"/>
              </w:rPr>
            </w:pPr>
            <w:r w:rsidRPr="00A77BD3">
              <w:rPr>
                <w:rFonts w:ascii="Arial" w:eastAsia="Arial" w:hAnsi="Arial" w:cs="Arial"/>
                <w:sz w:val="22"/>
              </w:rPr>
              <w:t xml:space="preserve">A </w:t>
            </w:r>
            <w:r>
              <w:rPr>
                <w:rFonts w:ascii="Arial" w:eastAsia="Arial" w:hAnsi="Arial" w:cs="Arial"/>
                <w:sz w:val="22"/>
              </w:rPr>
              <w:t xml:space="preserve">veterinary </w:t>
            </w:r>
            <w:r w:rsidRPr="00A77BD3">
              <w:rPr>
                <w:rFonts w:ascii="Arial" w:eastAsia="Arial" w:hAnsi="Arial" w:cs="Arial"/>
                <w:sz w:val="22"/>
              </w:rPr>
              <w:t>degree registrable with the RCVS.</w:t>
            </w:r>
          </w:p>
          <w:p w14:paraId="335CB7F5" w14:textId="6A9B9D98" w:rsidR="006638E1" w:rsidRPr="00A77BD3" w:rsidRDefault="00A77BD3" w:rsidP="00A77BD3">
            <w:pPr>
              <w:pStyle w:val="ListParagraph"/>
              <w:numPr>
                <w:ilvl w:val="0"/>
                <w:numId w:val="11"/>
              </w:numPr>
              <w:shd w:val="clear" w:color="auto" w:fill="FFFFFF" w:themeFill="background1"/>
              <w:rPr>
                <w:rFonts w:ascii="Arial" w:eastAsia="Arial" w:hAnsi="Arial" w:cs="Arial"/>
                <w:b/>
                <w:sz w:val="22"/>
              </w:rPr>
            </w:pPr>
            <w:r w:rsidRPr="00A77BD3">
              <w:rPr>
                <w:rFonts w:ascii="Arial" w:eastAsia="Arial" w:hAnsi="Arial" w:cs="Arial"/>
                <w:sz w:val="22"/>
              </w:rPr>
              <w:t xml:space="preserve">A postgraduate qualification in pathology (e.g. </w:t>
            </w:r>
            <w:proofErr w:type="spellStart"/>
            <w:r w:rsidRPr="00A77BD3">
              <w:rPr>
                <w:rFonts w:ascii="Arial" w:eastAsia="Arial" w:hAnsi="Arial" w:cs="Arial"/>
                <w:sz w:val="22"/>
              </w:rPr>
              <w:t>DipECVP</w:t>
            </w:r>
            <w:proofErr w:type="spellEnd"/>
            <w:r w:rsidRPr="00A77BD3">
              <w:rPr>
                <w:rFonts w:ascii="Arial" w:eastAsia="Arial" w:hAnsi="Arial" w:cs="Arial"/>
                <w:sz w:val="22"/>
              </w:rPr>
              <w:t xml:space="preserve">, </w:t>
            </w:r>
            <w:proofErr w:type="spellStart"/>
            <w:r w:rsidRPr="00A77BD3">
              <w:rPr>
                <w:rFonts w:ascii="Arial" w:eastAsia="Arial" w:hAnsi="Arial" w:cs="Arial"/>
                <w:sz w:val="22"/>
              </w:rPr>
              <w:t>DipACVP</w:t>
            </w:r>
            <w:proofErr w:type="spellEnd"/>
            <w:r w:rsidRPr="00A77BD3">
              <w:rPr>
                <w:rFonts w:ascii="Arial" w:eastAsia="Arial" w:hAnsi="Arial" w:cs="Arial"/>
                <w:sz w:val="22"/>
              </w:rPr>
              <w:t xml:space="preserve">, </w:t>
            </w:r>
            <w:proofErr w:type="spellStart"/>
            <w:r w:rsidRPr="00A77BD3">
              <w:rPr>
                <w:rFonts w:ascii="Arial" w:eastAsia="Arial" w:hAnsi="Arial" w:cs="Arial"/>
                <w:sz w:val="22"/>
              </w:rPr>
              <w:t>FRCPath</w:t>
            </w:r>
            <w:proofErr w:type="spellEnd"/>
            <w:r w:rsidRPr="00A77BD3">
              <w:rPr>
                <w:rFonts w:ascii="Arial" w:eastAsia="Arial" w:hAnsi="Arial" w:cs="Arial"/>
                <w:sz w:val="22"/>
              </w:rPr>
              <w:t>) or eligibility to obtain such qualification.</w:t>
            </w:r>
          </w:p>
        </w:tc>
        <w:tc>
          <w:tcPr>
            <w:tcW w:w="3827" w:type="dxa"/>
          </w:tcPr>
          <w:p w14:paraId="7E54566E" w14:textId="77777777" w:rsidR="00A77BD3" w:rsidRPr="00A77BD3" w:rsidRDefault="00A77BD3" w:rsidP="00A77BD3">
            <w:pPr>
              <w:pStyle w:val="ListParagraph"/>
              <w:numPr>
                <w:ilvl w:val="0"/>
                <w:numId w:val="11"/>
              </w:numPr>
              <w:shd w:val="clear" w:color="auto" w:fill="FFFFFF" w:themeFill="background1"/>
              <w:rPr>
                <w:rFonts w:ascii="Arial" w:eastAsia="Arial" w:hAnsi="Arial" w:cs="Arial"/>
                <w:b/>
              </w:rPr>
            </w:pPr>
            <w:r w:rsidRPr="00A77BD3">
              <w:rPr>
                <w:rFonts w:ascii="Arial" w:eastAsia="Arial" w:hAnsi="Arial" w:cs="Arial"/>
                <w:sz w:val="22"/>
              </w:rPr>
              <w:t>A current full UK driving licence</w:t>
            </w:r>
          </w:p>
          <w:p w14:paraId="1F071F81" w14:textId="0FF64811" w:rsidR="00A77BD3" w:rsidRPr="008161C8" w:rsidRDefault="00A77BD3" w:rsidP="00A77BD3">
            <w:pPr>
              <w:pStyle w:val="ListParagraph"/>
              <w:numPr>
                <w:ilvl w:val="0"/>
                <w:numId w:val="11"/>
              </w:numPr>
              <w:shd w:val="clear" w:color="auto" w:fill="FFFFFF" w:themeFill="background1"/>
              <w:rPr>
                <w:rFonts w:ascii="Arial" w:eastAsia="Arial" w:hAnsi="Arial" w:cs="Arial"/>
                <w:b/>
              </w:rPr>
            </w:pPr>
            <w:r>
              <w:rPr>
                <w:rFonts w:ascii="Arial" w:eastAsia="Arial" w:hAnsi="Arial" w:cs="Arial"/>
                <w:sz w:val="22"/>
              </w:rPr>
              <w:t>A postgraduate research degree in a pathology related topic (e.g. MSc PhD)</w:t>
            </w:r>
          </w:p>
        </w:tc>
      </w:tr>
      <w:tr w:rsidR="006638E1" w:rsidRPr="008161C8" w14:paraId="36D1FCDC" w14:textId="77777777" w:rsidTr="09B87EDB">
        <w:tc>
          <w:tcPr>
            <w:tcW w:w="1838" w:type="dxa"/>
          </w:tcPr>
          <w:p w14:paraId="7B3562EC" w14:textId="77777777" w:rsidR="006638E1" w:rsidRPr="008161C8" w:rsidRDefault="006638E1" w:rsidP="356BC62B">
            <w:pPr>
              <w:rPr>
                <w:rFonts w:ascii="Arial" w:eastAsia="Arial" w:hAnsi="Arial" w:cs="Arial"/>
                <w:b/>
              </w:rPr>
            </w:pPr>
            <w:r w:rsidRPr="008161C8">
              <w:rPr>
                <w:rFonts w:ascii="Arial" w:eastAsia="Arial" w:hAnsi="Arial" w:cs="Arial"/>
                <w:b/>
              </w:rPr>
              <w:t>Knowledge &amp; Experience</w:t>
            </w:r>
          </w:p>
        </w:tc>
        <w:tc>
          <w:tcPr>
            <w:tcW w:w="3402" w:type="dxa"/>
          </w:tcPr>
          <w:p w14:paraId="4A20F889" w14:textId="37543C1A" w:rsidR="006638E1" w:rsidRDefault="00A77BD3" w:rsidP="00A77BD3">
            <w:pPr>
              <w:pStyle w:val="ListParagraph"/>
              <w:numPr>
                <w:ilvl w:val="0"/>
                <w:numId w:val="11"/>
              </w:numPr>
              <w:shd w:val="clear" w:color="auto" w:fill="FFFFFF" w:themeFill="background1"/>
              <w:rPr>
                <w:rFonts w:ascii="Arial" w:eastAsia="Arial" w:hAnsi="Arial" w:cs="Arial"/>
                <w:sz w:val="22"/>
              </w:rPr>
            </w:pPr>
            <w:r w:rsidRPr="00A77BD3">
              <w:rPr>
                <w:rFonts w:ascii="Arial" w:eastAsia="Arial" w:hAnsi="Arial" w:cs="Arial"/>
                <w:sz w:val="22"/>
              </w:rPr>
              <w:t>Significant experience of the theory and practice of veterinary anatomic pathology.</w:t>
            </w:r>
          </w:p>
          <w:p w14:paraId="35927568" w14:textId="1B083BB8" w:rsidR="00A77BD3" w:rsidRPr="00A77BD3" w:rsidRDefault="00A77BD3" w:rsidP="00A77BD3">
            <w:pPr>
              <w:pStyle w:val="ListParagraph"/>
              <w:numPr>
                <w:ilvl w:val="0"/>
                <w:numId w:val="11"/>
              </w:numPr>
              <w:shd w:val="clear" w:color="auto" w:fill="FFFFFF" w:themeFill="background1"/>
              <w:rPr>
                <w:rFonts w:ascii="Arial" w:eastAsia="Arial" w:hAnsi="Arial" w:cs="Arial"/>
                <w:sz w:val="22"/>
              </w:rPr>
            </w:pPr>
            <w:r w:rsidRPr="00A77BD3">
              <w:rPr>
                <w:rFonts w:ascii="Arial" w:eastAsia="Arial" w:hAnsi="Arial" w:cs="Arial"/>
                <w:sz w:val="22"/>
              </w:rPr>
              <w:t>Experience in supervising and instructing students and</w:t>
            </w:r>
            <w:r>
              <w:rPr>
                <w:rFonts w:ascii="Arial" w:eastAsia="Arial" w:hAnsi="Arial" w:cs="Arial"/>
                <w:sz w:val="22"/>
              </w:rPr>
              <w:t>/or</w:t>
            </w:r>
            <w:r w:rsidRPr="00A77BD3">
              <w:rPr>
                <w:rFonts w:ascii="Arial" w:eastAsia="Arial" w:hAnsi="Arial" w:cs="Arial"/>
                <w:sz w:val="22"/>
              </w:rPr>
              <w:t xml:space="preserve"> </w:t>
            </w:r>
            <w:r>
              <w:rPr>
                <w:rFonts w:ascii="Arial" w:eastAsia="Arial" w:hAnsi="Arial" w:cs="Arial"/>
                <w:sz w:val="22"/>
              </w:rPr>
              <w:t xml:space="preserve">anatomic pathology </w:t>
            </w:r>
            <w:r w:rsidRPr="00A77BD3">
              <w:rPr>
                <w:rFonts w:ascii="Arial" w:eastAsia="Arial" w:hAnsi="Arial" w:cs="Arial"/>
                <w:sz w:val="22"/>
              </w:rPr>
              <w:t>residents.</w:t>
            </w:r>
          </w:p>
          <w:p w14:paraId="45CD6AD9" w14:textId="77777777" w:rsidR="006638E1" w:rsidRPr="00A77BD3" w:rsidRDefault="006638E1" w:rsidP="356BC62B">
            <w:pPr>
              <w:rPr>
                <w:rFonts w:ascii="Arial" w:eastAsia="Arial" w:hAnsi="Arial" w:cs="Arial"/>
                <w:b/>
                <w:sz w:val="22"/>
              </w:rPr>
            </w:pPr>
          </w:p>
        </w:tc>
        <w:tc>
          <w:tcPr>
            <w:tcW w:w="3827" w:type="dxa"/>
          </w:tcPr>
          <w:p w14:paraId="44AC7ACD" w14:textId="7B96D245" w:rsidR="006638E1" w:rsidRDefault="00A77BD3" w:rsidP="356BC62B">
            <w:pPr>
              <w:pStyle w:val="ListParagraph"/>
              <w:numPr>
                <w:ilvl w:val="0"/>
                <w:numId w:val="11"/>
              </w:numPr>
              <w:shd w:val="clear" w:color="auto" w:fill="FFFFFF" w:themeFill="background1"/>
              <w:rPr>
                <w:rFonts w:ascii="Arial" w:eastAsia="Arial" w:hAnsi="Arial" w:cs="Arial"/>
                <w:sz w:val="22"/>
              </w:rPr>
            </w:pPr>
            <w:r w:rsidRPr="00A77BD3">
              <w:rPr>
                <w:rFonts w:ascii="Arial" w:eastAsia="Arial" w:hAnsi="Arial" w:cs="Arial"/>
                <w:sz w:val="22"/>
              </w:rPr>
              <w:t>Significant collaborative research experience.</w:t>
            </w:r>
          </w:p>
          <w:p w14:paraId="640DAC5B" w14:textId="411C8F13" w:rsidR="00A77BD3" w:rsidRPr="00A77BD3" w:rsidRDefault="00A77BD3" w:rsidP="356BC62B">
            <w:pPr>
              <w:pStyle w:val="ListParagraph"/>
              <w:numPr>
                <w:ilvl w:val="0"/>
                <w:numId w:val="11"/>
              </w:numPr>
              <w:shd w:val="clear" w:color="auto" w:fill="FFFFFF" w:themeFill="background1"/>
              <w:rPr>
                <w:rFonts w:ascii="Arial" w:eastAsia="Arial" w:hAnsi="Arial" w:cs="Arial"/>
                <w:sz w:val="22"/>
              </w:rPr>
            </w:pPr>
            <w:r w:rsidRPr="00A77BD3">
              <w:rPr>
                <w:rFonts w:ascii="Arial" w:eastAsia="Arial" w:hAnsi="Arial" w:cs="Arial"/>
                <w:sz w:val="22"/>
              </w:rPr>
              <w:t>Experience in teaching, learning and assessment in a veterinary school.</w:t>
            </w:r>
          </w:p>
          <w:p w14:paraId="27EFD52E" w14:textId="77777777" w:rsidR="006638E1" w:rsidRPr="00A77BD3" w:rsidRDefault="006638E1" w:rsidP="356BC62B">
            <w:pPr>
              <w:rPr>
                <w:rFonts w:ascii="Arial" w:eastAsia="Arial" w:hAnsi="Arial" w:cs="Arial"/>
                <w:b/>
                <w:sz w:val="22"/>
              </w:rPr>
            </w:pPr>
          </w:p>
        </w:tc>
      </w:tr>
    </w:tbl>
    <w:p w14:paraId="070FBBD4" w14:textId="77777777" w:rsidR="006638E1" w:rsidRPr="008161C8" w:rsidRDefault="006638E1" w:rsidP="356BC62B">
      <w:pPr>
        <w:shd w:val="clear" w:color="auto" w:fill="FFFFFF" w:themeFill="background1"/>
        <w:rPr>
          <w:rFonts w:ascii="Arial" w:eastAsia="Arial" w:hAnsi="Arial" w:cs="Arial"/>
          <w:b/>
          <w:sz w:val="28"/>
          <w:szCs w:val="28"/>
        </w:rPr>
      </w:pPr>
      <w:r w:rsidRPr="008161C8">
        <w:rPr>
          <w:rFonts w:ascii="Arial" w:hAnsi="Arial" w:cs="Arial"/>
          <w:b/>
          <w:sz w:val="28"/>
          <w:szCs w:val="28"/>
        </w:rPr>
        <w:tab/>
      </w:r>
      <w:r w:rsidRPr="008161C8">
        <w:rPr>
          <w:rFonts w:ascii="Arial" w:hAnsi="Arial" w:cs="Arial"/>
          <w:b/>
          <w:sz w:val="28"/>
          <w:szCs w:val="28"/>
        </w:rPr>
        <w:tab/>
      </w:r>
    </w:p>
    <w:p w14:paraId="01A559EF" w14:textId="77777777" w:rsidR="00AD172A" w:rsidRPr="008161C8" w:rsidRDefault="00AD172A" w:rsidP="356BC62B">
      <w:pPr>
        <w:shd w:val="clear" w:color="auto" w:fill="FFFFFF" w:themeFill="background1"/>
        <w:rPr>
          <w:rFonts w:ascii="Arial" w:eastAsia="Arial" w:hAnsi="Arial" w:cs="Arial"/>
          <w:b/>
          <w:sz w:val="28"/>
          <w:szCs w:val="28"/>
        </w:rPr>
      </w:pPr>
    </w:p>
    <w:p w14:paraId="3F77D5DB"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Dimensions</w:t>
      </w:r>
    </w:p>
    <w:p w14:paraId="27707FAC" w14:textId="77777777" w:rsidR="003356B2" w:rsidRPr="008161C8" w:rsidRDefault="003356B2" w:rsidP="356BC62B">
      <w:pPr>
        <w:rPr>
          <w:rFonts w:ascii="Arial" w:eastAsia="Arial" w:hAnsi="Arial" w:cs="Arial"/>
        </w:rPr>
      </w:pPr>
    </w:p>
    <w:p w14:paraId="7353F698" w14:textId="72E71DD6" w:rsidR="00CD303B" w:rsidRPr="008161C8" w:rsidRDefault="003356B2" w:rsidP="356BC62B">
      <w:pPr>
        <w:rPr>
          <w:rFonts w:ascii="Arial" w:eastAsia="Arial" w:hAnsi="Arial" w:cs="Arial"/>
          <w:b/>
        </w:rPr>
      </w:pPr>
      <w:r w:rsidRPr="113E98F8">
        <w:rPr>
          <w:rFonts w:ascii="Arial" w:eastAsia="Arial" w:hAnsi="Arial" w:cs="Arial"/>
        </w:rPr>
        <w:t>Relevant factual, quantitative information that describes the management/supervisory responsibilities and scope of the job on an ongoing basis.</w:t>
      </w:r>
    </w:p>
    <w:p w14:paraId="772807D2" w14:textId="6273DBC6" w:rsidR="00CD303B" w:rsidRDefault="00CD303B" w:rsidP="356BC62B">
      <w:pPr>
        <w:rPr>
          <w:rFonts w:ascii="Arial" w:eastAsia="Arial" w:hAnsi="Arial" w:cs="Arial"/>
          <w:b/>
        </w:rPr>
      </w:pPr>
    </w:p>
    <w:p w14:paraId="5F3C223A" w14:textId="6F9DB8D9" w:rsidR="00A77BD3" w:rsidRPr="00F95BA3" w:rsidRDefault="00A77BD3" w:rsidP="00A77BD3">
      <w:pPr>
        <w:rPr>
          <w:rFonts w:ascii="Arial" w:eastAsia="Arial" w:hAnsi="Arial" w:cs="Arial"/>
          <w:i/>
        </w:rPr>
      </w:pPr>
      <w:r w:rsidRPr="00A77BD3">
        <w:rPr>
          <w:rFonts w:ascii="Arial" w:eastAsia="Arial" w:hAnsi="Arial" w:cs="Arial"/>
        </w:rPr>
        <w:lastRenderedPageBreak/>
        <w:t>•</w:t>
      </w:r>
      <w:r w:rsidRPr="00A77BD3">
        <w:rPr>
          <w:rFonts w:ascii="Arial" w:eastAsia="Arial" w:hAnsi="Arial" w:cs="Arial"/>
        </w:rPr>
        <w:tab/>
      </w:r>
      <w:r w:rsidRPr="00F95BA3">
        <w:rPr>
          <w:rFonts w:ascii="Arial" w:eastAsia="Arial" w:hAnsi="Arial" w:cs="Arial"/>
          <w:i/>
        </w:rPr>
        <w:t xml:space="preserve">EBP has an approximate annual turnover of £750k. The job holder will be a key member of the team working to generate this income and will lead initiatives to increase </w:t>
      </w:r>
      <w:r w:rsidR="00F95BA3" w:rsidRPr="00F95BA3">
        <w:rPr>
          <w:rFonts w:ascii="Arial" w:eastAsia="Arial" w:hAnsi="Arial" w:cs="Arial"/>
          <w:i/>
        </w:rPr>
        <w:t>it</w:t>
      </w:r>
      <w:r w:rsidRPr="00F95BA3">
        <w:rPr>
          <w:rFonts w:ascii="Arial" w:eastAsia="Arial" w:hAnsi="Arial" w:cs="Arial"/>
          <w:i/>
        </w:rPr>
        <w:t>.</w:t>
      </w:r>
    </w:p>
    <w:p w14:paraId="11C32781" w14:textId="20FA032F" w:rsidR="00A77BD3" w:rsidRPr="00F95BA3" w:rsidRDefault="00A77BD3" w:rsidP="00A77BD3">
      <w:pPr>
        <w:rPr>
          <w:rFonts w:ascii="Arial" w:eastAsia="Arial" w:hAnsi="Arial" w:cs="Arial"/>
          <w:i/>
        </w:rPr>
      </w:pPr>
      <w:r w:rsidRPr="00F95BA3">
        <w:rPr>
          <w:rFonts w:ascii="Arial" w:eastAsia="Arial" w:hAnsi="Arial" w:cs="Arial"/>
          <w:i/>
        </w:rPr>
        <w:t>•</w:t>
      </w:r>
      <w:r w:rsidRPr="00F95BA3">
        <w:rPr>
          <w:rFonts w:ascii="Arial" w:eastAsia="Arial" w:hAnsi="Arial" w:cs="Arial"/>
          <w:i/>
        </w:rPr>
        <w:tab/>
        <w:t>The jobholder will be expected to play a role in the continued development and expansion of the pathology service and the development of the pathology research programme.</w:t>
      </w:r>
    </w:p>
    <w:p w14:paraId="55C104FD" w14:textId="77777777" w:rsidR="00CD303B" w:rsidRPr="008161C8" w:rsidRDefault="00CD303B" w:rsidP="356BC62B">
      <w:pPr>
        <w:rPr>
          <w:rFonts w:ascii="Arial" w:eastAsia="Arial" w:hAnsi="Arial" w:cs="Arial"/>
          <w:b/>
        </w:rPr>
      </w:pPr>
    </w:p>
    <w:p w14:paraId="68E947EE" w14:textId="77777777" w:rsidR="00CD303B" w:rsidRPr="008161C8" w:rsidRDefault="00CD303B"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Additional Information</w:t>
      </w:r>
    </w:p>
    <w:p w14:paraId="4F92728B" w14:textId="77777777" w:rsidR="003356B2" w:rsidRPr="008161C8" w:rsidRDefault="003356B2" w:rsidP="356BC62B">
      <w:pPr>
        <w:rPr>
          <w:rFonts w:ascii="Arial" w:eastAsia="Arial" w:hAnsi="Arial" w:cs="Arial"/>
        </w:rPr>
      </w:pPr>
    </w:p>
    <w:p w14:paraId="1499A8D8" w14:textId="0416929E" w:rsidR="00852083" w:rsidRDefault="001A5636" w:rsidP="0000730C">
      <w:pPr>
        <w:rPr>
          <w:rFonts w:ascii="Arial" w:eastAsia="Arial" w:hAnsi="Arial" w:cs="Arial"/>
        </w:rPr>
      </w:pPr>
      <w:r w:rsidRPr="008161C8">
        <w:rPr>
          <w:rFonts w:ascii="Arial" w:eastAsia="Arial" w:hAnsi="Arial" w:cs="Arial"/>
        </w:rPr>
        <w:t xml:space="preserve">A </w:t>
      </w:r>
      <w:r w:rsidR="00CD303B" w:rsidRPr="008161C8">
        <w:rPr>
          <w:rFonts w:ascii="Arial" w:eastAsia="Arial" w:hAnsi="Arial" w:cs="Arial"/>
        </w:rPr>
        <w:t xml:space="preserve">brief explanation of any aspects of the job not </w:t>
      </w:r>
      <w:r w:rsidR="0000730C">
        <w:rPr>
          <w:rFonts w:ascii="Arial" w:eastAsia="Arial" w:hAnsi="Arial" w:cs="Arial"/>
        </w:rPr>
        <w:t>covered in the previous section</w:t>
      </w:r>
      <w:r w:rsidR="00412FDB">
        <w:rPr>
          <w:rFonts w:ascii="Arial" w:eastAsia="Arial" w:hAnsi="Arial" w:cs="Arial"/>
        </w:rPr>
        <w:t>s</w:t>
      </w:r>
    </w:p>
    <w:p w14:paraId="71036FAB" w14:textId="77777777" w:rsidR="00852083" w:rsidRPr="00852083" w:rsidRDefault="00852083" w:rsidP="0000730C">
      <w:pPr>
        <w:rPr>
          <w:rFonts w:ascii="Arial" w:eastAsia="Arial" w:hAnsi="Arial" w:cs="Arial"/>
        </w:rPr>
      </w:pPr>
    </w:p>
    <w:p w14:paraId="154257E7" w14:textId="77777777" w:rsidR="00F95BA3" w:rsidRPr="00F95BA3" w:rsidRDefault="00F95BA3" w:rsidP="00F95BA3">
      <w:pPr>
        <w:shd w:val="clear" w:color="auto" w:fill="FFFFFF" w:themeFill="background1"/>
        <w:rPr>
          <w:rFonts w:ascii="Arial" w:eastAsia="Arial" w:hAnsi="Arial" w:cs="Arial"/>
          <w:i/>
          <w:szCs w:val="28"/>
        </w:rPr>
      </w:pPr>
      <w:r w:rsidRPr="00F95BA3">
        <w:rPr>
          <w:rFonts w:ascii="Arial" w:eastAsia="Arial" w:hAnsi="Arial" w:cs="Arial"/>
          <w:b/>
          <w:sz w:val="28"/>
          <w:szCs w:val="28"/>
        </w:rPr>
        <w:t>•</w:t>
      </w:r>
      <w:r w:rsidRPr="00F95BA3">
        <w:rPr>
          <w:rFonts w:ascii="Arial" w:eastAsia="Arial" w:hAnsi="Arial" w:cs="Arial"/>
          <w:b/>
          <w:sz w:val="28"/>
          <w:szCs w:val="28"/>
        </w:rPr>
        <w:tab/>
      </w:r>
      <w:r w:rsidRPr="00F95BA3">
        <w:rPr>
          <w:rFonts w:ascii="Arial" w:eastAsia="Arial" w:hAnsi="Arial" w:cs="Arial"/>
          <w:i/>
          <w:szCs w:val="28"/>
        </w:rPr>
        <w:t>The BVM&amp;S programme is 5 year undergraduate/ 4 year graduate entry with approximately 180 students in each year. EBP plays a key part in teaching anatomic (and clinical) pathology to undergraduate students.</w:t>
      </w:r>
    </w:p>
    <w:p w14:paraId="52AB0277" w14:textId="2D32E354" w:rsidR="008161C8" w:rsidRPr="00F95BA3" w:rsidRDefault="00F95BA3" w:rsidP="00F95BA3">
      <w:pPr>
        <w:shd w:val="clear" w:color="auto" w:fill="FFFFFF" w:themeFill="background1"/>
        <w:rPr>
          <w:rFonts w:ascii="Arial" w:eastAsia="Arial" w:hAnsi="Arial" w:cs="Arial"/>
          <w:i/>
          <w:szCs w:val="28"/>
        </w:rPr>
      </w:pPr>
      <w:r w:rsidRPr="00F95BA3">
        <w:rPr>
          <w:rFonts w:ascii="Arial" w:eastAsia="Arial" w:hAnsi="Arial" w:cs="Arial"/>
          <w:i/>
          <w:szCs w:val="28"/>
        </w:rPr>
        <w:t>•</w:t>
      </w:r>
      <w:r w:rsidRPr="00F95BA3">
        <w:rPr>
          <w:rFonts w:ascii="Arial" w:eastAsia="Arial" w:hAnsi="Arial" w:cs="Arial"/>
          <w:i/>
          <w:szCs w:val="28"/>
        </w:rPr>
        <w:tab/>
        <w:t>EBP consists of the surgical biopsy, necropsy and microbiology services and liaises closely with the externally-provided clinical pathology service.</w:t>
      </w:r>
    </w:p>
    <w:p w14:paraId="28A673F4" w14:textId="77777777" w:rsidR="00F95BA3" w:rsidRDefault="00F95BA3" w:rsidP="356BC62B">
      <w:pPr>
        <w:shd w:val="clear" w:color="auto" w:fill="FFFFFF" w:themeFill="background1"/>
        <w:rPr>
          <w:rFonts w:ascii="Arial" w:eastAsia="Arial" w:hAnsi="Arial" w:cs="Arial"/>
          <w:b/>
          <w:sz w:val="28"/>
          <w:szCs w:val="28"/>
        </w:rPr>
      </w:pPr>
    </w:p>
    <w:p w14:paraId="34D5D21E" w14:textId="3F6BC740" w:rsidR="00034E9D" w:rsidRPr="00852083" w:rsidRDefault="00AD172A" w:rsidP="008161C8">
      <w:pPr>
        <w:shd w:val="clear" w:color="auto" w:fill="D9D9D9" w:themeFill="background1" w:themeFillShade="D9"/>
        <w:rPr>
          <w:rFonts w:ascii="Arial" w:eastAsia="Arial" w:hAnsi="Arial" w:cs="Arial"/>
          <w:b/>
          <w:color w:val="FF0000"/>
          <w:sz w:val="28"/>
          <w:szCs w:val="28"/>
        </w:rPr>
      </w:pPr>
      <w:r w:rsidRPr="008161C8">
        <w:rPr>
          <w:rFonts w:ascii="Arial" w:eastAsia="Arial" w:hAnsi="Arial" w:cs="Arial"/>
          <w:b/>
          <w:sz w:val="28"/>
          <w:szCs w:val="28"/>
        </w:rPr>
        <w:t>Health &amp; Safety Requirements for the role</w:t>
      </w:r>
    </w:p>
    <w:p w14:paraId="09EA9601" w14:textId="77777777" w:rsidR="00CD303B" w:rsidRPr="008161C8" w:rsidRDefault="00CD303B" w:rsidP="356BC62B">
      <w:pPr>
        <w:rPr>
          <w:rFonts w:ascii="Arial" w:eastAsia="Arial" w:hAnsi="Arial" w:cs="Arial"/>
        </w:rPr>
      </w:pPr>
    </w:p>
    <w:p w14:paraId="3EB0C930" w14:textId="7BBF3DE7" w:rsidR="00681CE3" w:rsidRPr="008161C8" w:rsidRDefault="00B5796C" w:rsidP="00EB7F30">
      <w:pPr>
        <w:rPr>
          <w:rFonts w:ascii="Arial" w:hAnsi="Arial" w:cs="Arial"/>
        </w:rPr>
      </w:pPr>
      <w:r w:rsidRPr="008161C8">
        <w:rPr>
          <w:rFonts w:ascii="Arial" w:hAnsi="Arial" w:cs="Arial"/>
        </w:rPr>
        <w:t>This job requires:</w:t>
      </w:r>
    </w:p>
    <w:p w14:paraId="2FB05EAD" w14:textId="0538FB61" w:rsidR="00681CE3" w:rsidRPr="008161C8" w:rsidRDefault="00681CE3" w:rsidP="00681CE3">
      <w:pPr>
        <w:pStyle w:val="NormalWeb"/>
        <w:numPr>
          <w:ilvl w:val="0"/>
          <w:numId w:val="13"/>
        </w:numPr>
        <w:spacing w:before="0" w:beforeAutospacing="0" w:after="0" w:afterAutospacing="0"/>
        <w:ind w:right="450"/>
        <w:rPr>
          <w:rFonts w:ascii="Arial" w:hAnsi="Arial" w:cs="Arial"/>
          <w:i/>
          <w:iCs/>
        </w:rPr>
      </w:pPr>
      <w:r w:rsidRPr="008161C8">
        <w:rPr>
          <w:rFonts w:ascii="Arial" w:hAnsi="Arial" w:cs="Arial"/>
          <w:bCs/>
        </w:rPr>
        <w:t>Protection of Vulnerable Groups Scheme (PVG) Registration</w:t>
      </w:r>
    </w:p>
    <w:p w14:paraId="265D8316" w14:textId="0A29B1FC" w:rsidR="00681CE3" w:rsidRPr="008161C8" w:rsidRDefault="00681CE3" w:rsidP="00681CE3">
      <w:pPr>
        <w:pStyle w:val="ListParagraph"/>
        <w:numPr>
          <w:ilvl w:val="0"/>
          <w:numId w:val="13"/>
        </w:numPr>
        <w:ind w:right="448"/>
        <w:rPr>
          <w:rFonts w:ascii="Arial" w:hAnsi="Arial" w:cs="Arial"/>
          <w:i/>
          <w:iCs/>
        </w:rPr>
      </w:pPr>
      <w:r w:rsidRPr="008161C8">
        <w:rPr>
          <w:rFonts w:ascii="Arial" w:hAnsi="Arial" w:cs="Arial"/>
          <w:bCs w:val="0"/>
        </w:rPr>
        <w:t>Standard Disclosure Check</w:t>
      </w:r>
    </w:p>
    <w:p w14:paraId="6C010A40" w14:textId="77777777" w:rsidR="00681CE3" w:rsidRPr="008161C8" w:rsidRDefault="00681CE3" w:rsidP="00681CE3">
      <w:pPr>
        <w:pStyle w:val="ListParagraph"/>
        <w:numPr>
          <w:ilvl w:val="0"/>
          <w:numId w:val="13"/>
        </w:numPr>
        <w:rPr>
          <w:rFonts w:ascii="Arial" w:hAnsi="Arial" w:cs="Arial"/>
          <w:bCs w:val="0"/>
          <w:lang w:eastAsia="en-GB"/>
        </w:rPr>
      </w:pPr>
      <w:r w:rsidRPr="008161C8">
        <w:rPr>
          <w:rFonts w:ascii="Arial" w:hAnsi="Arial" w:cs="Arial"/>
          <w:bCs w:val="0"/>
          <w:lang w:eastAsia="en-GB"/>
        </w:rPr>
        <w:t>Ongoing Health Surveillance</w:t>
      </w:r>
    </w:p>
    <w:p w14:paraId="220E41CE" w14:textId="77777777" w:rsidR="00C772AB" w:rsidRPr="00852083" w:rsidRDefault="00C772AB" w:rsidP="00C772AB">
      <w:pPr>
        <w:pStyle w:val="ListParagraph"/>
        <w:rPr>
          <w:rFonts w:ascii="Arial" w:hAnsi="Arial" w:cs="Arial"/>
          <w:b/>
        </w:rPr>
      </w:pPr>
    </w:p>
    <w:p w14:paraId="5FC330A0" w14:textId="3A67D314" w:rsidR="00AE3179" w:rsidRPr="008161C8" w:rsidRDefault="008E624E" w:rsidP="00852083">
      <w:pPr>
        <w:shd w:val="clear" w:color="auto" w:fill="D9D9D9" w:themeFill="background1" w:themeFillShade="D9"/>
        <w:rPr>
          <w:rFonts w:ascii="Arial" w:hAnsi="Arial" w:cs="Arial"/>
          <w:b/>
          <w:bCs w:val="0"/>
          <w:sz w:val="28"/>
          <w:szCs w:val="28"/>
        </w:rPr>
      </w:pPr>
      <w:r w:rsidRPr="008161C8">
        <w:rPr>
          <w:rFonts w:ascii="Arial" w:hAnsi="Arial" w:cs="Arial"/>
          <w:b/>
          <w:bCs w:val="0"/>
          <w:sz w:val="28"/>
          <w:szCs w:val="28"/>
        </w:rPr>
        <w:t>Key Job hazard in</w:t>
      </w:r>
      <w:r w:rsidR="00AE3179" w:rsidRPr="008161C8">
        <w:rPr>
          <w:rFonts w:ascii="Arial" w:hAnsi="Arial" w:cs="Arial"/>
          <w:b/>
          <w:bCs w:val="0"/>
          <w:sz w:val="28"/>
          <w:szCs w:val="28"/>
        </w:rPr>
        <w:t>formation specific to the role</w:t>
      </w:r>
    </w:p>
    <w:p w14:paraId="5E2D4E9A" w14:textId="77777777" w:rsidR="00524E7A" w:rsidRPr="008161C8" w:rsidRDefault="00524E7A" w:rsidP="008E624E">
      <w:pPr>
        <w:rPr>
          <w:rFonts w:ascii="Arial" w:hAnsi="Arial" w:cs="Arial"/>
        </w:rPr>
      </w:pPr>
    </w:p>
    <w:p w14:paraId="64BEA4FA" w14:textId="377549F6" w:rsidR="0000730C" w:rsidRDefault="0000730C" w:rsidP="008E624E">
      <w:pPr>
        <w:rPr>
          <w:rFonts w:ascii="Arial" w:hAnsi="Arial" w:cs="Arial"/>
        </w:rPr>
      </w:pPr>
      <w:r>
        <w:rPr>
          <w:rFonts w:ascii="Arial" w:hAnsi="Arial" w:cs="Arial"/>
        </w:rPr>
        <w:t>This role may result in potential exposure to certain hazards</w:t>
      </w:r>
      <w:r w:rsidR="0007590C">
        <w:rPr>
          <w:rFonts w:ascii="Arial" w:hAnsi="Arial" w:cs="Arial"/>
        </w:rPr>
        <w:t xml:space="preserve"> as listed below. These will be risk assessed by the school or department, which may require you to participate in</w:t>
      </w:r>
      <w:r w:rsidR="00DE574A">
        <w:rPr>
          <w:rFonts w:ascii="Arial" w:hAnsi="Arial" w:cs="Arial"/>
        </w:rPr>
        <w:t>,</w:t>
      </w:r>
      <w:r w:rsidR="0007590C">
        <w:rPr>
          <w:rFonts w:ascii="Arial" w:hAnsi="Arial" w:cs="Arial"/>
        </w:rPr>
        <w:t xml:space="preserve"> for example, health surveillance or follow other health and safety requirements.</w:t>
      </w:r>
    </w:p>
    <w:p w14:paraId="0B2D5A0B" w14:textId="6A47944A" w:rsidR="008E624E" w:rsidRPr="008161C8" w:rsidRDefault="008E624E" w:rsidP="005A2CAD">
      <w:pPr>
        <w:rPr>
          <w:rFonts w:ascii="Arial" w:hAnsi="Arial" w:cs="Arial"/>
        </w:rPr>
      </w:pPr>
    </w:p>
    <w:p w14:paraId="65E40148" w14:textId="77777777" w:rsidR="008E624E" w:rsidRPr="008161C8" w:rsidRDefault="008E624E" w:rsidP="008E624E">
      <w:pPr>
        <w:rPr>
          <w:rFonts w:ascii="Arial" w:hAnsi="Arial" w:cs="Arial"/>
        </w:rPr>
      </w:pPr>
    </w:p>
    <w:p w14:paraId="0938A2C0" w14:textId="335BA421" w:rsidR="008E624E" w:rsidRPr="008161C8" w:rsidRDefault="008E624E" w:rsidP="005A2CAD">
      <w:pPr>
        <w:pStyle w:val="ListParagraph"/>
        <w:numPr>
          <w:ilvl w:val="0"/>
          <w:numId w:val="8"/>
        </w:numPr>
        <w:rPr>
          <w:rFonts w:ascii="Arial" w:hAnsi="Arial" w:cs="Arial"/>
        </w:rPr>
      </w:pPr>
      <w:r w:rsidRPr="008161C8">
        <w:rPr>
          <w:rFonts w:ascii="Arial" w:hAnsi="Arial" w:cs="Arial"/>
        </w:rPr>
        <w:t>Working with animals, including farm animals, insects and birds</w:t>
      </w:r>
      <w:r w:rsidR="005A2CAD">
        <w:rPr>
          <w:rFonts w:ascii="Arial" w:hAnsi="Arial" w:cs="Arial"/>
        </w:rPr>
        <w:t>.</w:t>
      </w:r>
    </w:p>
    <w:p w14:paraId="5CC86176" w14:textId="29A32F9F" w:rsidR="008E624E" w:rsidRPr="008161C8" w:rsidRDefault="008E624E" w:rsidP="005A2CAD">
      <w:pPr>
        <w:pStyle w:val="ListParagraph"/>
        <w:numPr>
          <w:ilvl w:val="0"/>
          <w:numId w:val="8"/>
        </w:numPr>
        <w:rPr>
          <w:rFonts w:ascii="Arial" w:hAnsi="Arial" w:cs="Arial"/>
        </w:rPr>
      </w:pPr>
      <w:r w:rsidRPr="008161C8">
        <w:rPr>
          <w:rFonts w:ascii="Arial" w:hAnsi="Arial" w:cs="Arial"/>
        </w:rPr>
        <w:t xml:space="preserve">Working with pathogens or pathogen infected materials. </w:t>
      </w:r>
    </w:p>
    <w:p w14:paraId="0E4FD12C" w14:textId="09CCF893" w:rsidR="008E624E" w:rsidRPr="008161C8" w:rsidRDefault="008E624E" w:rsidP="005A2CAD">
      <w:pPr>
        <w:pStyle w:val="ListParagraph"/>
        <w:numPr>
          <w:ilvl w:val="0"/>
          <w:numId w:val="8"/>
        </w:numPr>
        <w:rPr>
          <w:rFonts w:ascii="Arial" w:hAnsi="Arial" w:cs="Arial"/>
        </w:rPr>
      </w:pPr>
      <w:r w:rsidRPr="7B534700">
        <w:rPr>
          <w:rFonts w:ascii="Arial" w:hAnsi="Arial" w:cs="Arial"/>
        </w:rPr>
        <w:t>Working with pathogens or genetically modified organisms in containment level 3</w:t>
      </w:r>
      <w:r w:rsidR="005A2CAD" w:rsidRPr="7B534700">
        <w:rPr>
          <w:rFonts w:ascii="Arial" w:hAnsi="Arial" w:cs="Arial"/>
        </w:rPr>
        <w:t>.</w:t>
      </w:r>
    </w:p>
    <w:p w14:paraId="27184EA4" w14:textId="458A4D38" w:rsidR="008E624E" w:rsidRPr="008161C8" w:rsidRDefault="008E624E" w:rsidP="005A2CAD">
      <w:pPr>
        <w:pStyle w:val="ListParagraph"/>
        <w:numPr>
          <w:ilvl w:val="0"/>
          <w:numId w:val="8"/>
        </w:numPr>
        <w:rPr>
          <w:rFonts w:ascii="Arial" w:hAnsi="Arial" w:cs="Arial"/>
        </w:rPr>
      </w:pPr>
      <w:r w:rsidRPr="008161C8">
        <w:rPr>
          <w:rFonts w:ascii="Arial" w:hAnsi="Arial" w:cs="Arial"/>
        </w:rPr>
        <w:t>Working with Human tissues and blood</w:t>
      </w:r>
      <w:r w:rsidR="005A2CAD">
        <w:rPr>
          <w:rFonts w:ascii="Arial" w:hAnsi="Arial" w:cs="Arial"/>
        </w:rPr>
        <w:t>.</w:t>
      </w:r>
    </w:p>
    <w:p w14:paraId="58FC6F28" w14:textId="480E5ED3" w:rsidR="008E624E" w:rsidRPr="008161C8" w:rsidRDefault="008E624E" w:rsidP="005A2CAD">
      <w:pPr>
        <w:pStyle w:val="ListParagraph"/>
        <w:numPr>
          <w:ilvl w:val="0"/>
          <w:numId w:val="8"/>
        </w:numPr>
        <w:rPr>
          <w:rFonts w:ascii="Arial" w:hAnsi="Arial" w:cs="Arial"/>
        </w:rPr>
      </w:pPr>
      <w:r w:rsidRPr="008161C8">
        <w:rPr>
          <w:rFonts w:ascii="Arial" w:hAnsi="Arial" w:cs="Arial"/>
        </w:rPr>
        <w:t xml:space="preserve">Exposure to respiratory/skin </w:t>
      </w:r>
      <w:proofErr w:type="spellStart"/>
      <w:r w:rsidRPr="008161C8">
        <w:rPr>
          <w:rFonts w:ascii="Arial" w:hAnsi="Arial" w:cs="Arial"/>
        </w:rPr>
        <w:t>sensitisers</w:t>
      </w:r>
      <w:proofErr w:type="spellEnd"/>
      <w:r w:rsidRPr="008161C8">
        <w:rPr>
          <w:rFonts w:ascii="Arial" w:hAnsi="Arial" w:cs="Arial"/>
        </w:rPr>
        <w:t xml:space="preserve"> e.g. solder flux, latex, isocyanates, wood dust, glues and resins</w:t>
      </w:r>
      <w:r w:rsidR="005A2CAD">
        <w:rPr>
          <w:rFonts w:ascii="Arial" w:hAnsi="Arial" w:cs="Arial"/>
        </w:rPr>
        <w:t>.</w:t>
      </w:r>
    </w:p>
    <w:p w14:paraId="585C997D" w14:textId="77777777" w:rsidR="008E624E" w:rsidRPr="008161C8" w:rsidRDefault="008E624E" w:rsidP="005A2CAD">
      <w:pPr>
        <w:pStyle w:val="ListParagraph"/>
        <w:numPr>
          <w:ilvl w:val="0"/>
          <w:numId w:val="8"/>
        </w:numPr>
        <w:rPr>
          <w:rFonts w:ascii="Arial" w:hAnsi="Arial" w:cs="Arial"/>
        </w:rPr>
      </w:pPr>
      <w:r w:rsidRPr="008161C8">
        <w:rPr>
          <w:rFonts w:ascii="Arial" w:hAnsi="Arial" w:cs="Arial"/>
        </w:rPr>
        <w:t>International travel on behalf of the University and/or high hazard fieldwork</w:t>
      </w:r>
    </w:p>
    <w:p w14:paraId="0A598ACC" w14:textId="5DF3D746" w:rsidR="008E624E" w:rsidRPr="008161C8" w:rsidRDefault="008E624E" w:rsidP="005A2CAD">
      <w:pPr>
        <w:pStyle w:val="ListParagraph"/>
        <w:numPr>
          <w:ilvl w:val="0"/>
          <w:numId w:val="8"/>
        </w:numPr>
        <w:rPr>
          <w:rFonts w:ascii="Arial" w:hAnsi="Arial" w:cs="Arial"/>
        </w:rPr>
      </w:pPr>
      <w:r w:rsidRPr="008161C8">
        <w:rPr>
          <w:rFonts w:ascii="Arial" w:hAnsi="Arial" w:cs="Arial"/>
        </w:rPr>
        <w:t>Respiratory protection</w:t>
      </w:r>
      <w:r w:rsidR="005A2CAD">
        <w:rPr>
          <w:rFonts w:ascii="Arial" w:hAnsi="Arial" w:cs="Arial"/>
        </w:rPr>
        <w:t>.</w:t>
      </w:r>
    </w:p>
    <w:p w14:paraId="1C5FBF54" w14:textId="215D1ABA" w:rsidR="00620600" w:rsidRDefault="008E624E" w:rsidP="7B534700">
      <w:pPr>
        <w:pStyle w:val="ListParagraph"/>
        <w:numPr>
          <w:ilvl w:val="0"/>
          <w:numId w:val="8"/>
        </w:numPr>
        <w:rPr>
          <w:rFonts w:ascii="Arial" w:hAnsi="Arial" w:cs="Arial"/>
        </w:rPr>
      </w:pPr>
      <w:r w:rsidRPr="7B534700">
        <w:rPr>
          <w:rFonts w:ascii="Arial" w:hAnsi="Arial" w:cs="Arial"/>
        </w:rPr>
        <w:t>Other</w:t>
      </w:r>
      <w:r w:rsidR="00416E2B" w:rsidRPr="7B534700">
        <w:rPr>
          <w:rFonts w:ascii="Arial" w:hAnsi="Arial" w:cs="Arial"/>
        </w:rPr>
        <w:t> -</w:t>
      </w:r>
      <w:r w:rsidRPr="7B534700">
        <w:rPr>
          <w:rFonts w:ascii="Arial" w:hAnsi="Arial" w:cs="Arial"/>
        </w:rPr>
        <w:t xml:space="preserve"> Please specify</w:t>
      </w:r>
      <w:r w:rsidR="005A2CAD" w:rsidRPr="7B534700">
        <w:rPr>
          <w:rFonts w:ascii="Arial" w:hAnsi="Arial" w:cs="Arial"/>
        </w:rPr>
        <w:t>.</w:t>
      </w:r>
    </w:p>
    <w:p w14:paraId="02C1A55E" w14:textId="76FB5EF2" w:rsidR="00317D89" w:rsidRPr="00A86763" w:rsidRDefault="00F95BA3" w:rsidP="00A86763">
      <w:pPr>
        <w:pStyle w:val="ListParagraph"/>
        <w:numPr>
          <w:ilvl w:val="1"/>
          <w:numId w:val="8"/>
        </w:numPr>
        <w:rPr>
          <w:rFonts w:ascii="Arial" w:hAnsi="Arial" w:cs="Arial"/>
        </w:rPr>
      </w:pPr>
      <w:r>
        <w:rPr>
          <w:rFonts w:ascii="Arial" w:hAnsi="Arial" w:cs="Arial"/>
        </w:rPr>
        <w:t>Working with sharp tools during dissection procedures.</w:t>
      </w:r>
      <w:bookmarkStart w:id="0" w:name="_GoBack"/>
      <w:bookmarkEnd w:id="0"/>
      <w:r w:rsidR="00416E2B" w:rsidRPr="00A86763">
        <w:rPr>
          <w:rFonts w:ascii="Arial" w:hAnsi="Arial" w:cs="Arial"/>
        </w:rPr>
        <w:t xml:space="preserve"> </w:t>
      </w:r>
    </w:p>
    <w:sectPr w:rsidR="00317D89" w:rsidRPr="00A86763" w:rsidSect="003C26C7">
      <w:footerReference w:type="default" r:id="rId12"/>
      <w:pgSz w:w="11906" w:h="16838"/>
      <w:pgMar w:top="1440"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8AE1FF7" w16cex:dateUtc="2020-08-11T14:19:04.181Z"/>
  <w16cex:commentExtensible w16cex:durableId="00EBA11D" w16cex:dateUtc="2020-09-10T09:12:19.446Z"/>
</w16cex:commentsExtensible>
</file>

<file path=word/commentsIds.xml><?xml version="1.0" encoding="utf-8"?>
<w16cid:commentsIds xmlns:mc="http://schemas.openxmlformats.org/markup-compatibility/2006" xmlns:w16cid="http://schemas.microsoft.com/office/word/2016/wordml/cid" mc:Ignorable="w16cid">
  <w16cid:commentId w16cid:paraId="613129D5" w16cid:durableId="38AE1FF7"/>
  <w16cid:commentId w16cid:paraId="3036CEF6" w16cid:durableId="5BA69D2C"/>
  <w16cid:commentId w16cid:paraId="4DB2982F" w16cid:durableId="00EBA11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81932" w14:textId="77777777" w:rsidR="00524E7A" w:rsidRDefault="00524E7A" w:rsidP="00524E7A">
      <w:r>
        <w:separator/>
      </w:r>
    </w:p>
  </w:endnote>
  <w:endnote w:type="continuationSeparator" w:id="0">
    <w:p w14:paraId="0CA7677C" w14:textId="77777777" w:rsidR="00524E7A" w:rsidRDefault="00524E7A" w:rsidP="005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quot;Calibri&quot;,sans-serif">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Arial&quot;,sans-serif">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47F0ECED" w14:textId="29C72F4F" w:rsidR="004438B0" w:rsidRDefault="003C26C7"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A86763">
          <w:rPr>
            <w:rFonts w:asciiTheme="minorHAnsi" w:hAnsiTheme="minorHAnsi" w:cstheme="minorHAnsi"/>
            <w:noProof/>
            <w:sz w:val="20"/>
            <w:szCs w:val="20"/>
          </w:rPr>
          <w:t>4</w:t>
        </w:r>
        <w:r w:rsidRPr="003C26C7">
          <w:rPr>
            <w:rFonts w:asciiTheme="minorHAnsi" w:hAnsiTheme="minorHAnsi" w:cstheme="minorHAnsi"/>
            <w:noProof/>
            <w:sz w:val="20"/>
            <w:szCs w:val="20"/>
          </w:rPr>
          <w:fldChar w:fldCharType="end"/>
        </w:r>
        <w:r w:rsidR="004438B0">
          <w:rPr>
            <w:rFonts w:asciiTheme="minorHAnsi" w:hAnsiTheme="minorHAnsi" w:cstheme="minorHAnsi"/>
            <w:noProof/>
            <w:sz w:val="20"/>
            <w:szCs w:val="20"/>
          </w:rPr>
          <w:t xml:space="preserve"> </w:t>
        </w:r>
      </w:p>
      <w:p w14:paraId="2F564BEF" w14:textId="6BF24293" w:rsidR="003C26C7" w:rsidRPr="003C26C7" w:rsidRDefault="004438B0" w:rsidP="004438B0">
        <w:pPr>
          <w:pStyle w:val="Footer"/>
          <w:jc w:val="right"/>
          <w:rPr>
            <w:rFonts w:asciiTheme="minorHAnsi" w:hAnsiTheme="minorHAnsi" w:cstheme="minorHAnsi"/>
            <w:sz w:val="20"/>
            <w:szCs w:val="20"/>
          </w:rPr>
        </w:pPr>
        <w:r>
          <w:rPr>
            <w:rFonts w:asciiTheme="minorHAnsi" w:hAnsiTheme="minorHAnsi" w:cstheme="minorHAnsi"/>
            <w:noProof/>
            <w:sz w:val="20"/>
            <w:szCs w:val="20"/>
          </w:rPr>
          <w:t>October 2020</w:t>
        </w:r>
      </w:p>
    </w:sdtContent>
  </w:sdt>
  <w:p w14:paraId="274117F3" w14:textId="77777777" w:rsidR="003C26C7" w:rsidRDefault="003C2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1169E2" w14:textId="77777777" w:rsidR="00524E7A" w:rsidRDefault="00524E7A" w:rsidP="00524E7A">
      <w:r>
        <w:separator/>
      </w:r>
    </w:p>
  </w:footnote>
  <w:footnote w:type="continuationSeparator" w:id="0">
    <w:p w14:paraId="34ABEDE7" w14:textId="77777777" w:rsidR="00524E7A" w:rsidRDefault="00524E7A" w:rsidP="00524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1" w15:restartNumberingAfterBreak="0">
    <w:nsid w:val="190217C5"/>
    <w:multiLevelType w:val="hybridMultilevel"/>
    <w:tmpl w:val="2B2EDB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7"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9"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8D0F6B"/>
    <w:multiLevelType w:val="hybridMultilevel"/>
    <w:tmpl w:val="84FEA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8"/>
  </w:num>
  <w:num w:numId="4">
    <w:abstractNumId w:val="12"/>
  </w:num>
  <w:num w:numId="5">
    <w:abstractNumId w:val="11"/>
  </w:num>
  <w:num w:numId="6">
    <w:abstractNumId w:val="5"/>
  </w:num>
  <w:num w:numId="7">
    <w:abstractNumId w:val="3"/>
  </w:num>
  <w:num w:numId="8">
    <w:abstractNumId w:val="10"/>
  </w:num>
  <w:num w:numId="9">
    <w:abstractNumId w:val="4"/>
  </w:num>
  <w:num w:numId="10">
    <w:abstractNumId w:val="7"/>
  </w:num>
  <w:num w:numId="11">
    <w:abstractNumId w:val="13"/>
  </w:num>
  <w:num w:numId="12">
    <w:abstractNumId w:val="9"/>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ocumentProtection w:edit="forms" w:formatting="1" w:enforcement="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C60"/>
    <w:rsid w:val="0000730C"/>
    <w:rsid w:val="00012DE9"/>
    <w:rsid w:val="0003175C"/>
    <w:rsid w:val="00034E9D"/>
    <w:rsid w:val="00046BD9"/>
    <w:rsid w:val="00052A0F"/>
    <w:rsid w:val="0007590C"/>
    <w:rsid w:val="00077FE5"/>
    <w:rsid w:val="000C5EBF"/>
    <w:rsid w:val="0014248C"/>
    <w:rsid w:val="001945F8"/>
    <w:rsid w:val="001A09F3"/>
    <w:rsid w:val="001A5636"/>
    <w:rsid w:val="001E7E4F"/>
    <w:rsid w:val="00201565"/>
    <w:rsid w:val="0025471D"/>
    <w:rsid w:val="00262196"/>
    <w:rsid w:val="00280306"/>
    <w:rsid w:val="00317D89"/>
    <w:rsid w:val="003356B2"/>
    <w:rsid w:val="0034256B"/>
    <w:rsid w:val="00346B35"/>
    <w:rsid w:val="00361CCD"/>
    <w:rsid w:val="003C26C7"/>
    <w:rsid w:val="003C595E"/>
    <w:rsid w:val="0040205E"/>
    <w:rsid w:val="00412FDB"/>
    <w:rsid w:val="00416E2B"/>
    <w:rsid w:val="00432F0E"/>
    <w:rsid w:val="004438B0"/>
    <w:rsid w:val="004A6407"/>
    <w:rsid w:val="004B5274"/>
    <w:rsid w:val="004B5FA3"/>
    <w:rsid w:val="004B66A5"/>
    <w:rsid w:val="00504AB3"/>
    <w:rsid w:val="00507BE3"/>
    <w:rsid w:val="00524E7A"/>
    <w:rsid w:val="00533528"/>
    <w:rsid w:val="005919E3"/>
    <w:rsid w:val="005A2CAD"/>
    <w:rsid w:val="005C5A98"/>
    <w:rsid w:val="00607845"/>
    <w:rsid w:val="00620600"/>
    <w:rsid w:val="006638E1"/>
    <w:rsid w:val="00676D9A"/>
    <w:rsid w:val="00681CE3"/>
    <w:rsid w:val="006B5F7D"/>
    <w:rsid w:val="006F26B4"/>
    <w:rsid w:val="00716804"/>
    <w:rsid w:val="00763E63"/>
    <w:rsid w:val="00764212"/>
    <w:rsid w:val="00764846"/>
    <w:rsid w:val="008161C8"/>
    <w:rsid w:val="0085048B"/>
    <w:rsid w:val="00852083"/>
    <w:rsid w:val="00861865"/>
    <w:rsid w:val="00883AAC"/>
    <w:rsid w:val="008C7F5A"/>
    <w:rsid w:val="008D33FA"/>
    <w:rsid w:val="008E624E"/>
    <w:rsid w:val="009621C0"/>
    <w:rsid w:val="009823FF"/>
    <w:rsid w:val="009C427A"/>
    <w:rsid w:val="00A072AB"/>
    <w:rsid w:val="00A77BD3"/>
    <w:rsid w:val="00A86763"/>
    <w:rsid w:val="00AD172A"/>
    <w:rsid w:val="00AE3179"/>
    <w:rsid w:val="00B33429"/>
    <w:rsid w:val="00B45C60"/>
    <w:rsid w:val="00B5796C"/>
    <w:rsid w:val="00BB2539"/>
    <w:rsid w:val="00BF52C3"/>
    <w:rsid w:val="00C772AB"/>
    <w:rsid w:val="00CD303B"/>
    <w:rsid w:val="00D7223A"/>
    <w:rsid w:val="00D73D76"/>
    <w:rsid w:val="00D77A10"/>
    <w:rsid w:val="00DE574A"/>
    <w:rsid w:val="00E13DF2"/>
    <w:rsid w:val="00E354D5"/>
    <w:rsid w:val="00EB7F30"/>
    <w:rsid w:val="00EC6F18"/>
    <w:rsid w:val="00ED2D9B"/>
    <w:rsid w:val="00EF0FE9"/>
    <w:rsid w:val="00EF2FA5"/>
    <w:rsid w:val="00F95BA3"/>
    <w:rsid w:val="00FB14B9"/>
    <w:rsid w:val="00FE48B3"/>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B3ACC78"/>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C60"/>
    <w:pPr>
      <w:spacing w:after="0" w:line="240" w:lineRule="auto"/>
    </w:pPr>
    <w:rPr>
      <w:rFonts w:ascii="Times New Roman" w:eastAsia="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iPriority w:val="99"/>
    <w:semiHidden/>
    <w:unhideWhenUsed/>
    <w:rsid w:val="00861865"/>
    <w:rPr>
      <w:sz w:val="16"/>
      <w:szCs w:val="16"/>
    </w:rPr>
  </w:style>
  <w:style w:type="paragraph" w:styleId="CommentText">
    <w:name w:val="annotation text"/>
    <w:basedOn w:val="Normal"/>
    <w:link w:val="CommentTextChar"/>
    <w:uiPriority w:val="99"/>
    <w:semiHidden/>
    <w:unhideWhenUsed/>
    <w:rsid w:val="00861865"/>
    <w:rPr>
      <w:sz w:val="20"/>
      <w:szCs w:val="20"/>
    </w:rPr>
  </w:style>
  <w:style w:type="character" w:customStyle="1" w:styleId="CommentTextChar">
    <w:name w:val="Comment Text Char"/>
    <w:basedOn w:val="DefaultParagraphFont"/>
    <w:link w:val="CommentText"/>
    <w:uiPriority w:val="99"/>
    <w:semiHidden/>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60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6d4e7d2e0ac249f2"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5f1add11b4ca4261" Type="http://schemas.microsoft.com/office/2016/09/relationships/commentsIds" Target="commentsIds.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1" ma:contentTypeDescription="Create a new document." ma:contentTypeScope="" ma:versionID="3e496a6f1221df887adf19369c44891b">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0841c5ec61ea5deaa218085de7e4ed0a"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GAINES Daniel</DisplayName>
        <AccountId>2514</AccountId>
        <AccountType/>
      </UserInfo>
    </UploadedBy>
    <PublishedLink xmlns="4b8a6f31-11dd-4097-bc3a-05c56df6c229">
      <Url>https://uoe.sharepoint.com/:w:/s/jobdescriptionlibrary/EWqyFizKcyNOio6oUBrHgXsBDpdvcTeOmXWL_LhTNDkL1g</Url>
      <Description>https://uoe.sharepoint.com/:w:/s/jobdescriptionlibrary/EWqyFizKcyNOio6oUBrHgXsBDpdvcTeOmXWL_LhTNDkL1g</Description>
    </PublishedLink>
    <Function xmlns="4b8a6f31-11dd-4097-bc3a-05c56df6c229">Animal Care</Function>
    <Family xmlns="4b8a6f31-11dd-4097-bc3a-05c56df6c229">Veterinary Clinical</Famil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91A5F-290C-4121-8E51-C723C1D9AE4E}"/>
</file>

<file path=customXml/itemProps2.xml><?xml version="1.0" encoding="utf-8"?>
<ds:datastoreItem xmlns:ds="http://schemas.openxmlformats.org/officeDocument/2006/customXml" ds:itemID="{998B3928-4F93-423E-9CAB-9C58FA17E56F}">
  <ds:schemaRefs>
    <ds:schemaRef ds:uri="http://schemas.microsoft.com/sharepoint/v3/contenttype/forms"/>
  </ds:schemaRefs>
</ds:datastoreItem>
</file>

<file path=customXml/itemProps3.xml><?xml version="1.0" encoding="utf-8"?>
<ds:datastoreItem xmlns:ds="http://schemas.openxmlformats.org/officeDocument/2006/customXml" ds:itemID="{56C9DA8A-A46A-4296-B56A-AE55589AB32C}">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686f3c4-bf3e-46cc-9f83-a1a7dfd0296f"/>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6E765273-A870-4FEE-9CC3-F2A5B2E82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1099</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GAINES Daniel</cp:lastModifiedBy>
  <cp:revision>5</cp:revision>
  <dcterms:created xsi:type="dcterms:W3CDTF">2020-11-02T09:10:00Z</dcterms:created>
  <dcterms:modified xsi:type="dcterms:W3CDTF">2021-10-20T11:37:00Z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y fmtid="{D5CDD505-2E9C-101B-9397-08002B2CF9AE}" pid="3" name="Order">
    <vt:r8>323800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