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0A5" w:rsidRPr="00A1222B" w:rsidRDefault="00A1222B" w:rsidP="00A1222B">
      <w:pPr>
        <w:jc w:val="center"/>
        <w:rPr>
          <w:b/>
          <w:color w:val="2E74B5" w:themeColor="accent1" w:themeShade="BF"/>
          <w:sz w:val="28"/>
          <w:szCs w:val="28"/>
          <w:u w:val="single"/>
        </w:rPr>
      </w:pPr>
      <w:r w:rsidRPr="00A1222B">
        <w:rPr>
          <w:b/>
          <w:color w:val="2E74B5" w:themeColor="accent1" w:themeShade="BF"/>
          <w:sz w:val="28"/>
          <w:szCs w:val="28"/>
          <w:u w:val="single"/>
        </w:rPr>
        <w:t>Full Time Animal Care Assistant</w:t>
      </w:r>
      <w:r w:rsidR="00EC745E">
        <w:rPr>
          <w:b/>
          <w:color w:val="2E74B5" w:themeColor="accent1" w:themeShade="BF"/>
          <w:sz w:val="28"/>
          <w:szCs w:val="28"/>
          <w:u w:val="single"/>
        </w:rPr>
        <w:t xml:space="preserve"> / Vet Nurse C</w:t>
      </w:r>
      <w:r w:rsidRPr="00A1222B">
        <w:rPr>
          <w:b/>
          <w:color w:val="2E74B5" w:themeColor="accent1" w:themeShade="BF"/>
          <w:sz w:val="28"/>
          <w:szCs w:val="28"/>
          <w:u w:val="single"/>
        </w:rPr>
        <w:t>over Invercargill</w:t>
      </w:r>
    </w:p>
    <w:p w:rsidR="00A1222B" w:rsidRDefault="00A1222B"/>
    <w:p w:rsidR="00A1222B" w:rsidRDefault="00A1222B"/>
    <w:tbl>
      <w:tblPr>
        <w:tblW w:w="9227" w:type="dxa"/>
        <w:tblInd w:w="12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3007"/>
        <w:gridCol w:w="6220"/>
      </w:tblGrid>
      <w:tr w:rsidR="00A1222B" w:rsidTr="00BC6477">
        <w:trPr>
          <w:trHeight w:val="528"/>
        </w:trPr>
        <w:tc>
          <w:tcPr>
            <w:tcW w:w="3007" w:type="dxa"/>
            <w:shd w:val="clear" w:color="auto" w:fill="007AC2"/>
          </w:tcPr>
          <w:p w:rsidR="00A1222B" w:rsidRDefault="00A1222B" w:rsidP="00BC6477">
            <w:pPr>
              <w:pStyle w:val="TableParagraph"/>
              <w:spacing w:before="164"/>
              <w:ind w:left="80" w:firstLine="0"/>
              <w:rPr>
                <w:b/>
                <w:sz w:val="26"/>
              </w:rPr>
            </w:pPr>
            <w:r>
              <w:rPr>
                <w:b/>
                <w:color w:val="FFFFFF"/>
                <w:sz w:val="26"/>
              </w:rPr>
              <w:t>Place of work</w:t>
            </w:r>
          </w:p>
        </w:tc>
        <w:tc>
          <w:tcPr>
            <w:tcW w:w="6220" w:type="dxa"/>
            <w:shd w:val="clear" w:color="auto" w:fill="007AC2"/>
          </w:tcPr>
          <w:p w:rsidR="00A1222B" w:rsidRDefault="00A1222B" w:rsidP="00BC6477">
            <w:pPr>
              <w:pStyle w:val="TableParagraph"/>
              <w:spacing w:before="164"/>
              <w:ind w:left="80" w:firstLine="0"/>
              <w:rPr>
                <w:sz w:val="26"/>
              </w:rPr>
            </w:pPr>
            <w:r>
              <w:rPr>
                <w:color w:val="FFFFFF"/>
                <w:sz w:val="26"/>
              </w:rPr>
              <w:t>Invercargill Centre</w:t>
            </w:r>
          </w:p>
        </w:tc>
      </w:tr>
      <w:tr w:rsidR="00A1222B" w:rsidTr="00BC6477">
        <w:trPr>
          <w:trHeight w:val="526"/>
        </w:trPr>
        <w:tc>
          <w:tcPr>
            <w:tcW w:w="3007" w:type="dxa"/>
            <w:shd w:val="clear" w:color="auto" w:fill="007AC2"/>
          </w:tcPr>
          <w:p w:rsidR="00A1222B" w:rsidRDefault="00A1222B" w:rsidP="00BC6477">
            <w:pPr>
              <w:pStyle w:val="TableParagraph"/>
              <w:spacing w:before="164"/>
              <w:ind w:left="79" w:firstLine="0"/>
              <w:rPr>
                <w:b/>
                <w:sz w:val="26"/>
              </w:rPr>
            </w:pPr>
            <w:r>
              <w:rPr>
                <w:b/>
                <w:color w:val="FFFFFF"/>
                <w:sz w:val="26"/>
              </w:rPr>
              <w:t>Band</w:t>
            </w:r>
          </w:p>
        </w:tc>
        <w:tc>
          <w:tcPr>
            <w:tcW w:w="6220" w:type="dxa"/>
            <w:shd w:val="clear" w:color="auto" w:fill="007AC2"/>
          </w:tcPr>
          <w:p w:rsidR="00A1222B" w:rsidRDefault="00A1222B" w:rsidP="00BC6477">
            <w:pPr>
              <w:pStyle w:val="TableParagraph"/>
              <w:spacing w:before="164" w:line="288" w:lineRule="auto"/>
              <w:ind w:left="80" w:right="880" w:firstLine="0"/>
              <w:rPr>
                <w:sz w:val="26"/>
              </w:rPr>
            </w:pPr>
            <w:r>
              <w:rPr>
                <w:color w:val="FFFFFF"/>
                <w:sz w:val="26"/>
              </w:rPr>
              <w:t>A</w:t>
            </w:r>
          </w:p>
        </w:tc>
      </w:tr>
      <w:tr w:rsidR="00A1222B" w:rsidTr="00BC6477">
        <w:trPr>
          <w:trHeight w:val="528"/>
        </w:trPr>
        <w:tc>
          <w:tcPr>
            <w:tcW w:w="3007" w:type="dxa"/>
            <w:shd w:val="clear" w:color="auto" w:fill="007AC2"/>
          </w:tcPr>
          <w:p w:rsidR="00A1222B" w:rsidRDefault="00A1222B" w:rsidP="00BC6477">
            <w:pPr>
              <w:pStyle w:val="TableParagraph"/>
              <w:spacing w:before="164"/>
              <w:ind w:left="79" w:firstLine="0"/>
              <w:rPr>
                <w:b/>
                <w:sz w:val="26"/>
              </w:rPr>
            </w:pPr>
            <w:r>
              <w:rPr>
                <w:b/>
                <w:color w:val="FFFFFF"/>
                <w:sz w:val="26"/>
              </w:rPr>
              <w:t>Team</w:t>
            </w:r>
          </w:p>
        </w:tc>
        <w:tc>
          <w:tcPr>
            <w:tcW w:w="6220" w:type="dxa"/>
            <w:shd w:val="clear" w:color="auto" w:fill="007AC2"/>
          </w:tcPr>
          <w:p w:rsidR="00A1222B" w:rsidRDefault="00A1222B" w:rsidP="00BC6477">
            <w:pPr>
              <w:pStyle w:val="TableParagraph"/>
              <w:spacing w:before="164"/>
              <w:ind w:left="80" w:firstLine="0"/>
              <w:rPr>
                <w:sz w:val="26"/>
              </w:rPr>
            </w:pPr>
            <w:r>
              <w:rPr>
                <w:color w:val="FFFFFF"/>
                <w:sz w:val="26"/>
              </w:rPr>
              <w:t>Invercargill</w:t>
            </w:r>
          </w:p>
        </w:tc>
      </w:tr>
      <w:tr w:rsidR="00A1222B" w:rsidTr="00BC6477">
        <w:trPr>
          <w:trHeight w:val="528"/>
        </w:trPr>
        <w:tc>
          <w:tcPr>
            <w:tcW w:w="3007" w:type="dxa"/>
            <w:shd w:val="clear" w:color="auto" w:fill="007AC2"/>
          </w:tcPr>
          <w:p w:rsidR="00A1222B" w:rsidRDefault="00A1222B" w:rsidP="00BC6477">
            <w:pPr>
              <w:pStyle w:val="TableParagraph"/>
              <w:spacing w:before="164"/>
              <w:ind w:left="79" w:firstLine="0"/>
              <w:rPr>
                <w:b/>
                <w:sz w:val="26"/>
              </w:rPr>
            </w:pPr>
            <w:r>
              <w:rPr>
                <w:b/>
                <w:color w:val="FFFFFF"/>
                <w:sz w:val="26"/>
              </w:rPr>
              <w:t>Reports to</w:t>
            </w:r>
          </w:p>
        </w:tc>
        <w:tc>
          <w:tcPr>
            <w:tcW w:w="6220" w:type="dxa"/>
            <w:shd w:val="clear" w:color="auto" w:fill="007AC2"/>
          </w:tcPr>
          <w:p w:rsidR="00A1222B" w:rsidRDefault="005B7737" w:rsidP="00BC6477">
            <w:pPr>
              <w:pStyle w:val="TableParagraph"/>
              <w:spacing w:before="164"/>
              <w:ind w:left="80" w:firstLine="0"/>
              <w:rPr>
                <w:sz w:val="26"/>
              </w:rPr>
            </w:pPr>
            <w:r>
              <w:rPr>
                <w:color w:val="FFFFFF"/>
                <w:sz w:val="26"/>
              </w:rPr>
              <w:t>Centre Manager</w:t>
            </w:r>
          </w:p>
        </w:tc>
      </w:tr>
      <w:tr w:rsidR="00A1222B" w:rsidTr="00BC6477">
        <w:trPr>
          <w:trHeight w:val="528"/>
        </w:trPr>
        <w:tc>
          <w:tcPr>
            <w:tcW w:w="3007" w:type="dxa"/>
            <w:shd w:val="clear" w:color="auto" w:fill="007AC2"/>
          </w:tcPr>
          <w:p w:rsidR="00A1222B" w:rsidRDefault="00A1222B" w:rsidP="00BC6477">
            <w:pPr>
              <w:pStyle w:val="TableParagraph"/>
              <w:spacing w:before="164"/>
              <w:ind w:left="79" w:firstLine="0"/>
              <w:rPr>
                <w:b/>
                <w:sz w:val="26"/>
              </w:rPr>
            </w:pPr>
            <w:r>
              <w:rPr>
                <w:b/>
                <w:color w:val="FFFFFF"/>
                <w:sz w:val="26"/>
              </w:rPr>
              <w:t>Direct Reports</w:t>
            </w:r>
          </w:p>
        </w:tc>
        <w:tc>
          <w:tcPr>
            <w:tcW w:w="6220" w:type="dxa"/>
            <w:shd w:val="clear" w:color="auto" w:fill="007AC2"/>
          </w:tcPr>
          <w:p w:rsidR="00A1222B" w:rsidRDefault="00A1222B" w:rsidP="00BC6477">
            <w:pPr>
              <w:pStyle w:val="TableParagraph"/>
              <w:spacing w:before="164"/>
              <w:ind w:left="80" w:firstLine="0"/>
              <w:rPr>
                <w:sz w:val="26"/>
              </w:rPr>
            </w:pPr>
            <w:r>
              <w:rPr>
                <w:color w:val="FFFFFF"/>
                <w:sz w:val="26"/>
              </w:rPr>
              <w:t>N/A</w:t>
            </w:r>
          </w:p>
        </w:tc>
      </w:tr>
    </w:tbl>
    <w:p w:rsidR="00A1222B" w:rsidRDefault="00A1222B"/>
    <w:p w:rsidR="00A1222B" w:rsidRPr="00A1222B" w:rsidRDefault="00A1222B" w:rsidP="00A1222B">
      <w:pPr>
        <w:pStyle w:val="Heading3"/>
        <w:spacing w:before="0"/>
        <w:ind w:left="103"/>
        <w:rPr>
          <w:u w:val="single"/>
        </w:rPr>
      </w:pPr>
      <w:r w:rsidRPr="00A1222B">
        <w:rPr>
          <w:color w:val="007AC2"/>
          <w:u w:val="single"/>
        </w:rPr>
        <w:t>Job Purpose</w:t>
      </w:r>
    </w:p>
    <w:p w:rsidR="00A1222B" w:rsidRDefault="00A1222B" w:rsidP="00A1222B">
      <w:pPr>
        <w:pStyle w:val="BodyText"/>
        <w:numPr>
          <w:ilvl w:val="0"/>
          <w:numId w:val="1"/>
        </w:numPr>
        <w:spacing w:before="138" w:line="331" w:lineRule="auto"/>
        <w:ind w:right="291"/>
        <w:rPr>
          <w:color w:val="231F20"/>
        </w:rPr>
      </w:pPr>
      <w:r>
        <w:rPr>
          <w:color w:val="231F20"/>
        </w:rPr>
        <w:t xml:space="preserve">Assists with animal care responsibilities at the Centre to provide for the physical health and </w:t>
      </w:r>
      <w:r w:rsidR="005B7737">
        <w:rPr>
          <w:color w:val="231F20"/>
        </w:rPr>
        <w:t>behavioral</w:t>
      </w:r>
      <w:r>
        <w:rPr>
          <w:color w:val="231F20"/>
        </w:rPr>
        <w:t xml:space="preserve"> needs of all animals in care. This includes ensuring a safe and sanitary facility for animals and people, providing humane handling and ensuring their nutritional, housing and medical needs are met. </w:t>
      </w:r>
    </w:p>
    <w:p w:rsidR="00A1222B" w:rsidRDefault="00A1222B" w:rsidP="000E4B81">
      <w:pPr>
        <w:pStyle w:val="BodyText"/>
        <w:numPr>
          <w:ilvl w:val="0"/>
          <w:numId w:val="1"/>
        </w:numPr>
        <w:spacing w:before="138" w:line="331" w:lineRule="auto"/>
        <w:ind w:right="291"/>
        <w:rPr>
          <w:color w:val="231F20"/>
        </w:rPr>
      </w:pPr>
      <w:r>
        <w:rPr>
          <w:color w:val="231F20"/>
        </w:rPr>
        <w:t>A</w:t>
      </w:r>
      <w:r w:rsidRPr="009F3422">
        <w:rPr>
          <w:color w:val="231F20"/>
        </w:rPr>
        <w:t>ssist</w:t>
      </w:r>
      <w:r>
        <w:rPr>
          <w:color w:val="231F20"/>
        </w:rPr>
        <w:t>s</w:t>
      </w:r>
      <w:r w:rsidRPr="009F3422">
        <w:rPr>
          <w:color w:val="231F20"/>
        </w:rPr>
        <w:t xml:space="preserve"> the public with adopting animals and general enquiries.</w:t>
      </w:r>
    </w:p>
    <w:p w:rsidR="00A1222B" w:rsidRPr="000E4B81" w:rsidRDefault="00A1222B" w:rsidP="000E4B81">
      <w:pPr>
        <w:pStyle w:val="ListParagraph"/>
        <w:numPr>
          <w:ilvl w:val="0"/>
          <w:numId w:val="1"/>
        </w:numPr>
        <w:rPr>
          <w:color w:val="231F20"/>
        </w:rPr>
      </w:pPr>
      <w:r w:rsidRPr="000E4B81">
        <w:rPr>
          <w:color w:val="231F20"/>
        </w:rPr>
        <w:t>Acts as a back-up and support for all other operational functions of the Centre</w:t>
      </w:r>
      <w:r w:rsidR="000E4B81">
        <w:rPr>
          <w:color w:val="231F20"/>
        </w:rPr>
        <w:t>.</w:t>
      </w:r>
    </w:p>
    <w:p w:rsidR="00A1222B" w:rsidRDefault="00A1222B" w:rsidP="00A1222B">
      <w:pPr>
        <w:rPr>
          <w:color w:val="231F20"/>
        </w:rPr>
      </w:pPr>
    </w:p>
    <w:p w:rsidR="00A1222B" w:rsidRPr="00A1222B" w:rsidRDefault="00A1222B" w:rsidP="00A1222B">
      <w:pPr>
        <w:pStyle w:val="Heading3"/>
        <w:rPr>
          <w:color w:val="2E74B5" w:themeColor="accent1" w:themeShade="BF"/>
          <w:u w:val="single"/>
        </w:rPr>
      </w:pPr>
      <w:r w:rsidRPr="00A1222B">
        <w:rPr>
          <w:color w:val="2E74B5" w:themeColor="accent1" w:themeShade="BF"/>
          <w:u w:val="single"/>
        </w:rPr>
        <w:t>Accountabilities and Responsibilities</w:t>
      </w:r>
    </w:p>
    <w:p w:rsidR="00A1222B" w:rsidRDefault="00A1222B" w:rsidP="00A1222B">
      <w:pPr>
        <w:pStyle w:val="BodyText"/>
        <w:spacing w:before="8"/>
        <w:rPr>
          <w:b/>
          <w:sz w:val="23"/>
        </w:rPr>
      </w:pPr>
    </w:p>
    <w:tbl>
      <w:tblPr>
        <w:tblW w:w="0" w:type="auto"/>
        <w:tblInd w:w="11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4111"/>
        <w:gridCol w:w="5860"/>
      </w:tblGrid>
      <w:tr w:rsidR="00A1222B" w:rsidTr="00BC6477">
        <w:trPr>
          <w:trHeight w:val="580"/>
        </w:trPr>
        <w:tc>
          <w:tcPr>
            <w:tcW w:w="4111" w:type="dxa"/>
          </w:tcPr>
          <w:p w:rsidR="00A1222B" w:rsidRDefault="00A1222B" w:rsidP="00BC6477">
            <w:pPr>
              <w:pStyle w:val="TableParagraph"/>
              <w:spacing w:before="169"/>
              <w:ind w:left="77" w:firstLine="0"/>
              <w:rPr>
                <w:b/>
                <w:sz w:val="32"/>
              </w:rPr>
            </w:pPr>
            <w:r>
              <w:rPr>
                <w:b/>
                <w:color w:val="007AC2"/>
                <w:sz w:val="32"/>
              </w:rPr>
              <w:t>Key Accountabilities:</w:t>
            </w:r>
          </w:p>
        </w:tc>
        <w:tc>
          <w:tcPr>
            <w:tcW w:w="5860" w:type="dxa"/>
          </w:tcPr>
          <w:p w:rsidR="00A1222B" w:rsidRDefault="00A1222B" w:rsidP="00BC6477">
            <w:pPr>
              <w:pStyle w:val="TableParagraph"/>
              <w:spacing w:before="169"/>
              <w:ind w:left="77" w:firstLine="0"/>
              <w:rPr>
                <w:b/>
                <w:sz w:val="32"/>
              </w:rPr>
            </w:pPr>
            <w:r>
              <w:rPr>
                <w:b/>
                <w:color w:val="007AC2"/>
                <w:sz w:val="32"/>
              </w:rPr>
              <w:t>Key Responsibilities:</w:t>
            </w:r>
          </w:p>
        </w:tc>
      </w:tr>
      <w:tr w:rsidR="00A1222B" w:rsidTr="00BC6477">
        <w:trPr>
          <w:trHeight w:val="2873"/>
        </w:trPr>
        <w:tc>
          <w:tcPr>
            <w:tcW w:w="4111" w:type="dxa"/>
          </w:tcPr>
          <w:p w:rsidR="00A1222B" w:rsidRDefault="00A1222B" w:rsidP="00BC6477">
            <w:pPr>
              <w:pStyle w:val="TableParagraph"/>
              <w:spacing w:before="78" w:line="288" w:lineRule="auto"/>
              <w:ind w:left="361" w:hanging="284"/>
              <w:rPr>
                <w:b/>
                <w:sz w:val="26"/>
              </w:rPr>
            </w:pPr>
            <w:r>
              <w:rPr>
                <w:b/>
                <w:color w:val="007AC2"/>
                <w:sz w:val="26"/>
              </w:rPr>
              <w:t>1. Carries out animal care and welfare duties, ensuring all practices are carried out in line with SPCA’s professional standards, policies and procedures</w:t>
            </w:r>
          </w:p>
        </w:tc>
        <w:tc>
          <w:tcPr>
            <w:tcW w:w="5860" w:type="dxa"/>
          </w:tcPr>
          <w:p w:rsidR="00A1222B" w:rsidRPr="00632118" w:rsidRDefault="00A1222B" w:rsidP="00A1222B">
            <w:pPr>
              <w:pStyle w:val="TableParagraph"/>
              <w:numPr>
                <w:ilvl w:val="0"/>
                <w:numId w:val="7"/>
              </w:numPr>
              <w:tabs>
                <w:tab w:val="left" w:pos="532"/>
              </w:tabs>
              <w:spacing w:before="77" w:line="312" w:lineRule="auto"/>
              <w:ind w:left="533"/>
              <w:rPr>
                <w:color w:val="231F20"/>
              </w:rPr>
            </w:pPr>
            <w:r w:rsidRPr="00632118">
              <w:rPr>
                <w:color w:val="231F20"/>
              </w:rPr>
              <w:t>Assist in ensuring that all animals in care receive appropriate treatment and attention during their stay and that any issues are assessed and dealt with promptly</w:t>
            </w:r>
          </w:p>
          <w:p w:rsidR="00A1222B" w:rsidRPr="00632118" w:rsidRDefault="00A1222B" w:rsidP="00A1222B">
            <w:pPr>
              <w:pStyle w:val="TableParagraph"/>
              <w:numPr>
                <w:ilvl w:val="0"/>
                <w:numId w:val="7"/>
              </w:numPr>
              <w:tabs>
                <w:tab w:val="left" w:pos="532"/>
              </w:tabs>
              <w:spacing w:before="77" w:line="312" w:lineRule="auto"/>
              <w:ind w:left="533"/>
              <w:rPr>
                <w:color w:val="231F20"/>
              </w:rPr>
            </w:pPr>
            <w:r w:rsidRPr="00632118">
              <w:rPr>
                <w:color w:val="231F20"/>
              </w:rPr>
              <w:t>Ensure that all relevant detail in respect of animals in care is recorded accurately</w:t>
            </w:r>
          </w:p>
          <w:p w:rsidR="00A1222B" w:rsidRPr="00632118" w:rsidRDefault="00A1222B" w:rsidP="00A1222B">
            <w:pPr>
              <w:pStyle w:val="TableParagraph"/>
              <w:numPr>
                <w:ilvl w:val="0"/>
                <w:numId w:val="7"/>
              </w:numPr>
              <w:tabs>
                <w:tab w:val="left" w:pos="532"/>
              </w:tabs>
              <w:spacing w:before="57" w:line="312" w:lineRule="auto"/>
              <w:ind w:left="533" w:right="99"/>
              <w:rPr>
                <w:color w:val="231F20"/>
              </w:rPr>
            </w:pPr>
            <w:r w:rsidRPr="00632118">
              <w:rPr>
                <w:color w:val="231F20"/>
              </w:rPr>
              <w:t>Ensure that animal health and hygiene practices are developed, cle</w:t>
            </w:r>
            <w:r>
              <w:rPr>
                <w:color w:val="231F20"/>
              </w:rPr>
              <w:t>arly communicated, and follow</w:t>
            </w:r>
          </w:p>
          <w:p w:rsidR="00A1222B" w:rsidRPr="00632118" w:rsidRDefault="00A1222B" w:rsidP="00A1222B">
            <w:pPr>
              <w:pStyle w:val="TableParagraph"/>
              <w:numPr>
                <w:ilvl w:val="0"/>
                <w:numId w:val="7"/>
              </w:numPr>
              <w:tabs>
                <w:tab w:val="left" w:pos="532"/>
              </w:tabs>
              <w:spacing w:before="57" w:line="312" w:lineRule="auto"/>
              <w:ind w:left="533" w:right="99"/>
              <w:rPr>
                <w:color w:val="231F20"/>
              </w:rPr>
            </w:pPr>
            <w:r w:rsidRPr="00632118">
              <w:rPr>
                <w:color w:val="231F20"/>
              </w:rPr>
              <w:t>Assist the Centre to maximize adoption opportunities by positively promoting the animals and SPCA processes. Ensure all animals for adoption are healthy and meet the established criteria, and that all avenues are taken to ensure a prompt outcome for the animals.</w:t>
            </w:r>
          </w:p>
        </w:tc>
      </w:tr>
      <w:tr w:rsidR="00A1222B" w:rsidTr="00BC6477">
        <w:trPr>
          <w:trHeight w:val="2873"/>
        </w:trPr>
        <w:tc>
          <w:tcPr>
            <w:tcW w:w="4111" w:type="dxa"/>
          </w:tcPr>
          <w:p w:rsidR="00A1222B" w:rsidRDefault="00A1222B" w:rsidP="00BC6477">
            <w:pPr>
              <w:pStyle w:val="TableParagraph"/>
              <w:spacing w:before="78" w:line="288" w:lineRule="auto"/>
              <w:ind w:left="361" w:right="1519" w:hanging="284"/>
              <w:rPr>
                <w:b/>
                <w:sz w:val="26"/>
              </w:rPr>
            </w:pPr>
            <w:r>
              <w:rPr>
                <w:b/>
                <w:color w:val="007AC2"/>
                <w:sz w:val="26"/>
              </w:rPr>
              <w:t>2. Education / Promotion of SPCA brand</w:t>
            </w:r>
          </w:p>
        </w:tc>
        <w:tc>
          <w:tcPr>
            <w:tcW w:w="5860" w:type="dxa"/>
          </w:tcPr>
          <w:p w:rsidR="00A1222B" w:rsidRPr="00632118" w:rsidRDefault="00A1222B" w:rsidP="00A1222B">
            <w:pPr>
              <w:pStyle w:val="TableParagraph"/>
              <w:numPr>
                <w:ilvl w:val="0"/>
                <w:numId w:val="6"/>
              </w:numPr>
              <w:tabs>
                <w:tab w:val="left" w:pos="532"/>
              </w:tabs>
              <w:spacing w:before="77" w:line="312" w:lineRule="auto"/>
              <w:ind w:left="533"/>
              <w:rPr>
                <w:color w:val="231F20"/>
              </w:rPr>
            </w:pPr>
            <w:r w:rsidRPr="00632118">
              <w:rPr>
                <w:color w:val="231F20"/>
              </w:rPr>
              <w:t>Educate and offer literature to owners/</w:t>
            </w:r>
            <w:proofErr w:type="spellStart"/>
            <w:r w:rsidRPr="00632118">
              <w:rPr>
                <w:color w:val="231F20"/>
              </w:rPr>
              <w:t>carers</w:t>
            </w:r>
            <w:proofErr w:type="spellEnd"/>
            <w:r w:rsidRPr="00632118">
              <w:rPr>
                <w:color w:val="231F20"/>
              </w:rPr>
              <w:t xml:space="preserve"> of animals which seeks to improve or maintain the welfare of animals and prevent and alleviate suffering</w:t>
            </w:r>
          </w:p>
          <w:p w:rsidR="00A1222B" w:rsidRPr="00632118" w:rsidRDefault="00A1222B" w:rsidP="00A1222B">
            <w:pPr>
              <w:pStyle w:val="TableParagraph"/>
              <w:numPr>
                <w:ilvl w:val="0"/>
                <w:numId w:val="6"/>
              </w:numPr>
              <w:tabs>
                <w:tab w:val="left" w:pos="532"/>
              </w:tabs>
              <w:spacing w:before="57" w:line="312" w:lineRule="auto"/>
              <w:ind w:left="533" w:right="99"/>
              <w:rPr>
                <w:color w:val="231F20"/>
              </w:rPr>
            </w:pPr>
            <w:r w:rsidRPr="00632118">
              <w:rPr>
                <w:color w:val="231F20"/>
              </w:rPr>
              <w:t>Network with internal and external agencies to develop and maintain effective working relationships and promote SPCA</w:t>
            </w:r>
          </w:p>
          <w:p w:rsidR="00A1222B" w:rsidRPr="00632118" w:rsidRDefault="00A1222B" w:rsidP="00A1222B">
            <w:pPr>
              <w:pStyle w:val="TableParagraph"/>
              <w:numPr>
                <w:ilvl w:val="0"/>
                <w:numId w:val="6"/>
              </w:numPr>
              <w:tabs>
                <w:tab w:val="left" w:pos="532"/>
              </w:tabs>
              <w:spacing w:before="57" w:line="312" w:lineRule="auto"/>
              <w:ind w:left="533" w:right="99"/>
              <w:rPr>
                <w:color w:val="231F20"/>
              </w:rPr>
            </w:pPr>
            <w:r>
              <w:rPr>
                <w:color w:val="231F20"/>
              </w:rPr>
              <w:t>Positively and professionally p</w:t>
            </w:r>
            <w:r w:rsidRPr="00632118">
              <w:rPr>
                <w:color w:val="231F20"/>
              </w:rPr>
              <w:t>resent and promote the work of SPCA in all interactions with members of the public in order to improve the Centre’s profile and potential financial support</w:t>
            </w:r>
          </w:p>
        </w:tc>
      </w:tr>
      <w:tr w:rsidR="00A1222B" w:rsidTr="00BC6477">
        <w:trPr>
          <w:trHeight w:val="1053"/>
        </w:trPr>
        <w:tc>
          <w:tcPr>
            <w:tcW w:w="4111" w:type="dxa"/>
          </w:tcPr>
          <w:p w:rsidR="00A1222B" w:rsidRDefault="00A1222B" w:rsidP="00BC6477">
            <w:pPr>
              <w:pStyle w:val="TableParagraph"/>
              <w:spacing w:before="78" w:line="288" w:lineRule="auto"/>
              <w:ind w:left="361" w:hanging="284"/>
              <w:rPr>
                <w:b/>
                <w:sz w:val="26"/>
              </w:rPr>
            </w:pPr>
            <w:r>
              <w:rPr>
                <w:b/>
                <w:color w:val="007AC2"/>
                <w:sz w:val="26"/>
              </w:rPr>
              <w:t>3. Develops and maintains animal attendant skills and capabilities</w:t>
            </w:r>
          </w:p>
        </w:tc>
        <w:tc>
          <w:tcPr>
            <w:tcW w:w="5860" w:type="dxa"/>
          </w:tcPr>
          <w:p w:rsidR="00A1222B" w:rsidRPr="00632118" w:rsidRDefault="00A1222B" w:rsidP="00A1222B">
            <w:pPr>
              <w:pStyle w:val="TableParagraph"/>
              <w:numPr>
                <w:ilvl w:val="0"/>
                <w:numId w:val="5"/>
              </w:numPr>
              <w:tabs>
                <w:tab w:val="left" w:pos="532"/>
              </w:tabs>
              <w:spacing w:before="57" w:line="312" w:lineRule="auto"/>
              <w:ind w:left="533" w:right="754"/>
              <w:rPr>
                <w:color w:val="231F20"/>
              </w:rPr>
            </w:pPr>
            <w:r w:rsidRPr="00632118">
              <w:rPr>
                <w:color w:val="231F20"/>
              </w:rPr>
              <w:t>Participates in relevant groups and forums to ensure that animal care knowledge is up to date</w:t>
            </w:r>
          </w:p>
          <w:p w:rsidR="00A1222B" w:rsidRPr="00632118" w:rsidRDefault="00A1222B" w:rsidP="00A1222B">
            <w:pPr>
              <w:pStyle w:val="TableParagraph"/>
              <w:numPr>
                <w:ilvl w:val="0"/>
                <w:numId w:val="5"/>
              </w:numPr>
              <w:tabs>
                <w:tab w:val="left" w:pos="532"/>
              </w:tabs>
              <w:spacing w:before="57" w:line="312" w:lineRule="auto"/>
              <w:ind w:left="533" w:right="754"/>
              <w:rPr>
                <w:color w:val="231F20"/>
              </w:rPr>
            </w:pPr>
            <w:r w:rsidRPr="00632118">
              <w:rPr>
                <w:color w:val="231F20"/>
              </w:rPr>
              <w:t>Keep up to date with changes required for the role, including legislative</w:t>
            </w:r>
          </w:p>
          <w:p w:rsidR="00A1222B" w:rsidRPr="00632118" w:rsidRDefault="00A1222B" w:rsidP="00A1222B">
            <w:pPr>
              <w:pStyle w:val="TableParagraph"/>
              <w:numPr>
                <w:ilvl w:val="0"/>
                <w:numId w:val="5"/>
              </w:numPr>
              <w:tabs>
                <w:tab w:val="left" w:pos="532"/>
              </w:tabs>
              <w:spacing w:before="57" w:line="312" w:lineRule="auto"/>
              <w:ind w:left="533" w:right="754"/>
              <w:rPr>
                <w:color w:val="231F20"/>
              </w:rPr>
            </w:pPr>
            <w:r w:rsidRPr="00632118">
              <w:rPr>
                <w:color w:val="231F20"/>
              </w:rPr>
              <w:t>Attend training as identified or required</w:t>
            </w:r>
          </w:p>
        </w:tc>
      </w:tr>
      <w:tr w:rsidR="00A1222B" w:rsidTr="00BC6477">
        <w:trPr>
          <w:trHeight w:val="3148"/>
        </w:trPr>
        <w:tc>
          <w:tcPr>
            <w:tcW w:w="4111" w:type="dxa"/>
          </w:tcPr>
          <w:p w:rsidR="00A1222B" w:rsidRDefault="00A1222B" w:rsidP="00BC6477">
            <w:pPr>
              <w:pStyle w:val="TableParagraph"/>
              <w:spacing w:before="78" w:line="288" w:lineRule="auto"/>
              <w:ind w:left="361" w:hanging="284"/>
              <w:rPr>
                <w:b/>
                <w:sz w:val="26"/>
              </w:rPr>
            </w:pPr>
            <w:r>
              <w:rPr>
                <w:b/>
                <w:color w:val="007AC2"/>
                <w:sz w:val="26"/>
              </w:rPr>
              <w:t>4. Actively contributes to Health &amp; Safety</w:t>
            </w:r>
          </w:p>
        </w:tc>
        <w:tc>
          <w:tcPr>
            <w:tcW w:w="5860" w:type="dxa"/>
          </w:tcPr>
          <w:p w:rsidR="00A1222B" w:rsidRPr="00632118" w:rsidRDefault="00A1222B" w:rsidP="00A1222B">
            <w:pPr>
              <w:pStyle w:val="TableParagraph"/>
              <w:numPr>
                <w:ilvl w:val="0"/>
                <w:numId w:val="4"/>
              </w:numPr>
              <w:tabs>
                <w:tab w:val="left" w:pos="532"/>
              </w:tabs>
              <w:spacing w:before="147" w:line="312" w:lineRule="auto"/>
              <w:ind w:left="533" w:right="96"/>
              <w:rPr>
                <w:color w:val="231F20"/>
              </w:rPr>
            </w:pPr>
            <w:r w:rsidRPr="00632118">
              <w:rPr>
                <w:color w:val="231F20"/>
              </w:rPr>
              <w:t>Take reasonable care for your own health and safety</w:t>
            </w:r>
          </w:p>
          <w:p w:rsidR="00A1222B" w:rsidRPr="00632118" w:rsidRDefault="00A1222B" w:rsidP="00A1222B">
            <w:pPr>
              <w:pStyle w:val="TableParagraph"/>
              <w:numPr>
                <w:ilvl w:val="0"/>
                <w:numId w:val="4"/>
              </w:numPr>
              <w:tabs>
                <w:tab w:val="left" w:pos="532"/>
              </w:tabs>
              <w:spacing w:before="147" w:line="312" w:lineRule="auto"/>
              <w:ind w:left="533" w:right="96"/>
              <w:rPr>
                <w:color w:val="231F20"/>
              </w:rPr>
            </w:pPr>
            <w:r w:rsidRPr="00632118">
              <w:rPr>
                <w:color w:val="231F20"/>
              </w:rPr>
              <w:t>Ensure you do not adversely affect the health and safety of other persons</w:t>
            </w:r>
          </w:p>
          <w:p w:rsidR="00A1222B" w:rsidRPr="00632118" w:rsidRDefault="00A1222B" w:rsidP="00A1222B">
            <w:pPr>
              <w:pStyle w:val="TableParagraph"/>
              <w:numPr>
                <w:ilvl w:val="0"/>
                <w:numId w:val="4"/>
              </w:numPr>
              <w:tabs>
                <w:tab w:val="left" w:pos="532"/>
              </w:tabs>
              <w:spacing w:before="147" w:line="312" w:lineRule="auto"/>
              <w:ind w:left="533" w:right="96"/>
              <w:rPr>
                <w:color w:val="231F20"/>
              </w:rPr>
            </w:pPr>
            <w:r w:rsidRPr="00632118">
              <w:rPr>
                <w:color w:val="231F20"/>
              </w:rPr>
              <w:t>Cooperate with any reasonable workplace health and safety policy or procedure, including, but not limited to;</w:t>
            </w:r>
          </w:p>
          <w:p w:rsidR="00A1222B" w:rsidRPr="00632118" w:rsidRDefault="00A1222B" w:rsidP="00A1222B">
            <w:pPr>
              <w:pStyle w:val="TableParagraph"/>
              <w:numPr>
                <w:ilvl w:val="1"/>
                <w:numId w:val="4"/>
              </w:numPr>
              <w:tabs>
                <w:tab w:val="left" w:pos="532"/>
              </w:tabs>
              <w:spacing w:before="147" w:line="312" w:lineRule="auto"/>
              <w:ind w:right="96"/>
              <w:rPr>
                <w:color w:val="231F20"/>
              </w:rPr>
            </w:pPr>
            <w:r w:rsidRPr="00632118">
              <w:rPr>
                <w:color w:val="231F20"/>
              </w:rPr>
              <w:t>Using Personal Protective Equipment (PPE) appropriately and when required</w:t>
            </w:r>
          </w:p>
          <w:p w:rsidR="00A1222B" w:rsidRPr="00632118" w:rsidRDefault="00A1222B" w:rsidP="00A1222B">
            <w:pPr>
              <w:pStyle w:val="TableParagraph"/>
              <w:numPr>
                <w:ilvl w:val="1"/>
                <w:numId w:val="4"/>
              </w:numPr>
              <w:tabs>
                <w:tab w:val="left" w:pos="532"/>
              </w:tabs>
              <w:spacing w:before="147" w:line="312" w:lineRule="auto"/>
              <w:ind w:right="96"/>
              <w:rPr>
                <w:color w:val="231F20"/>
              </w:rPr>
            </w:pPr>
            <w:r w:rsidRPr="00632118">
              <w:rPr>
                <w:color w:val="231F20"/>
              </w:rPr>
              <w:t>Understanding what to do in an emergency</w:t>
            </w:r>
          </w:p>
          <w:p w:rsidR="00A1222B" w:rsidRPr="00632118" w:rsidRDefault="00A1222B" w:rsidP="00A1222B">
            <w:pPr>
              <w:pStyle w:val="TableParagraph"/>
              <w:numPr>
                <w:ilvl w:val="1"/>
                <w:numId w:val="4"/>
              </w:numPr>
              <w:tabs>
                <w:tab w:val="left" w:pos="532"/>
              </w:tabs>
              <w:spacing w:before="147" w:line="312" w:lineRule="auto"/>
              <w:ind w:right="96"/>
              <w:rPr>
                <w:color w:val="231F20"/>
              </w:rPr>
            </w:pPr>
            <w:r w:rsidRPr="00632118">
              <w:rPr>
                <w:color w:val="231F20"/>
              </w:rPr>
              <w:t>Reporting all incidents and risks you are involved in or have witnessed</w:t>
            </w:r>
          </w:p>
          <w:p w:rsidR="00A1222B" w:rsidRPr="00632118" w:rsidRDefault="00A1222B" w:rsidP="00A1222B">
            <w:pPr>
              <w:pStyle w:val="TableParagraph"/>
              <w:numPr>
                <w:ilvl w:val="0"/>
                <w:numId w:val="4"/>
              </w:numPr>
              <w:tabs>
                <w:tab w:val="left" w:pos="532"/>
              </w:tabs>
              <w:spacing w:before="147" w:line="312" w:lineRule="auto"/>
              <w:ind w:right="96"/>
              <w:rPr>
                <w:color w:val="231F20"/>
              </w:rPr>
            </w:pPr>
            <w:r w:rsidRPr="00632118">
              <w:rPr>
                <w:color w:val="231F20"/>
              </w:rPr>
              <w:t>Speak up if you have concerns about health and safety</w:t>
            </w:r>
          </w:p>
          <w:p w:rsidR="00A1222B" w:rsidRPr="00632118" w:rsidRDefault="00A1222B" w:rsidP="00A1222B">
            <w:pPr>
              <w:pStyle w:val="TableParagraph"/>
              <w:numPr>
                <w:ilvl w:val="0"/>
                <w:numId w:val="4"/>
              </w:numPr>
              <w:tabs>
                <w:tab w:val="left" w:pos="532"/>
              </w:tabs>
              <w:spacing w:before="147" w:line="312" w:lineRule="auto"/>
              <w:ind w:left="533" w:right="96"/>
              <w:rPr>
                <w:color w:val="231F20"/>
              </w:rPr>
            </w:pPr>
            <w:r w:rsidRPr="00632118">
              <w:rPr>
                <w:color w:val="231F20"/>
              </w:rPr>
              <w:t>Contributes towards the development and implementation of policies and procedures that ensure compliance with the Health &amp; Safety at Work Act (2015)</w:t>
            </w:r>
          </w:p>
          <w:p w:rsidR="00A1222B" w:rsidRPr="00632118" w:rsidRDefault="00A1222B" w:rsidP="00BC6477">
            <w:pPr>
              <w:pStyle w:val="TableParagraph"/>
              <w:tabs>
                <w:tab w:val="left" w:pos="532"/>
              </w:tabs>
              <w:spacing w:before="147" w:line="312" w:lineRule="auto"/>
              <w:ind w:left="533" w:right="96" w:firstLine="0"/>
              <w:rPr>
                <w:color w:val="231F20"/>
              </w:rPr>
            </w:pPr>
          </w:p>
        </w:tc>
      </w:tr>
      <w:tr w:rsidR="00A1222B" w:rsidTr="00BC6477">
        <w:trPr>
          <w:trHeight w:val="1600"/>
        </w:trPr>
        <w:tc>
          <w:tcPr>
            <w:tcW w:w="4111" w:type="dxa"/>
          </w:tcPr>
          <w:p w:rsidR="00A1222B" w:rsidRDefault="00A1222B" w:rsidP="00BC6477">
            <w:pPr>
              <w:pStyle w:val="TableParagraph"/>
              <w:spacing w:before="78" w:line="288" w:lineRule="auto"/>
              <w:ind w:left="361" w:right="485" w:hanging="284"/>
              <w:rPr>
                <w:b/>
                <w:sz w:val="26"/>
              </w:rPr>
            </w:pPr>
            <w:r>
              <w:rPr>
                <w:b/>
                <w:color w:val="007AC2"/>
                <w:sz w:val="26"/>
              </w:rPr>
              <w:t>5. Volunteer Support and Supervision</w:t>
            </w:r>
          </w:p>
        </w:tc>
        <w:tc>
          <w:tcPr>
            <w:tcW w:w="5860" w:type="dxa"/>
          </w:tcPr>
          <w:p w:rsidR="00A1222B" w:rsidRPr="00632118" w:rsidRDefault="00A1222B" w:rsidP="00A1222B">
            <w:pPr>
              <w:pStyle w:val="TableParagraph"/>
              <w:numPr>
                <w:ilvl w:val="0"/>
                <w:numId w:val="3"/>
              </w:numPr>
              <w:tabs>
                <w:tab w:val="left" w:pos="532"/>
              </w:tabs>
              <w:spacing w:before="77" w:line="312" w:lineRule="auto"/>
              <w:ind w:left="533"/>
              <w:rPr>
                <w:color w:val="231F20"/>
              </w:rPr>
            </w:pPr>
            <w:r w:rsidRPr="00632118">
              <w:rPr>
                <w:color w:val="231F20"/>
              </w:rPr>
              <w:t>Ensure safety, support and wellbeing of volunteers working in your team</w:t>
            </w:r>
          </w:p>
          <w:p w:rsidR="00A1222B" w:rsidRPr="00632118" w:rsidRDefault="00A1222B" w:rsidP="00A1222B">
            <w:pPr>
              <w:pStyle w:val="TableParagraph"/>
              <w:numPr>
                <w:ilvl w:val="0"/>
                <w:numId w:val="3"/>
              </w:numPr>
              <w:tabs>
                <w:tab w:val="left" w:pos="532"/>
              </w:tabs>
              <w:spacing w:before="77" w:line="312" w:lineRule="auto"/>
              <w:ind w:left="533"/>
              <w:rPr>
                <w:color w:val="231F20"/>
              </w:rPr>
            </w:pPr>
            <w:r w:rsidRPr="00632118">
              <w:rPr>
                <w:color w:val="231F20"/>
              </w:rPr>
              <w:t>Ensures duties and tasks being carried out by volunteers are being carried out in a safe and appropriate manner</w:t>
            </w:r>
          </w:p>
          <w:p w:rsidR="00A1222B" w:rsidRPr="005B7737" w:rsidRDefault="00A1222B" w:rsidP="005B7737">
            <w:pPr>
              <w:pStyle w:val="TableParagraph"/>
              <w:numPr>
                <w:ilvl w:val="0"/>
                <w:numId w:val="3"/>
              </w:numPr>
              <w:tabs>
                <w:tab w:val="left" w:pos="532"/>
              </w:tabs>
              <w:spacing w:before="77" w:line="312" w:lineRule="auto"/>
              <w:ind w:left="533"/>
              <w:rPr>
                <w:color w:val="231F20"/>
              </w:rPr>
            </w:pPr>
            <w:r w:rsidRPr="00632118">
              <w:rPr>
                <w:color w:val="231F20"/>
              </w:rPr>
              <w:t>Professional in all interactions with SPCA volunteers</w:t>
            </w:r>
          </w:p>
        </w:tc>
      </w:tr>
      <w:tr w:rsidR="00A1222B" w:rsidTr="00BC6477">
        <w:trPr>
          <w:trHeight w:val="1600"/>
        </w:trPr>
        <w:tc>
          <w:tcPr>
            <w:tcW w:w="4111" w:type="dxa"/>
          </w:tcPr>
          <w:p w:rsidR="00A1222B" w:rsidRDefault="00A1222B" w:rsidP="00BC6477">
            <w:pPr>
              <w:pStyle w:val="TableParagraph"/>
              <w:spacing w:before="78" w:line="288" w:lineRule="auto"/>
              <w:ind w:left="361" w:right="485" w:hanging="284"/>
              <w:rPr>
                <w:b/>
                <w:color w:val="007AC2"/>
                <w:sz w:val="26"/>
              </w:rPr>
            </w:pPr>
            <w:r>
              <w:rPr>
                <w:b/>
                <w:color w:val="007AC2"/>
                <w:sz w:val="26"/>
              </w:rPr>
              <w:t>6. Carries out other duties as required from time to time</w:t>
            </w:r>
          </w:p>
        </w:tc>
        <w:tc>
          <w:tcPr>
            <w:tcW w:w="5860" w:type="dxa"/>
          </w:tcPr>
          <w:p w:rsidR="00A1222B" w:rsidRPr="00632118" w:rsidRDefault="00A1222B" w:rsidP="00A1222B">
            <w:pPr>
              <w:pStyle w:val="TableParagraph"/>
              <w:numPr>
                <w:ilvl w:val="0"/>
                <w:numId w:val="3"/>
              </w:numPr>
              <w:tabs>
                <w:tab w:val="left" w:pos="532"/>
              </w:tabs>
              <w:spacing w:before="77" w:line="312" w:lineRule="auto"/>
              <w:ind w:left="533"/>
              <w:rPr>
                <w:color w:val="231F20"/>
              </w:rPr>
            </w:pPr>
            <w:r w:rsidRPr="00632118">
              <w:rPr>
                <w:color w:val="231F20"/>
              </w:rPr>
              <w:t>Provides support and assistance to SPCA events and campaigns as requested</w:t>
            </w:r>
          </w:p>
          <w:p w:rsidR="00A1222B" w:rsidRPr="00632118" w:rsidRDefault="00A1222B" w:rsidP="00A1222B">
            <w:pPr>
              <w:pStyle w:val="TableParagraph"/>
              <w:numPr>
                <w:ilvl w:val="0"/>
                <w:numId w:val="3"/>
              </w:numPr>
              <w:tabs>
                <w:tab w:val="left" w:pos="532"/>
              </w:tabs>
              <w:spacing w:before="77" w:line="312" w:lineRule="auto"/>
              <w:ind w:left="533"/>
              <w:rPr>
                <w:color w:val="231F20"/>
              </w:rPr>
            </w:pPr>
            <w:r w:rsidRPr="00632118">
              <w:rPr>
                <w:color w:val="231F20"/>
              </w:rPr>
              <w:t>Assist in all areas of the workplace where there are employee shortages or some other need is identified</w:t>
            </w:r>
          </w:p>
          <w:p w:rsidR="00A1222B" w:rsidRDefault="00A1222B" w:rsidP="00A1222B">
            <w:pPr>
              <w:pStyle w:val="TableParagraph"/>
              <w:numPr>
                <w:ilvl w:val="0"/>
                <w:numId w:val="3"/>
              </w:numPr>
              <w:tabs>
                <w:tab w:val="left" w:pos="532"/>
              </w:tabs>
              <w:spacing w:before="77" w:line="312" w:lineRule="auto"/>
              <w:ind w:left="533"/>
              <w:rPr>
                <w:color w:val="231F20"/>
              </w:rPr>
            </w:pPr>
            <w:r w:rsidRPr="00632118">
              <w:rPr>
                <w:color w:val="231F20"/>
              </w:rPr>
              <w:t>Duties and responsibilities described above should not be construed as a complete and exhaustive list as it is not the intention to limit the scope or the functions of the position. Duties and responsibilities can be am</w:t>
            </w:r>
            <w:r>
              <w:rPr>
                <w:color w:val="231F20"/>
              </w:rPr>
              <w:t xml:space="preserve">ended from time to time by the </w:t>
            </w:r>
            <w:r w:rsidRPr="00632118">
              <w:rPr>
                <w:color w:val="231F20"/>
              </w:rPr>
              <w:t>manager to meet any changing condition</w:t>
            </w:r>
          </w:p>
          <w:p w:rsidR="00A1222B" w:rsidRPr="00632118" w:rsidRDefault="00A1222B" w:rsidP="00BC6477">
            <w:pPr>
              <w:pStyle w:val="TableParagraph"/>
              <w:tabs>
                <w:tab w:val="left" w:pos="532"/>
              </w:tabs>
              <w:spacing w:before="77" w:line="312" w:lineRule="auto"/>
              <w:ind w:left="533" w:firstLine="0"/>
              <w:rPr>
                <w:color w:val="231F20"/>
              </w:rPr>
            </w:pPr>
          </w:p>
        </w:tc>
      </w:tr>
    </w:tbl>
    <w:p w:rsidR="00A1222B" w:rsidRDefault="00A1222B" w:rsidP="00A1222B">
      <w:pPr>
        <w:spacing w:line="331" w:lineRule="auto"/>
        <w:rPr>
          <w:sz w:val="24"/>
        </w:rPr>
        <w:sectPr w:rsidR="00A1222B">
          <w:pgSz w:w="11910" w:h="16840"/>
          <w:pgMar w:top="1220" w:right="840" w:bottom="280" w:left="860" w:header="720" w:footer="720" w:gutter="0"/>
          <w:cols w:space="720"/>
        </w:sectPr>
      </w:pPr>
    </w:p>
    <w:p w:rsidR="00A1222B" w:rsidRPr="005B7737" w:rsidRDefault="00A1222B" w:rsidP="005B7737">
      <w:pPr>
        <w:spacing w:before="187"/>
        <w:rPr>
          <w:b/>
          <w:sz w:val="28"/>
          <w:szCs w:val="28"/>
          <w:u w:val="single"/>
        </w:rPr>
      </w:pPr>
      <w:r w:rsidRPr="005B7737">
        <w:rPr>
          <w:b/>
          <w:color w:val="007AC2"/>
          <w:sz w:val="28"/>
          <w:szCs w:val="28"/>
          <w:u w:val="single"/>
        </w:rPr>
        <w:t>Person Specification</w:t>
      </w:r>
    </w:p>
    <w:p w:rsidR="00A1222B" w:rsidRPr="00CF3B40" w:rsidRDefault="00A1222B" w:rsidP="00A1222B">
      <w:pPr>
        <w:pStyle w:val="Heading2"/>
        <w:spacing w:before="360"/>
        <w:ind w:left="102"/>
      </w:pPr>
      <w:r w:rsidRPr="00CF3B40">
        <w:rPr>
          <w:color w:val="007AC2"/>
        </w:rPr>
        <w:t>Internal/External Relationships:</w:t>
      </w:r>
    </w:p>
    <w:p w:rsidR="00A1222B" w:rsidRPr="00CF3B40" w:rsidRDefault="00A1222B" w:rsidP="00A1222B">
      <w:pPr>
        <w:pStyle w:val="ListParagraph"/>
        <w:numPr>
          <w:ilvl w:val="0"/>
          <w:numId w:val="2"/>
        </w:numPr>
        <w:tabs>
          <w:tab w:val="left" w:pos="555"/>
        </w:tabs>
        <w:spacing w:before="186"/>
        <w:rPr>
          <w:sz w:val="20"/>
        </w:rPr>
      </w:pPr>
      <w:r w:rsidRPr="00CF3B40">
        <w:rPr>
          <w:color w:val="231F20"/>
          <w:sz w:val="20"/>
        </w:rPr>
        <w:t xml:space="preserve">All SPCA </w:t>
      </w:r>
      <w:r>
        <w:rPr>
          <w:color w:val="231F20"/>
          <w:sz w:val="20"/>
        </w:rPr>
        <w:t>Employees</w:t>
      </w:r>
      <w:r w:rsidRPr="00CF3B40">
        <w:rPr>
          <w:color w:val="231F20"/>
          <w:sz w:val="20"/>
        </w:rPr>
        <w:t xml:space="preserve"> and</w:t>
      </w:r>
      <w:r w:rsidRPr="00CF3B40">
        <w:rPr>
          <w:color w:val="231F20"/>
          <w:spacing w:val="17"/>
          <w:sz w:val="20"/>
        </w:rPr>
        <w:t xml:space="preserve"> </w:t>
      </w:r>
      <w:r w:rsidRPr="00CF3B40">
        <w:rPr>
          <w:color w:val="231F20"/>
          <w:sz w:val="20"/>
        </w:rPr>
        <w:t>Management</w:t>
      </w:r>
    </w:p>
    <w:p w:rsidR="00A1222B" w:rsidRPr="00CF3B40" w:rsidRDefault="00A1222B" w:rsidP="00A1222B">
      <w:pPr>
        <w:pStyle w:val="ListParagraph"/>
        <w:numPr>
          <w:ilvl w:val="0"/>
          <w:numId w:val="2"/>
        </w:numPr>
        <w:tabs>
          <w:tab w:val="left" w:pos="555"/>
        </w:tabs>
        <w:spacing w:before="146"/>
        <w:rPr>
          <w:sz w:val="20"/>
        </w:rPr>
      </w:pPr>
      <w:r w:rsidRPr="00CF3B40">
        <w:rPr>
          <w:color w:val="231F20"/>
          <w:sz w:val="20"/>
        </w:rPr>
        <w:t>Volunteers and students</w:t>
      </w:r>
    </w:p>
    <w:p w:rsidR="00A1222B" w:rsidRPr="00CF3B40" w:rsidRDefault="00A1222B" w:rsidP="00A1222B">
      <w:pPr>
        <w:pStyle w:val="ListParagraph"/>
        <w:numPr>
          <w:ilvl w:val="0"/>
          <w:numId w:val="2"/>
        </w:numPr>
        <w:tabs>
          <w:tab w:val="left" w:pos="555"/>
        </w:tabs>
        <w:spacing w:before="146"/>
        <w:rPr>
          <w:sz w:val="20"/>
        </w:rPr>
      </w:pPr>
      <w:r w:rsidRPr="00CF3B40">
        <w:rPr>
          <w:color w:val="231F20"/>
          <w:sz w:val="20"/>
        </w:rPr>
        <w:t>Other Animal Welfare Agencies</w:t>
      </w:r>
    </w:p>
    <w:p w:rsidR="00A1222B" w:rsidRPr="00CF3B40" w:rsidRDefault="00A1222B" w:rsidP="00A1222B">
      <w:pPr>
        <w:pStyle w:val="ListParagraph"/>
        <w:numPr>
          <w:ilvl w:val="0"/>
          <w:numId w:val="2"/>
        </w:numPr>
        <w:tabs>
          <w:tab w:val="left" w:pos="555"/>
        </w:tabs>
        <w:spacing w:before="146"/>
        <w:rPr>
          <w:sz w:val="20"/>
        </w:rPr>
      </w:pPr>
      <w:r w:rsidRPr="00CF3B40">
        <w:rPr>
          <w:color w:val="231F20"/>
          <w:sz w:val="20"/>
        </w:rPr>
        <w:t>Members of the Public</w:t>
      </w:r>
    </w:p>
    <w:p w:rsidR="00A1222B" w:rsidRPr="00CF3B40" w:rsidRDefault="00A1222B" w:rsidP="00A1222B">
      <w:pPr>
        <w:pStyle w:val="BodyText"/>
        <w:rPr>
          <w:sz w:val="20"/>
        </w:rPr>
      </w:pPr>
    </w:p>
    <w:p w:rsidR="00A1222B" w:rsidRPr="00CF3B40" w:rsidRDefault="00A1222B" w:rsidP="00A1222B">
      <w:pPr>
        <w:pStyle w:val="Heading2"/>
        <w:spacing w:before="164"/>
      </w:pPr>
      <w:r w:rsidRPr="00CF3B40">
        <w:rPr>
          <w:color w:val="007AC2"/>
        </w:rPr>
        <w:t>Person Specification:</w:t>
      </w:r>
    </w:p>
    <w:p w:rsidR="00A1222B" w:rsidRPr="00CF3B40" w:rsidRDefault="00A1222B" w:rsidP="00A1222B">
      <w:pPr>
        <w:pStyle w:val="Heading3"/>
        <w:spacing w:before="160"/>
        <w:rPr>
          <w:sz w:val="22"/>
        </w:rPr>
      </w:pPr>
      <w:r w:rsidRPr="00CF3B40">
        <w:rPr>
          <w:color w:val="007AC2"/>
          <w:sz w:val="22"/>
        </w:rPr>
        <w:t>Knowledge and Experience</w:t>
      </w:r>
    </w:p>
    <w:p w:rsidR="00A1222B" w:rsidRPr="00CF3B40" w:rsidRDefault="00A1222B" w:rsidP="00A1222B">
      <w:pPr>
        <w:pStyle w:val="ListParagraph"/>
        <w:numPr>
          <w:ilvl w:val="0"/>
          <w:numId w:val="2"/>
        </w:numPr>
        <w:tabs>
          <w:tab w:val="left" w:pos="555"/>
        </w:tabs>
        <w:rPr>
          <w:sz w:val="20"/>
        </w:rPr>
      </w:pPr>
      <w:r w:rsidRPr="00CF3B40">
        <w:rPr>
          <w:color w:val="231F20"/>
          <w:sz w:val="20"/>
        </w:rPr>
        <w:t xml:space="preserve">Experience and evidence based skills in animal care, handling, </w:t>
      </w:r>
      <w:r w:rsidR="005B7737" w:rsidRPr="00CF3B40">
        <w:rPr>
          <w:color w:val="231F20"/>
          <w:sz w:val="20"/>
        </w:rPr>
        <w:t>behavior</w:t>
      </w:r>
      <w:r w:rsidRPr="00CF3B40">
        <w:rPr>
          <w:color w:val="231F20"/>
          <w:sz w:val="20"/>
        </w:rPr>
        <w:t>, enrichment and welfare</w:t>
      </w:r>
    </w:p>
    <w:p w:rsidR="00A1222B" w:rsidRPr="00CF3B40" w:rsidRDefault="00A1222B" w:rsidP="00A1222B">
      <w:pPr>
        <w:pStyle w:val="ListParagraph"/>
        <w:numPr>
          <w:ilvl w:val="0"/>
          <w:numId w:val="2"/>
        </w:numPr>
        <w:tabs>
          <w:tab w:val="left" w:pos="555"/>
        </w:tabs>
        <w:rPr>
          <w:sz w:val="20"/>
        </w:rPr>
      </w:pPr>
      <w:r w:rsidRPr="00CF3B40">
        <w:rPr>
          <w:color w:val="231F20"/>
          <w:sz w:val="20"/>
        </w:rPr>
        <w:t>Experience working as an effective and positive team member</w:t>
      </w:r>
    </w:p>
    <w:p w:rsidR="00A1222B" w:rsidRPr="00EC745E" w:rsidRDefault="00A1222B" w:rsidP="00A1222B">
      <w:pPr>
        <w:pStyle w:val="ListParagraph"/>
        <w:numPr>
          <w:ilvl w:val="0"/>
          <w:numId w:val="2"/>
        </w:numPr>
        <w:tabs>
          <w:tab w:val="left" w:pos="555"/>
        </w:tabs>
        <w:rPr>
          <w:sz w:val="20"/>
        </w:rPr>
      </w:pPr>
      <w:r w:rsidRPr="00CF3B40">
        <w:rPr>
          <w:color w:val="231F20"/>
          <w:sz w:val="20"/>
        </w:rPr>
        <w:t>Applicable tertiary qualification e.g. animal welfare,</w:t>
      </w:r>
      <w:r w:rsidR="005B7737">
        <w:rPr>
          <w:color w:val="231F20"/>
          <w:sz w:val="20"/>
        </w:rPr>
        <w:t xml:space="preserve"> Animal care,</w:t>
      </w:r>
      <w:r w:rsidRPr="00CF3B40">
        <w:rPr>
          <w:color w:val="231F20"/>
          <w:sz w:val="20"/>
        </w:rPr>
        <w:t xml:space="preserve"> canine/feline training and </w:t>
      </w:r>
      <w:r w:rsidR="005B7737" w:rsidRPr="00CF3B40">
        <w:rPr>
          <w:color w:val="231F20"/>
          <w:sz w:val="20"/>
        </w:rPr>
        <w:t>behavior</w:t>
      </w:r>
    </w:p>
    <w:p w:rsidR="00EC745E" w:rsidRPr="00CF3B40" w:rsidRDefault="00EC745E" w:rsidP="00A1222B">
      <w:pPr>
        <w:pStyle w:val="ListParagraph"/>
        <w:numPr>
          <w:ilvl w:val="0"/>
          <w:numId w:val="2"/>
        </w:numPr>
        <w:tabs>
          <w:tab w:val="left" w:pos="555"/>
        </w:tabs>
        <w:rPr>
          <w:sz w:val="20"/>
        </w:rPr>
      </w:pPr>
      <w:r>
        <w:rPr>
          <w:color w:val="231F20"/>
          <w:sz w:val="20"/>
        </w:rPr>
        <w:t>Veterinary nurse experience and/or experience working in a veterinary clinic preferable but not essential</w:t>
      </w:r>
    </w:p>
    <w:p w:rsidR="00A1222B" w:rsidRPr="00CF3B40" w:rsidRDefault="00A1222B" w:rsidP="00A1222B">
      <w:pPr>
        <w:pStyle w:val="BodyText"/>
        <w:rPr>
          <w:sz w:val="20"/>
        </w:rPr>
      </w:pPr>
    </w:p>
    <w:p w:rsidR="00A1222B" w:rsidRPr="00CF3B40" w:rsidRDefault="00A1222B" w:rsidP="00A1222B">
      <w:pPr>
        <w:pStyle w:val="Heading3"/>
        <w:spacing w:before="150"/>
        <w:rPr>
          <w:sz w:val="22"/>
        </w:rPr>
      </w:pPr>
      <w:r w:rsidRPr="00CF3B40">
        <w:rPr>
          <w:color w:val="007AC2"/>
          <w:sz w:val="22"/>
        </w:rPr>
        <w:t>Skills &amp; Abilities</w:t>
      </w:r>
    </w:p>
    <w:p w:rsidR="00A1222B" w:rsidRPr="00CF3B40" w:rsidRDefault="00A1222B" w:rsidP="00A1222B">
      <w:pPr>
        <w:pStyle w:val="ListParagraph"/>
        <w:numPr>
          <w:ilvl w:val="0"/>
          <w:numId w:val="2"/>
        </w:numPr>
        <w:tabs>
          <w:tab w:val="left" w:pos="555"/>
        </w:tabs>
        <w:spacing w:before="138"/>
        <w:rPr>
          <w:color w:val="231F20"/>
          <w:sz w:val="20"/>
        </w:rPr>
      </w:pPr>
      <w:r w:rsidRPr="00CF3B40">
        <w:rPr>
          <w:color w:val="231F20"/>
          <w:sz w:val="20"/>
        </w:rPr>
        <w:t xml:space="preserve">Good interpersonal skills – ability to build rapport with </w:t>
      </w:r>
      <w:r>
        <w:rPr>
          <w:color w:val="231F20"/>
          <w:sz w:val="20"/>
        </w:rPr>
        <w:t>employees</w:t>
      </w:r>
      <w:r w:rsidRPr="00CF3B40">
        <w:rPr>
          <w:color w:val="231F20"/>
          <w:sz w:val="20"/>
        </w:rPr>
        <w:t>, volunteers, other stakeholders and suppliers</w:t>
      </w:r>
    </w:p>
    <w:p w:rsidR="00A1222B" w:rsidRPr="00CF3B40" w:rsidRDefault="00A1222B" w:rsidP="00A1222B">
      <w:pPr>
        <w:pStyle w:val="ListParagraph"/>
        <w:numPr>
          <w:ilvl w:val="0"/>
          <w:numId w:val="2"/>
        </w:numPr>
        <w:tabs>
          <w:tab w:val="left" w:pos="555"/>
        </w:tabs>
        <w:spacing w:before="138"/>
        <w:rPr>
          <w:color w:val="231F20"/>
          <w:sz w:val="20"/>
        </w:rPr>
      </w:pPr>
      <w:r w:rsidRPr="00CF3B40">
        <w:rPr>
          <w:color w:val="231F20"/>
          <w:sz w:val="20"/>
        </w:rPr>
        <w:t>Good communication skills</w:t>
      </w:r>
    </w:p>
    <w:p w:rsidR="00A1222B" w:rsidRPr="00CF3B40" w:rsidRDefault="00A1222B" w:rsidP="00A1222B">
      <w:pPr>
        <w:pStyle w:val="ListParagraph"/>
        <w:numPr>
          <w:ilvl w:val="0"/>
          <w:numId w:val="2"/>
        </w:numPr>
        <w:tabs>
          <w:tab w:val="left" w:pos="555"/>
        </w:tabs>
        <w:spacing w:before="138"/>
        <w:rPr>
          <w:color w:val="231F20"/>
          <w:sz w:val="20"/>
        </w:rPr>
      </w:pPr>
      <w:r w:rsidRPr="00CF3B40">
        <w:rPr>
          <w:color w:val="231F20"/>
          <w:sz w:val="20"/>
        </w:rPr>
        <w:t>Effective time management skills, organisation and planning abilities</w:t>
      </w:r>
    </w:p>
    <w:p w:rsidR="00EC745E" w:rsidRDefault="00A1222B" w:rsidP="00EC745E">
      <w:pPr>
        <w:pStyle w:val="ListParagraph"/>
        <w:numPr>
          <w:ilvl w:val="0"/>
          <w:numId w:val="2"/>
        </w:numPr>
        <w:tabs>
          <w:tab w:val="left" w:pos="555"/>
        </w:tabs>
        <w:spacing w:before="138"/>
        <w:rPr>
          <w:color w:val="231F20"/>
          <w:sz w:val="20"/>
        </w:rPr>
      </w:pPr>
      <w:r w:rsidRPr="00CF3B40">
        <w:rPr>
          <w:color w:val="231F20"/>
          <w:sz w:val="20"/>
        </w:rPr>
        <w:t>Active, physically able to cope with the rigor of the job (canine team specifically)</w:t>
      </w:r>
    </w:p>
    <w:p w:rsidR="00EC745E" w:rsidRPr="00EC745E" w:rsidRDefault="00EC745E" w:rsidP="00EC745E">
      <w:pPr>
        <w:pStyle w:val="ListParagraph"/>
        <w:numPr>
          <w:ilvl w:val="0"/>
          <w:numId w:val="2"/>
        </w:numPr>
        <w:tabs>
          <w:tab w:val="left" w:pos="555"/>
        </w:tabs>
        <w:spacing w:before="138"/>
        <w:rPr>
          <w:color w:val="231F20"/>
          <w:sz w:val="20"/>
        </w:rPr>
      </w:pPr>
      <w:r>
        <w:rPr>
          <w:color w:val="231F20"/>
          <w:sz w:val="20"/>
        </w:rPr>
        <w:t>Good animal handling and restraining skills (especially for veterinary examinations, medications and procedures).</w:t>
      </w:r>
    </w:p>
    <w:p w:rsidR="00A1222B" w:rsidRPr="00CF3B40" w:rsidRDefault="00A1222B" w:rsidP="00A1222B">
      <w:pPr>
        <w:pStyle w:val="BodyText"/>
        <w:rPr>
          <w:sz w:val="20"/>
        </w:rPr>
      </w:pPr>
    </w:p>
    <w:p w:rsidR="00A1222B" w:rsidRPr="00CF3B40" w:rsidRDefault="00A1222B" w:rsidP="00A1222B">
      <w:pPr>
        <w:pStyle w:val="Heading3"/>
        <w:rPr>
          <w:sz w:val="22"/>
        </w:rPr>
      </w:pPr>
      <w:r w:rsidRPr="00CF3B40">
        <w:rPr>
          <w:color w:val="007AC2"/>
          <w:sz w:val="22"/>
        </w:rPr>
        <w:t>Equipment used and/or technology skills.</w:t>
      </w:r>
    </w:p>
    <w:p w:rsidR="00A1222B" w:rsidRPr="00CF3B40" w:rsidRDefault="00A1222B" w:rsidP="00A1222B">
      <w:pPr>
        <w:pStyle w:val="ListParagraph"/>
        <w:numPr>
          <w:ilvl w:val="0"/>
          <w:numId w:val="2"/>
        </w:numPr>
        <w:tabs>
          <w:tab w:val="left" w:pos="555"/>
        </w:tabs>
        <w:spacing w:before="138"/>
        <w:rPr>
          <w:sz w:val="20"/>
        </w:rPr>
      </w:pPr>
      <w:r w:rsidRPr="00CF3B40">
        <w:rPr>
          <w:color w:val="231F20"/>
          <w:sz w:val="20"/>
        </w:rPr>
        <w:t>Sound computer skills including the use of e-mail, internet and Microsoft Office applications.</w:t>
      </w:r>
    </w:p>
    <w:p w:rsidR="00A1222B" w:rsidRPr="00CF3B40" w:rsidRDefault="00A1222B" w:rsidP="00A1222B">
      <w:pPr>
        <w:pStyle w:val="BodyText"/>
        <w:rPr>
          <w:sz w:val="20"/>
        </w:rPr>
      </w:pPr>
    </w:p>
    <w:p w:rsidR="00A1222B" w:rsidRPr="00CF3B40" w:rsidRDefault="00A1222B" w:rsidP="00A1222B">
      <w:pPr>
        <w:pStyle w:val="Heading3"/>
        <w:rPr>
          <w:sz w:val="22"/>
        </w:rPr>
      </w:pPr>
      <w:r w:rsidRPr="00CF3B40">
        <w:rPr>
          <w:color w:val="007AC2"/>
          <w:sz w:val="22"/>
        </w:rPr>
        <w:t>Personal attributes</w:t>
      </w:r>
    </w:p>
    <w:p w:rsidR="00A1222B" w:rsidRPr="00CF3B40" w:rsidRDefault="00A1222B" w:rsidP="00A1222B">
      <w:pPr>
        <w:pStyle w:val="ListParagraph"/>
        <w:numPr>
          <w:ilvl w:val="0"/>
          <w:numId w:val="2"/>
        </w:numPr>
        <w:tabs>
          <w:tab w:val="left" w:pos="555"/>
        </w:tabs>
        <w:spacing w:before="138"/>
        <w:rPr>
          <w:sz w:val="20"/>
        </w:rPr>
      </w:pPr>
      <w:r w:rsidRPr="00CF3B40">
        <w:rPr>
          <w:sz w:val="20"/>
        </w:rPr>
        <w:t>Professional in approach, open and engaging in manner</w:t>
      </w:r>
    </w:p>
    <w:p w:rsidR="00A1222B" w:rsidRPr="00CF3B40" w:rsidRDefault="00A1222B" w:rsidP="00A1222B">
      <w:pPr>
        <w:pStyle w:val="ListParagraph"/>
        <w:numPr>
          <w:ilvl w:val="0"/>
          <w:numId w:val="2"/>
        </w:numPr>
        <w:tabs>
          <w:tab w:val="left" w:pos="555"/>
        </w:tabs>
        <w:spacing w:before="138"/>
        <w:rPr>
          <w:sz w:val="20"/>
        </w:rPr>
      </w:pPr>
      <w:r w:rsidRPr="00CF3B40">
        <w:rPr>
          <w:sz w:val="20"/>
        </w:rPr>
        <w:t>Motivated and enthusiastic to make a difference</w:t>
      </w:r>
    </w:p>
    <w:p w:rsidR="00A1222B" w:rsidRPr="00CF3B40" w:rsidRDefault="00A1222B" w:rsidP="00A1222B">
      <w:pPr>
        <w:pStyle w:val="ListParagraph"/>
        <w:numPr>
          <w:ilvl w:val="0"/>
          <w:numId w:val="2"/>
        </w:numPr>
        <w:tabs>
          <w:tab w:val="left" w:pos="555"/>
        </w:tabs>
        <w:spacing w:before="138"/>
        <w:rPr>
          <w:sz w:val="20"/>
        </w:rPr>
      </w:pPr>
      <w:r w:rsidRPr="00CF3B40">
        <w:rPr>
          <w:sz w:val="20"/>
        </w:rPr>
        <w:t>Good at getting things done – a doer, action oriented, hard working</w:t>
      </w:r>
    </w:p>
    <w:p w:rsidR="00A1222B" w:rsidRPr="00CF3B40" w:rsidRDefault="00A1222B" w:rsidP="00A1222B">
      <w:pPr>
        <w:pStyle w:val="ListParagraph"/>
        <w:numPr>
          <w:ilvl w:val="0"/>
          <w:numId w:val="2"/>
        </w:numPr>
        <w:tabs>
          <w:tab w:val="left" w:pos="555"/>
        </w:tabs>
        <w:spacing w:before="138"/>
        <w:rPr>
          <w:sz w:val="20"/>
        </w:rPr>
      </w:pPr>
      <w:r w:rsidRPr="00CF3B40">
        <w:rPr>
          <w:sz w:val="20"/>
        </w:rPr>
        <w:t>Resilient</w:t>
      </w:r>
    </w:p>
    <w:p w:rsidR="00EC745E" w:rsidRDefault="00A1222B" w:rsidP="00A1222B">
      <w:pPr>
        <w:pStyle w:val="ListParagraph"/>
        <w:numPr>
          <w:ilvl w:val="0"/>
          <w:numId w:val="2"/>
        </w:numPr>
        <w:tabs>
          <w:tab w:val="left" w:pos="555"/>
        </w:tabs>
        <w:rPr>
          <w:sz w:val="20"/>
        </w:rPr>
      </w:pPr>
      <w:r w:rsidRPr="00CF3B40">
        <w:rPr>
          <w:sz w:val="20"/>
        </w:rPr>
        <w:t xml:space="preserve">A sound understanding and empathy with the goals and values of </w:t>
      </w:r>
      <w:r>
        <w:rPr>
          <w:sz w:val="20"/>
        </w:rPr>
        <w:t>SPCA</w:t>
      </w:r>
    </w:p>
    <w:p w:rsidR="00A1222B" w:rsidRPr="00CF3B40" w:rsidRDefault="00EC745E" w:rsidP="00A1222B">
      <w:pPr>
        <w:pStyle w:val="ListParagraph"/>
        <w:numPr>
          <w:ilvl w:val="0"/>
          <w:numId w:val="2"/>
        </w:numPr>
        <w:tabs>
          <w:tab w:val="left" w:pos="555"/>
        </w:tabs>
        <w:rPr>
          <w:sz w:val="20"/>
        </w:rPr>
      </w:pPr>
      <w:r>
        <w:rPr>
          <w:sz w:val="20"/>
        </w:rPr>
        <w:t>Ability to follow instructions and work well independently in a busy environment</w:t>
      </w:r>
      <w:r w:rsidR="00A1222B" w:rsidRPr="00CF3B40">
        <w:rPr>
          <w:sz w:val="20"/>
        </w:rPr>
        <w:t xml:space="preserve"> </w:t>
      </w:r>
    </w:p>
    <w:p w:rsidR="00A1222B" w:rsidRDefault="00A1222B" w:rsidP="00A1222B"/>
    <w:sectPr w:rsidR="00A122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SAlbert">
    <w:altName w:val="Arial"/>
    <w:panose1 w:val="00000000000000000000"/>
    <w:charset w:val="00"/>
    <w:family w:val="auto"/>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F3B14"/>
    <w:multiLevelType w:val="hybridMultilevel"/>
    <w:tmpl w:val="7CA69064"/>
    <w:lvl w:ilvl="0" w:tplc="AFF0356E">
      <w:numFmt w:val="bullet"/>
      <w:lvlText w:val="&gt;"/>
      <w:lvlJc w:val="left"/>
      <w:pPr>
        <w:ind w:left="531" w:hanging="227"/>
      </w:pPr>
      <w:rPr>
        <w:rFonts w:ascii="FSAlbert" w:eastAsia="FSAlbert" w:hAnsi="FSAlbert" w:cs="FSAlbert" w:hint="default"/>
        <w:color w:val="231F20"/>
        <w:spacing w:val="-7"/>
        <w:w w:val="100"/>
        <w:sz w:val="24"/>
        <w:szCs w:val="24"/>
        <w:lang w:val="en-US" w:eastAsia="en-US" w:bidi="en-US"/>
      </w:rPr>
    </w:lvl>
    <w:lvl w:ilvl="1" w:tplc="4D94BCFA">
      <w:numFmt w:val="bullet"/>
      <w:lvlText w:val="•"/>
      <w:lvlJc w:val="left"/>
      <w:pPr>
        <w:ind w:left="1071" w:hanging="227"/>
      </w:pPr>
      <w:rPr>
        <w:rFonts w:hint="default"/>
        <w:lang w:val="en-US" w:eastAsia="en-US" w:bidi="en-US"/>
      </w:rPr>
    </w:lvl>
    <w:lvl w:ilvl="2" w:tplc="41583F9E">
      <w:numFmt w:val="bullet"/>
      <w:lvlText w:val="•"/>
      <w:lvlJc w:val="left"/>
      <w:pPr>
        <w:ind w:left="1602" w:hanging="227"/>
      </w:pPr>
      <w:rPr>
        <w:rFonts w:hint="default"/>
        <w:lang w:val="en-US" w:eastAsia="en-US" w:bidi="en-US"/>
      </w:rPr>
    </w:lvl>
    <w:lvl w:ilvl="3" w:tplc="0B7CE4C8">
      <w:numFmt w:val="bullet"/>
      <w:lvlText w:val="•"/>
      <w:lvlJc w:val="left"/>
      <w:pPr>
        <w:ind w:left="2133" w:hanging="227"/>
      </w:pPr>
      <w:rPr>
        <w:rFonts w:hint="default"/>
        <w:lang w:val="en-US" w:eastAsia="en-US" w:bidi="en-US"/>
      </w:rPr>
    </w:lvl>
    <w:lvl w:ilvl="4" w:tplc="90AEE630">
      <w:numFmt w:val="bullet"/>
      <w:lvlText w:val="•"/>
      <w:lvlJc w:val="left"/>
      <w:pPr>
        <w:ind w:left="2664" w:hanging="227"/>
      </w:pPr>
      <w:rPr>
        <w:rFonts w:hint="default"/>
        <w:lang w:val="en-US" w:eastAsia="en-US" w:bidi="en-US"/>
      </w:rPr>
    </w:lvl>
    <w:lvl w:ilvl="5" w:tplc="6E9A9416">
      <w:numFmt w:val="bullet"/>
      <w:lvlText w:val="•"/>
      <w:lvlJc w:val="left"/>
      <w:pPr>
        <w:ind w:left="3195" w:hanging="227"/>
      </w:pPr>
      <w:rPr>
        <w:rFonts w:hint="default"/>
        <w:lang w:val="en-US" w:eastAsia="en-US" w:bidi="en-US"/>
      </w:rPr>
    </w:lvl>
    <w:lvl w:ilvl="6" w:tplc="ABB26528">
      <w:numFmt w:val="bullet"/>
      <w:lvlText w:val="•"/>
      <w:lvlJc w:val="left"/>
      <w:pPr>
        <w:ind w:left="3726" w:hanging="227"/>
      </w:pPr>
      <w:rPr>
        <w:rFonts w:hint="default"/>
        <w:lang w:val="en-US" w:eastAsia="en-US" w:bidi="en-US"/>
      </w:rPr>
    </w:lvl>
    <w:lvl w:ilvl="7" w:tplc="2D3264C4">
      <w:numFmt w:val="bullet"/>
      <w:lvlText w:val="•"/>
      <w:lvlJc w:val="left"/>
      <w:pPr>
        <w:ind w:left="4257" w:hanging="227"/>
      </w:pPr>
      <w:rPr>
        <w:rFonts w:hint="default"/>
        <w:lang w:val="en-US" w:eastAsia="en-US" w:bidi="en-US"/>
      </w:rPr>
    </w:lvl>
    <w:lvl w:ilvl="8" w:tplc="082CF138">
      <w:numFmt w:val="bullet"/>
      <w:lvlText w:val="•"/>
      <w:lvlJc w:val="left"/>
      <w:pPr>
        <w:ind w:left="4788" w:hanging="227"/>
      </w:pPr>
      <w:rPr>
        <w:rFonts w:hint="default"/>
        <w:lang w:val="en-US" w:eastAsia="en-US" w:bidi="en-US"/>
      </w:rPr>
    </w:lvl>
  </w:abstractNum>
  <w:abstractNum w:abstractNumId="1" w15:restartNumberingAfterBreak="0">
    <w:nsid w:val="4C313E60"/>
    <w:multiLevelType w:val="hybridMultilevel"/>
    <w:tmpl w:val="C1D0BFF2"/>
    <w:lvl w:ilvl="0" w:tplc="14090001">
      <w:start w:val="1"/>
      <w:numFmt w:val="bullet"/>
      <w:lvlText w:val=""/>
      <w:lvlJc w:val="left"/>
      <w:pPr>
        <w:ind w:left="823" w:hanging="360"/>
      </w:pPr>
      <w:rPr>
        <w:rFonts w:ascii="Symbol" w:hAnsi="Symbol" w:hint="default"/>
      </w:rPr>
    </w:lvl>
    <w:lvl w:ilvl="1" w:tplc="14090003" w:tentative="1">
      <w:start w:val="1"/>
      <w:numFmt w:val="bullet"/>
      <w:lvlText w:val="o"/>
      <w:lvlJc w:val="left"/>
      <w:pPr>
        <w:ind w:left="1543" w:hanging="360"/>
      </w:pPr>
      <w:rPr>
        <w:rFonts w:ascii="Courier New" w:hAnsi="Courier New" w:cs="Courier New" w:hint="default"/>
      </w:rPr>
    </w:lvl>
    <w:lvl w:ilvl="2" w:tplc="14090005" w:tentative="1">
      <w:start w:val="1"/>
      <w:numFmt w:val="bullet"/>
      <w:lvlText w:val=""/>
      <w:lvlJc w:val="left"/>
      <w:pPr>
        <w:ind w:left="2263" w:hanging="360"/>
      </w:pPr>
      <w:rPr>
        <w:rFonts w:ascii="Wingdings" w:hAnsi="Wingdings" w:hint="default"/>
      </w:rPr>
    </w:lvl>
    <w:lvl w:ilvl="3" w:tplc="14090001" w:tentative="1">
      <w:start w:val="1"/>
      <w:numFmt w:val="bullet"/>
      <w:lvlText w:val=""/>
      <w:lvlJc w:val="left"/>
      <w:pPr>
        <w:ind w:left="2983" w:hanging="360"/>
      </w:pPr>
      <w:rPr>
        <w:rFonts w:ascii="Symbol" w:hAnsi="Symbol" w:hint="default"/>
      </w:rPr>
    </w:lvl>
    <w:lvl w:ilvl="4" w:tplc="14090003" w:tentative="1">
      <w:start w:val="1"/>
      <w:numFmt w:val="bullet"/>
      <w:lvlText w:val="o"/>
      <w:lvlJc w:val="left"/>
      <w:pPr>
        <w:ind w:left="3703" w:hanging="360"/>
      </w:pPr>
      <w:rPr>
        <w:rFonts w:ascii="Courier New" w:hAnsi="Courier New" w:cs="Courier New" w:hint="default"/>
      </w:rPr>
    </w:lvl>
    <w:lvl w:ilvl="5" w:tplc="14090005" w:tentative="1">
      <w:start w:val="1"/>
      <w:numFmt w:val="bullet"/>
      <w:lvlText w:val=""/>
      <w:lvlJc w:val="left"/>
      <w:pPr>
        <w:ind w:left="4423" w:hanging="360"/>
      </w:pPr>
      <w:rPr>
        <w:rFonts w:ascii="Wingdings" w:hAnsi="Wingdings" w:hint="default"/>
      </w:rPr>
    </w:lvl>
    <w:lvl w:ilvl="6" w:tplc="14090001" w:tentative="1">
      <w:start w:val="1"/>
      <w:numFmt w:val="bullet"/>
      <w:lvlText w:val=""/>
      <w:lvlJc w:val="left"/>
      <w:pPr>
        <w:ind w:left="5143" w:hanging="360"/>
      </w:pPr>
      <w:rPr>
        <w:rFonts w:ascii="Symbol" w:hAnsi="Symbol" w:hint="default"/>
      </w:rPr>
    </w:lvl>
    <w:lvl w:ilvl="7" w:tplc="14090003" w:tentative="1">
      <w:start w:val="1"/>
      <w:numFmt w:val="bullet"/>
      <w:lvlText w:val="o"/>
      <w:lvlJc w:val="left"/>
      <w:pPr>
        <w:ind w:left="5863" w:hanging="360"/>
      </w:pPr>
      <w:rPr>
        <w:rFonts w:ascii="Courier New" w:hAnsi="Courier New" w:cs="Courier New" w:hint="default"/>
      </w:rPr>
    </w:lvl>
    <w:lvl w:ilvl="8" w:tplc="14090005" w:tentative="1">
      <w:start w:val="1"/>
      <w:numFmt w:val="bullet"/>
      <w:lvlText w:val=""/>
      <w:lvlJc w:val="left"/>
      <w:pPr>
        <w:ind w:left="6583" w:hanging="360"/>
      </w:pPr>
      <w:rPr>
        <w:rFonts w:ascii="Wingdings" w:hAnsi="Wingdings" w:hint="default"/>
      </w:rPr>
    </w:lvl>
  </w:abstractNum>
  <w:abstractNum w:abstractNumId="2" w15:restartNumberingAfterBreak="0">
    <w:nsid w:val="4D4339D6"/>
    <w:multiLevelType w:val="hybridMultilevel"/>
    <w:tmpl w:val="00DEA96A"/>
    <w:lvl w:ilvl="0" w:tplc="9B48870A">
      <w:numFmt w:val="bullet"/>
      <w:lvlText w:val="&gt;"/>
      <w:lvlJc w:val="left"/>
      <w:pPr>
        <w:ind w:left="531" w:hanging="227"/>
      </w:pPr>
      <w:rPr>
        <w:rFonts w:ascii="FSAlbert" w:eastAsia="FSAlbert" w:hAnsi="FSAlbert" w:cs="FSAlbert" w:hint="default"/>
        <w:color w:val="231F20"/>
        <w:spacing w:val="-7"/>
        <w:w w:val="100"/>
        <w:sz w:val="24"/>
        <w:szCs w:val="24"/>
        <w:lang w:val="en-US" w:eastAsia="en-US" w:bidi="en-US"/>
      </w:rPr>
    </w:lvl>
    <w:lvl w:ilvl="1" w:tplc="6BC6F7FC">
      <w:numFmt w:val="bullet"/>
      <w:lvlText w:val="&gt;"/>
      <w:lvlJc w:val="left"/>
      <w:pPr>
        <w:ind w:left="1071" w:hanging="227"/>
      </w:pPr>
      <w:rPr>
        <w:rFonts w:ascii="FSAlbert" w:eastAsia="FSAlbert" w:hAnsi="FSAlbert" w:cs="FSAlbert" w:hint="default"/>
        <w:color w:val="231F20"/>
        <w:spacing w:val="-7"/>
        <w:w w:val="100"/>
        <w:sz w:val="24"/>
        <w:szCs w:val="24"/>
        <w:lang w:val="en-US" w:eastAsia="en-US" w:bidi="en-US"/>
      </w:rPr>
    </w:lvl>
    <w:lvl w:ilvl="2" w:tplc="9E8CE86A">
      <w:numFmt w:val="bullet"/>
      <w:lvlText w:val="•"/>
      <w:lvlJc w:val="left"/>
      <w:pPr>
        <w:ind w:left="1602" w:hanging="227"/>
      </w:pPr>
      <w:rPr>
        <w:rFonts w:hint="default"/>
        <w:lang w:val="en-US" w:eastAsia="en-US" w:bidi="en-US"/>
      </w:rPr>
    </w:lvl>
    <w:lvl w:ilvl="3" w:tplc="B3904F94">
      <w:numFmt w:val="bullet"/>
      <w:lvlText w:val="•"/>
      <w:lvlJc w:val="left"/>
      <w:pPr>
        <w:ind w:left="2133" w:hanging="227"/>
      </w:pPr>
      <w:rPr>
        <w:rFonts w:hint="default"/>
        <w:lang w:val="en-US" w:eastAsia="en-US" w:bidi="en-US"/>
      </w:rPr>
    </w:lvl>
    <w:lvl w:ilvl="4" w:tplc="3612B1CA">
      <w:numFmt w:val="bullet"/>
      <w:lvlText w:val="•"/>
      <w:lvlJc w:val="left"/>
      <w:pPr>
        <w:ind w:left="2664" w:hanging="227"/>
      </w:pPr>
      <w:rPr>
        <w:rFonts w:hint="default"/>
        <w:lang w:val="en-US" w:eastAsia="en-US" w:bidi="en-US"/>
      </w:rPr>
    </w:lvl>
    <w:lvl w:ilvl="5" w:tplc="3342F0C2">
      <w:numFmt w:val="bullet"/>
      <w:lvlText w:val="•"/>
      <w:lvlJc w:val="left"/>
      <w:pPr>
        <w:ind w:left="3195" w:hanging="227"/>
      </w:pPr>
      <w:rPr>
        <w:rFonts w:hint="default"/>
        <w:lang w:val="en-US" w:eastAsia="en-US" w:bidi="en-US"/>
      </w:rPr>
    </w:lvl>
    <w:lvl w:ilvl="6" w:tplc="002A9F02">
      <w:numFmt w:val="bullet"/>
      <w:lvlText w:val="•"/>
      <w:lvlJc w:val="left"/>
      <w:pPr>
        <w:ind w:left="3726" w:hanging="227"/>
      </w:pPr>
      <w:rPr>
        <w:rFonts w:hint="default"/>
        <w:lang w:val="en-US" w:eastAsia="en-US" w:bidi="en-US"/>
      </w:rPr>
    </w:lvl>
    <w:lvl w:ilvl="7" w:tplc="9FBEE06E">
      <w:numFmt w:val="bullet"/>
      <w:lvlText w:val="•"/>
      <w:lvlJc w:val="left"/>
      <w:pPr>
        <w:ind w:left="4257" w:hanging="227"/>
      </w:pPr>
      <w:rPr>
        <w:rFonts w:hint="default"/>
        <w:lang w:val="en-US" w:eastAsia="en-US" w:bidi="en-US"/>
      </w:rPr>
    </w:lvl>
    <w:lvl w:ilvl="8" w:tplc="78107FE4">
      <w:numFmt w:val="bullet"/>
      <w:lvlText w:val="•"/>
      <w:lvlJc w:val="left"/>
      <w:pPr>
        <w:ind w:left="4788" w:hanging="227"/>
      </w:pPr>
      <w:rPr>
        <w:rFonts w:hint="default"/>
        <w:lang w:val="en-US" w:eastAsia="en-US" w:bidi="en-US"/>
      </w:rPr>
    </w:lvl>
  </w:abstractNum>
  <w:abstractNum w:abstractNumId="3" w15:restartNumberingAfterBreak="0">
    <w:nsid w:val="5A430C5F"/>
    <w:multiLevelType w:val="hybridMultilevel"/>
    <w:tmpl w:val="B48C1720"/>
    <w:lvl w:ilvl="0" w:tplc="6BC6F7FC">
      <w:numFmt w:val="bullet"/>
      <w:lvlText w:val="&gt;"/>
      <w:lvlJc w:val="left"/>
      <w:pPr>
        <w:ind w:left="554" w:hanging="227"/>
      </w:pPr>
      <w:rPr>
        <w:rFonts w:ascii="FSAlbert" w:eastAsia="FSAlbert" w:hAnsi="FSAlbert" w:cs="FSAlbert" w:hint="default"/>
        <w:color w:val="231F20"/>
        <w:spacing w:val="-7"/>
        <w:w w:val="100"/>
        <w:sz w:val="24"/>
        <w:szCs w:val="24"/>
        <w:lang w:val="en-US" w:eastAsia="en-US" w:bidi="en-US"/>
      </w:rPr>
    </w:lvl>
    <w:lvl w:ilvl="1" w:tplc="00307BAC">
      <w:numFmt w:val="bullet"/>
      <w:lvlText w:val="•"/>
      <w:lvlJc w:val="left"/>
      <w:pPr>
        <w:ind w:left="1524" w:hanging="227"/>
      </w:pPr>
      <w:rPr>
        <w:rFonts w:hint="default"/>
        <w:lang w:val="en-US" w:eastAsia="en-US" w:bidi="en-US"/>
      </w:rPr>
    </w:lvl>
    <w:lvl w:ilvl="2" w:tplc="02CC963C">
      <w:numFmt w:val="bullet"/>
      <w:lvlText w:val="•"/>
      <w:lvlJc w:val="left"/>
      <w:pPr>
        <w:ind w:left="2489" w:hanging="227"/>
      </w:pPr>
      <w:rPr>
        <w:rFonts w:hint="default"/>
        <w:lang w:val="en-US" w:eastAsia="en-US" w:bidi="en-US"/>
      </w:rPr>
    </w:lvl>
    <w:lvl w:ilvl="3" w:tplc="02D4E08E">
      <w:numFmt w:val="bullet"/>
      <w:lvlText w:val="•"/>
      <w:lvlJc w:val="left"/>
      <w:pPr>
        <w:ind w:left="3453" w:hanging="227"/>
      </w:pPr>
      <w:rPr>
        <w:rFonts w:hint="default"/>
        <w:lang w:val="en-US" w:eastAsia="en-US" w:bidi="en-US"/>
      </w:rPr>
    </w:lvl>
    <w:lvl w:ilvl="4" w:tplc="3B4676CE">
      <w:numFmt w:val="bullet"/>
      <w:lvlText w:val="•"/>
      <w:lvlJc w:val="left"/>
      <w:pPr>
        <w:ind w:left="4418" w:hanging="227"/>
      </w:pPr>
      <w:rPr>
        <w:rFonts w:hint="default"/>
        <w:lang w:val="en-US" w:eastAsia="en-US" w:bidi="en-US"/>
      </w:rPr>
    </w:lvl>
    <w:lvl w:ilvl="5" w:tplc="57C8F2A0">
      <w:numFmt w:val="bullet"/>
      <w:lvlText w:val="•"/>
      <w:lvlJc w:val="left"/>
      <w:pPr>
        <w:ind w:left="5382" w:hanging="227"/>
      </w:pPr>
      <w:rPr>
        <w:rFonts w:hint="default"/>
        <w:lang w:val="en-US" w:eastAsia="en-US" w:bidi="en-US"/>
      </w:rPr>
    </w:lvl>
    <w:lvl w:ilvl="6" w:tplc="9A682172">
      <w:numFmt w:val="bullet"/>
      <w:lvlText w:val="•"/>
      <w:lvlJc w:val="left"/>
      <w:pPr>
        <w:ind w:left="6347" w:hanging="227"/>
      </w:pPr>
      <w:rPr>
        <w:rFonts w:hint="default"/>
        <w:lang w:val="en-US" w:eastAsia="en-US" w:bidi="en-US"/>
      </w:rPr>
    </w:lvl>
    <w:lvl w:ilvl="7" w:tplc="892E3232">
      <w:numFmt w:val="bullet"/>
      <w:lvlText w:val="•"/>
      <w:lvlJc w:val="left"/>
      <w:pPr>
        <w:ind w:left="7311" w:hanging="227"/>
      </w:pPr>
      <w:rPr>
        <w:rFonts w:hint="default"/>
        <w:lang w:val="en-US" w:eastAsia="en-US" w:bidi="en-US"/>
      </w:rPr>
    </w:lvl>
    <w:lvl w:ilvl="8" w:tplc="F6EA003A">
      <w:numFmt w:val="bullet"/>
      <w:lvlText w:val="•"/>
      <w:lvlJc w:val="left"/>
      <w:pPr>
        <w:ind w:left="8276" w:hanging="227"/>
      </w:pPr>
      <w:rPr>
        <w:rFonts w:hint="default"/>
        <w:lang w:val="en-US" w:eastAsia="en-US" w:bidi="en-US"/>
      </w:rPr>
    </w:lvl>
  </w:abstractNum>
  <w:abstractNum w:abstractNumId="4" w15:restartNumberingAfterBreak="0">
    <w:nsid w:val="65CE58C1"/>
    <w:multiLevelType w:val="hybridMultilevel"/>
    <w:tmpl w:val="7E38C7EA"/>
    <w:lvl w:ilvl="0" w:tplc="0E2636B8">
      <w:numFmt w:val="bullet"/>
      <w:lvlText w:val="&gt;"/>
      <w:lvlJc w:val="left"/>
      <w:pPr>
        <w:ind w:left="531" w:hanging="227"/>
      </w:pPr>
      <w:rPr>
        <w:rFonts w:ascii="FSAlbert" w:eastAsia="FSAlbert" w:hAnsi="FSAlbert" w:cs="FSAlbert" w:hint="default"/>
        <w:color w:val="231F20"/>
        <w:spacing w:val="-7"/>
        <w:w w:val="100"/>
        <w:sz w:val="24"/>
        <w:szCs w:val="24"/>
        <w:lang w:val="en-US" w:eastAsia="en-US" w:bidi="en-US"/>
      </w:rPr>
    </w:lvl>
    <w:lvl w:ilvl="1" w:tplc="806C4D08">
      <w:numFmt w:val="bullet"/>
      <w:lvlText w:val="•"/>
      <w:lvlJc w:val="left"/>
      <w:pPr>
        <w:ind w:left="1071" w:hanging="227"/>
      </w:pPr>
      <w:rPr>
        <w:rFonts w:hint="default"/>
        <w:lang w:val="en-US" w:eastAsia="en-US" w:bidi="en-US"/>
      </w:rPr>
    </w:lvl>
    <w:lvl w:ilvl="2" w:tplc="BCDE0E54">
      <w:numFmt w:val="bullet"/>
      <w:lvlText w:val="•"/>
      <w:lvlJc w:val="left"/>
      <w:pPr>
        <w:ind w:left="1602" w:hanging="227"/>
      </w:pPr>
      <w:rPr>
        <w:rFonts w:hint="default"/>
        <w:lang w:val="en-US" w:eastAsia="en-US" w:bidi="en-US"/>
      </w:rPr>
    </w:lvl>
    <w:lvl w:ilvl="3" w:tplc="2026CDAE">
      <w:numFmt w:val="bullet"/>
      <w:lvlText w:val="•"/>
      <w:lvlJc w:val="left"/>
      <w:pPr>
        <w:ind w:left="2133" w:hanging="227"/>
      </w:pPr>
      <w:rPr>
        <w:rFonts w:hint="default"/>
        <w:lang w:val="en-US" w:eastAsia="en-US" w:bidi="en-US"/>
      </w:rPr>
    </w:lvl>
    <w:lvl w:ilvl="4" w:tplc="0D6E6F94">
      <w:numFmt w:val="bullet"/>
      <w:lvlText w:val="•"/>
      <w:lvlJc w:val="left"/>
      <w:pPr>
        <w:ind w:left="2664" w:hanging="227"/>
      </w:pPr>
      <w:rPr>
        <w:rFonts w:hint="default"/>
        <w:lang w:val="en-US" w:eastAsia="en-US" w:bidi="en-US"/>
      </w:rPr>
    </w:lvl>
    <w:lvl w:ilvl="5" w:tplc="EBE4366E">
      <w:numFmt w:val="bullet"/>
      <w:lvlText w:val="•"/>
      <w:lvlJc w:val="left"/>
      <w:pPr>
        <w:ind w:left="3195" w:hanging="227"/>
      </w:pPr>
      <w:rPr>
        <w:rFonts w:hint="default"/>
        <w:lang w:val="en-US" w:eastAsia="en-US" w:bidi="en-US"/>
      </w:rPr>
    </w:lvl>
    <w:lvl w:ilvl="6" w:tplc="9C260754">
      <w:numFmt w:val="bullet"/>
      <w:lvlText w:val="•"/>
      <w:lvlJc w:val="left"/>
      <w:pPr>
        <w:ind w:left="3726" w:hanging="227"/>
      </w:pPr>
      <w:rPr>
        <w:rFonts w:hint="default"/>
        <w:lang w:val="en-US" w:eastAsia="en-US" w:bidi="en-US"/>
      </w:rPr>
    </w:lvl>
    <w:lvl w:ilvl="7" w:tplc="81A661AE">
      <w:numFmt w:val="bullet"/>
      <w:lvlText w:val="•"/>
      <w:lvlJc w:val="left"/>
      <w:pPr>
        <w:ind w:left="4257" w:hanging="227"/>
      </w:pPr>
      <w:rPr>
        <w:rFonts w:hint="default"/>
        <w:lang w:val="en-US" w:eastAsia="en-US" w:bidi="en-US"/>
      </w:rPr>
    </w:lvl>
    <w:lvl w:ilvl="8" w:tplc="D51E9F68">
      <w:numFmt w:val="bullet"/>
      <w:lvlText w:val="•"/>
      <w:lvlJc w:val="left"/>
      <w:pPr>
        <w:ind w:left="4788" w:hanging="227"/>
      </w:pPr>
      <w:rPr>
        <w:rFonts w:hint="default"/>
        <w:lang w:val="en-US" w:eastAsia="en-US" w:bidi="en-US"/>
      </w:rPr>
    </w:lvl>
  </w:abstractNum>
  <w:abstractNum w:abstractNumId="5" w15:restartNumberingAfterBreak="0">
    <w:nsid w:val="6A3B28EB"/>
    <w:multiLevelType w:val="hybridMultilevel"/>
    <w:tmpl w:val="5FB05052"/>
    <w:lvl w:ilvl="0" w:tplc="055A9CBA">
      <w:numFmt w:val="bullet"/>
      <w:lvlText w:val="&gt;"/>
      <w:lvlJc w:val="left"/>
      <w:pPr>
        <w:ind w:left="531" w:hanging="227"/>
      </w:pPr>
      <w:rPr>
        <w:rFonts w:ascii="FSAlbert" w:eastAsia="FSAlbert" w:hAnsi="FSAlbert" w:cs="FSAlbert" w:hint="default"/>
        <w:color w:val="231F20"/>
        <w:spacing w:val="-7"/>
        <w:w w:val="100"/>
        <w:sz w:val="24"/>
        <w:szCs w:val="24"/>
        <w:lang w:val="en-US" w:eastAsia="en-US" w:bidi="en-US"/>
      </w:rPr>
    </w:lvl>
    <w:lvl w:ilvl="1" w:tplc="12A6B4BE">
      <w:numFmt w:val="bullet"/>
      <w:lvlText w:val="•"/>
      <w:lvlJc w:val="left"/>
      <w:pPr>
        <w:ind w:left="1071" w:hanging="227"/>
      </w:pPr>
      <w:rPr>
        <w:rFonts w:hint="default"/>
        <w:lang w:val="en-US" w:eastAsia="en-US" w:bidi="en-US"/>
      </w:rPr>
    </w:lvl>
    <w:lvl w:ilvl="2" w:tplc="8A52D4F4">
      <w:numFmt w:val="bullet"/>
      <w:lvlText w:val="•"/>
      <w:lvlJc w:val="left"/>
      <w:pPr>
        <w:ind w:left="1602" w:hanging="227"/>
      </w:pPr>
      <w:rPr>
        <w:rFonts w:hint="default"/>
        <w:lang w:val="en-US" w:eastAsia="en-US" w:bidi="en-US"/>
      </w:rPr>
    </w:lvl>
    <w:lvl w:ilvl="3" w:tplc="1D7C98E4">
      <w:numFmt w:val="bullet"/>
      <w:lvlText w:val="•"/>
      <w:lvlJc w:val="left"/>
      <w:pPr>
        <w:ind w:left="2133" w:hanging="227"/>
      </w:pPr>
      <w:rPr>
        <w:rFonts w:hint="default"/>
        <w:lang w:val="en-US" w:eastAsia="en-US" w:bidi="en-US"/>
      </w:rPr>
    </w:lvl>
    <w:lvl w:ilvl="4" w:tplc="DFE4AF64">
      <w:numFmt w:val="bullet"/>
      <w:lvlText w:val="•"/>
      <w:lvlJc w:val="left"/>
      <w:pPr>
        <w:ind w:left="2664" w:hanging="227"/>
      </w:pPr>
      <w:rPr>
        <w:rFonts w:hint="default"/>
        <w:lang w:val="en-US" w:eastAsia="en-US" w:bidi="en-US"/>
      </w:rPr>
    </w:lvl>
    <w:lvl w:ilvl="5" w:tplc="2B106FB2">
      <w:numFmt w:val="bullet"/>
      <w:lvlText w:val="•"/>
      <w:lvlJc w:val="left"/>
      <w:pPr>
        <w:ind w:left="3195" w:hanging="227"/>
      </w:pPr>
      <w:rPr>
        <w:rFonts w:hint="default"/>
        <w:lang w:val="en-US" w:eastAsia="en-US" w:bidi="en-US"/>
      </w:rPr>
    </w:lvl>
    <w:lvl w:ilvl="6" w:tplc="9202B9F8">
      <w:numFmt w:val="bullet"/>
      <w:lvlText w:val="•"/>
      <w:lvlJc w:val="left"/>
      <w:pPr>
        <w:ind w:left="3726" w:hanging="227"/>
      </w:pPr>
      <w:rPr>
        <w:rFonts w:hint="default"/>
        <w:lang w:val="en-US" w:eastAsia="en-US" w:bidi="en-US"/>
      </w:rPr>
    </w:lvl>
    <w:lvl w:ilvl="7" w:tplc="D0501816">
      <w:numFmt w:val="bullet"/>
      <w:lvlText w:val="•"/>
      <w:lvlJc w:val="left"/>
      <w:pPr>
        <w:ind w:left="4257" w:hanging="227"/>
      </w:pPr>
      <w:rPr>
        <w:rFonts w:hint="default"/>
        <w:lang w:val="en-US" w:eastAsia="en-US" w:bidi="en-US"/>
      </w:rPr>
    </w:lvl>
    <w:lvl w:ilvl="8" w:tplc="7AFC9536">
      <w:numFmt w:val="bullet"/>
      <w:lvlText w:val="•"/>
      <w:lvlJc w:val="left"/>
      <w:pPr>
        <w:ind w:left="4788" w:hanging="227"/>
      </w:pPr>
      <w:rPr>
        <w:rFonts w:hint="default"/>
        <w:lang w:val="en-US" w:eastAsia="en-US" w:bidi="en-US"/>
      </w:rPr>
    </w:lvl>
  </w:abstractNum>
  <w:abstractNum w:abstractNumId="6" w15:restartNumberingAfterBreak="0">
    <w:nsid w:val="6ACA1A21"/>
    <w:multiLevelType w:val="hybridMultilevel"/>
    <w:tmpl w:val="43545874"/>
    <w:lvl w:ilvl="0" w:tplc="EC6ECE8A">
      <w:numFmt w:val="bullet"/>
      <w:lvlText w:val="&gt;"/>
      <w:lvlJc w:val="left"/>
      <w:pPr>
        <w:ind w:left="531" w:hanging="227"/>
      </w:pPr>
      <w:rPr>
        <w:rFonts w:ascii="FSAlbert" w:eastAsia="FSAlbert" w:hAnsi="FSAlbert" w:cs="FSAlbert" w:hint="default"/>
        <w:color w:val="231F20"/>
        <w:spacing w:val="-7"/>
        <w:w w:val="100"/>
        <w:sz w:val="24"/>
        <w:szCs w:val="24"/>
        <w:lang w:val="en-US" w:eastAsia="en-US" w:bidi="en-US"/>
      </w:rPr>
    </w:lvl>
    <w:lvl w:ilvl="1" w:tplc="294ED8B6">
      <w:numFmt w:val="bullet"/>
      <w:lvlText w:val="•"/>
      <w:lvlJc w:val="left"/>
      <w:pPr>
        <w:ind w:left="1071" w:hanging="227"/>
      </w:pPr>
      <w:rPr>
        <w:rFonts w:hint="default"/>
        <w:lang w:val="en-US" w:eastAsia="en-US" w:bidi="en-US"/>
      </w:rPr>
    </w:lvl>
    <w:lvl w:ilvl="2" w:tplc="5AEC8F96">
      <w:numFmt w:val="bullet"/>
      <w:lvlText w:val="•"/>
      <w:lvlJc w:val="left"/>
      <w:pPr>
        <w:ind w:left="1602" w:hanging="227"/>
      </w:pPr>
      <w:rPr>
        <w:rFonts w:hint="default"/>
        <w:lang w:val="en-US" w:eastAsia="en-US" w:bidi="en-US"/>
      </w:rPr>
    </w:lvl>
    <w:lvl w:ilvl="3" w:tplc="04FEF5E6">
      <w:numFmt w:val="bullet"/>
      <w:lvlText w:val="•"/>
      <w:lvlJc w:val="left"/>
      <w:pPr>
        <w:ind w:left="2133" w:hanging="227"/>
      </w:pPr>
      <w:rPr>
        <w:rFonts w:hint="default"/>
        <w:lang w:val="en-US" w:eastAsia="en-US" w:bidi="en-US"/>
      </w:rPr>
    </w:lvl>
    <w:lvl w:ilvl="4" w:tplc="2E6678BC">
      <w:numFmt w:val="bullet"/>
      <w:lvlText w:val="•"/>
      <w:lvlJc w:val="left"/>
      <w:pPr>
        <w:ind w:left="2664" w:hanging="227"/>
      </w:pPr>
      <w:rPr>
        <w:rFonts w:hint="default"/>
        <w:lang w:val="en-US" w:eastAsia="en-US" w:bidi="en-US"/>
      </w:rPr>
    </w:lvl>
    <w:lvl w:ilvl="5" w:tplc="253CCE4C">
      <w:numFmt w:val="bullet"/>
      <w:lvlText w:val="•"/>
      <w:lvlJc w:val="left"/>
      <w:pPr>
        <w:ind w:left="3195" w:hanging="227"/>
      </w:pPr>
      <w:rPr>
        <w:rFonts w:hint="default"/>
        <w:lang w:val="en-US" w:eastAsia="en-US" w:bidi="en-US"/>
      </w:rPr>
    </w:lvl>
    <w:lvl w:ilvl="6" w:tplc="DCF67AAC">
      <w:numFmt w:val="bullet"/>
      <w:lvlText w:val="•"/>
      <w:lvlJc w:val="left"/>
      <w:pPr>
        <w:ind w:left="3726" w:hanging="227"/>
      </w:pPr>
      <w:rPr>
        <w:rFonts w:hint="default"/>
        <w:lang w:val="en-US" w:eastAsia="en-US" w:bidi="en-US"/>
      </w:rPr>
    </w:lvl>
    <w:lvl w:ilvl="7" w:tplc="8048BD8E">
      <w:numFmt w:val="bullet"/>
      <w:lvlText w:val="•"/>
      <w:lvlJc w:val="left"/>
      <w:pPr>
        <w:ind w:left="4257" w:hanging="227"/>
      </w:pPr>
      <w:rPr>
        <w:rFonts w:hint="default"/>
        <w:lang w:val="en-US" w:eastAsia="en-US" w:bidi="en-US"/>
      </w:rPr>
    </w:lvl>
    <w:lvl w:ilvl="8" w:tplc="6DDAD87A">
      <w:numFmt w:val="bullet"/>
      <w:lvlText w:val="•"/>
      <w:lvlJc w:val="left"/>
      <w:pPr>
        <w:ind w:left="4788" w:hanging="227"/>
      </w:pPr>
      <w:rPr>
        <w:rFonts w:hint="default"/>
        <w:lang w:val="en-US" w:eastAsia="en-US" w:bidi="en-US"/>
      </w:rPr>
    </w:lvl>
  </w:abstractNum>
  <w:num w:numId="1">
    <w:abstractNumId w:val="1"/>
  </w:num>
  <w:num w:numId="2">
    <w:abstractNumId w:val="3"/>
  </w:num>
  <w:num w:numId="3">
    <w:abstractNumId w:val="0"/>
  </w:num>
  <w:num w:numId="4">
    <w:abstractNumId w:val="2"/>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22B"/>
    <w:rsid w:val="000E4B81"/>
    <w:rsid w:val="005B7737"/>
    <w:rsid w:val="00A1222B"/>
    <w:rsid w:val="00E640A5"/>
    <w:rsid w:val="00EC745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16572"/>
  <w15:chartTrackingRefBased/>
  <w15:docId w15:val="{14041B46-D49B-479F-8DAC-2F9046650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222B"/>
    <w:pPr>
      <w:widowControl w:val="0"/>
      <w:autoSpaceDE w:val="0"/>
      <w:autoSpaceDN w:val="0"/>
      <w:spacing w:after="0" w:line="240" w:lineRule="auto"/>
    </w:pPr>
    <w:rPr>
      <w:rFonts w:ascii="FSAlbert" w:eastAsia="FSAlbert" w:hAnsi="FSAlbert" w:cs="FSAlbert"/>
      <w:lang w:val="en-US" w:bidi="en-US"/>
    </w:rPr>
  </w:style>
  <w:style w:type="paragraph" w:styleId="Heading1">
    <w:name w:val="heading 1"/>
    <w:basedOn w:val="Normal"/>
    <w:next w:val="Normal"/>
    <w:link w:val="Heading1Char"/>
    <w:uiPriority w:val="9"/>
    <w:qFormat/>
    <w:rsid w:val="00A1222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1222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unhideWhenUsed/>
    <w:qFormat/>
    <w:rsid w:val="00A1222B"/>
    <w:pPr>
      <w:spacing w:before="151"/>
      <w:ind w:left="100"/>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A1222B"/>
    <w:pPr>
      <w:spacing w:before="55"/>
      <w:ind w:left="531" w:hanging="227"/>
    </w:pPr>
  </w:style>
  <w:style w:type="character" w:customStyle="1" w:styleId="Heading3Char">
    <w:name w:val="Heading 3 Char"/>
    <w:basedOn w:val="DefaultParagraphFont"/>
    <w:link w:val="Heading3"/>
    <w:uiPriority w:val="9"/>
    <w:rsid w:val="00A1222B"/>
    <w:rPr>
      <w:rFonts w:ascii="FSAlbert" w:eastAsia="FSAlbert" w:hAnsi="FSAlbert" w:cs="FSAlbert"/>
      <w:b/>
      <w:bCs/>
      <w:sz w:val="28"/>
      <w:szCs w:val="28"/>
      <w:lang w:val="en-US" w:bidi="en-US"/>
    </w:rPr>
  </w:style>
  <w:style w:type="paragraph" w:styleId="BodyText">
    <w:name w:val="Body Text"/>
    <w:basedOn w:val="Normal"/>
    <w:link w:val="BodyTextChar"/>
    <w:uiPriority w:val="1"/>
    <w:qFormat/>
    <w:rsid w:val="00A1222B"/>
    <w:rPr>
      <w:sz w:val="24"/>
      <w:szCs w:val="24"/>
    </w:rPr>
  </w:style>
  <w:style w:type="character" w:customStyle="1" w:styleId="BodyTextChar">
    <w:name w:val="Body Text Char"/>
    <w:basedOn w:val="DefaultParagraphFont"/>
    <w:link w:val="BodyText"/>
    <w:uiPriority w:val="1"/>
    <w:rsid w:val="00A1222B"/>
    <w:rPr>
      <w:rFonts w:ascii="FSAlbert" w:eastAsia="FSAlbert" w:hAnsi="FSAlbert" w:cs="FSAlbert"/>
      <w:sz w:val="24"/>
      <w:szCs w:val="24"/>
      <w:lang w:val="en-US" w:bidi="en-US"/>
    </w:rPr>
  </w:style>
  <w:style w:type="character" w:customStyle="1" w:styleId="Heading1Char">
    <w:name w:val="Heading 1 Char"/>
    <w:basedOn w:val="DefaultParagraphFont"/>
    <w:link w:val="Heading1"/>
    <w:uiPriority w:val="9"/>
    <w:rsid w:val="00A1222B"/>
    <w:rPr>
      <w:rFonts w:asciiTheme="majorHAnsi" w:eastAsiaTheme="majorEastAsia" w:hAnsiTheme="majorHAnsi" w:cstheme="majorBidi"/>
      <w:color w:val="2E74B5" w:themeColor="accent1" w:themeShade="BF"/>
      <w:sz w:val="32"/>
      <w:szCs w:val="32"/>
      <w:lang w:val="en-US" w:bidi="en-US"/>
    </w:rPr>
  </w:style>
  <w:style w:type="character" w:customStyle="1" w:styleId="Heading2Char">
    <w:name w:val="Heading 2 Char"/>
    <w:basedOn w:val="DefaultParagraphFont"/>
    <w:link w:val="Heading2"/>
    <w:uiPriority w:val="9"/>
    <w:semiHidden/>
    <w:rsid w:val="00A1222B"/>
    <w:rPr>
      <w:rFonts w:asciiTheme="majorHAnsi" w:eastAsiaTheme="majorEastAsia" w:hAnsiTheme="majorHAnsi" w:cstheme="majorBidi"/>
      <w:color w:val="2E74B5" w:themeColor="accent1" w:themeShade="BF"/>
      <w:sz w:val="26"/>
      <w:szCs w:val="26"/>
      <w:lang w:val="en-US" w:bidi="en-US"/>
    </w:rPr>
  </w:style>
  <w:style w:type="paragraph" w:styleId="ListParagraph">
    <w:name w:val="List Paragraph"/>
    <w:basedOn w:val="Normal"/>
    <w:uiPriority w:val="1"/>
    <w:qFormat/>
    <w:rsid w:val="00A1222B"/>
    <w:pPr>
      <w:spacing w:before="147"/>
      <w:ind w:left="554" w:hanging="2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780</Words>
  <Characters>4450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Tamsyn Flint</dc:creator>
  <cp:keywords/>
  <dc:description/>
  <cp:lastModifiedBy>Tamsyn Flint</cp:lastModifiedBy>
  <cp:revision>1</cp:revision>
  <dcterms:created xsi:type="dcterms:W3CDTF">2022-01-09T22:55:00Z</dcterms:created>
  <dcterms:modified xsi:type="dcterms:W3CDTF">2022-01-09T23:46:00Z</dcterms:modified>
</cp:coreProperties>
</file>