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ACDC1" w14:textId="77777777" w:rsidR="00460A1E" w:rsidRPr="00956965" w:rsidRDefault="005F078A" w:rsidP="00E748CF">
      <w:pPr>
        <w:pStyle w:val="Heading1"/>
        <w:spacing w:before="100" w:beforeAutospacing="1"/>
        <w:rPr>
          <w:color w:val="auto"/>
        </w:rPr>
      </w:pPr>
      <w:r w:rsidRPr="00956965">
        <w:rPr>
          <w:color w:val="auto"/>
        </w:rPr>
        <w:t>Biosecurity Officer</w:t>
      </w:r>
    </w:p>
    <w:p w14:paraId="21B43105" w14:textId="77777777" w:rsidR="005F078A" w:rsidRPr="00956965" w:rsidRDefault="005F078A" w:rsidP="00774175">
      <w:pPr>
        <w:spacing w:line="276" w:lineRule="auto"/>
        <w:rPr>
          <w:lang w:eastAsia="en-AU"/>
        </w:rPr>
      </w:pPr>
    </w:p>
    <w:p w14:paraId="18C9405F"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Job Reference</w:t>
      </w:r>
      <w:r w:rsidR="004465F9" w:rsidRPr="00F135E6">
        <w:rPr>
          <w:lang w:eastAsia="en-AU"/>
        </w:rPr>
        <w:tab/>
      </w:r>
      <w:r w:rsidR="00620C84" w:rsidRPr="00F135E6">
        <w:rPr>
          <w:lang w:eastAsia="en-AU"/>
        </w:rPr>
        <w:t>2021/8039</w:t>
      </w:r>
      <w:r w:rsidR="004465F9" w:rsidRPr="00F135E6">
        <w:rPr>
          <w:lang w:eastAsia="en-AU"/>
        </w:rPr>
        <w:tab/>
      </w:r>
    </w:p>
    <w:p w14:paraId="7BB72EC9"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Classification</w:t>
      </w:r>
      <w:r w:rsidR="004465F9" w:rsidRPr="00F135E6">
        <w:rPr>
          <w:lang w:eastAsia="en-AU"/>
        </w:rPr>
        <w:tab/>
      </w:r>
      <w:r w:rsidR="00620C84" w:rsidRPr="00F135E6">
        <w:rPr>
          <w:lang w:eastAsia="en-AU"/>
        </w:rPr>
        <w:t>APS 4 - $69,905 - $76,103</w:t>
      </w:r>
    </w:p>
    <w:p w14:paraId="3D8AD0A7" w14:textId="77777777" w:rsidR="004465F9" w:rsidRPr="00F135E6" w:rsidRDefault="004465F9" w:rsidP="00EF3058">
      <w:pPr>
        <w:tabs>
          <w:tab w:val="left" w:pos="2410"/>
        </w:tabs>
        <w:spacing w:after="120" w:line="276" w:lineRule="auto"/>
        <w:ind w:left="2410" w:hanging="2410"/>
        <w:rPr>
          <w:lang w:eastAsia="en-AU"/>
        </w:rPr>
      </w:pPr>
      <w:r w:rsidRPr="00F135E6">
        <w:rPr>
          <w:b/>
          <w:lang w:eastAsia="en-AU"/>
        </w:rPr>
        <w:t>Division</w:t>
      </w:r>
      <w:r w:rsidRPr="00F135E6">
        <w:rPr>
          <w:lang w:eastAsia="en-AU"/>
        </w:rPr>
        <w:tab/>
      </w:r>
      <w:r w:rsidR="00620C84" w:rsidRPr="00F135E6">
        <w:rPr>
          <w:lang w:eastAsia="en-AU"/>
        </w:rPr>
        <w:t>Biosecurity Operations</w:t>
      </w:r>
    </w:p>
    <w:p w14:paraId="1173656C"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Branch</w:t>
      </w:r>
      <w:r w:rsidR="004465F9" w:rsidRPr="00F135E6">
        <w:rPr>
          <w:lang w:eastAsia="en-AU"/>
        </w:rPr>
        <w:tab/>
      </w:r>
      <w:r w:rsidR="00620C84" w:rsidRPr="00F135E6">
        <w:rPr>
          <w:lang w:eastAsia="en-AU"/>
        </w:rPr>
        <w:t>Several</w:t>
      </w:r>
    </w:p>
    <w:p w14:paraId="1306900B" w14:textId="77777777" w:rsidR="004465F9" w:rsidRPr="00A0255C" w:rsidRDefault="004465F9" w:rsidP="00EF3058">
      <w:pPr>
        <w:tabs>
          <w:tab w:val="left" w:pos="2410"/>
        </w:tabs>
        <w:spacing w:after="120" w:line="276" w:lineRule="auto"/>
        <w:ind w:left="2410" w:hanging="2410"/>
        <w:rPr>
          <w:lang w:eastAsia="en-AU"/>
        </w:rPr>
      </w:pPr>
      <w:r w:rsidRPr="00F135E6">
        <w:rPr>
          <w:b/>
          <w:lang w:eastAsia="en-AU"/>
        </w:rPr>
        <w:t>Section</w:t>
      </w:r>
      <w:r w:rsidRPr="00F135E6">
        <w:rPr>
          <w:lang w:eastAsia="en-AU"/>
        </w:rPr>
        <w:tab/>
      </w:r>
      <w:r w:rsidR="00C25380" w:rsidRPr="00C25380">
        <w:rPr>
          <w:lang w:eastAsia="en-AU"/>
        </w:rPr>
        <w:t>Various</w:t>
      </w:r>
    </w:p>
    <w:p w14:paraId="70B46D9B" w14:textId="67600223" w:rsidR="0077016C" w:rsidRPr="00A0255C" w:rsidRDefault="004465F9" w:rsidP="00EF3058">
      <w:pPr>
        <w:tabs>
          <w:tab w:val="left" w:pos="2410"/>
        </w:tabs>
        <w:spacing w:after="120" w:line="276" w:lineRule="auto"/>
        <w:ind w:left="2410" w:hanging="2410"/>
        <w:rPr>
          <w:lang w:eastAsia="en-AU"/>
        </w:rPr>
      </w:pPr>
      <w:r w:rsidRPr="00A0255C">
        <w:rPr>
          <w:b/>
          <w:lang w:eastAsia="en-AU"/>
        </w:rPr>
        <w:t>Location</w:t>
      </w:r>
      <w:r w:rsidRPr="00A0255C">
        <w:rPr>
          <w:lang w:eastAsia="en-AU"/>
        </w:rPr>
        <w:tab/>
      </w:r>
      <w:r w:rsidR="0077016C" w:rsidRPr="00682FD8">
        <w:rPr>
          <w:lang w:eastAsia="en-AU"/>
        </w:rPr>
        <w:t>Adelaide, Brisbane, Cairns, Canberra, Darwin, Gladstone</w:t>
      </w:r>
      <w:r w:rsidR="0077016C">
        <w:rPr>
          <w:lang w:eastAsia="en-AU"/>
        </w:rPr>
        <w:t xml:space="preserve"> (QLD)</w:t>
      </w:r>
      <w:r w:rsidR="0077016C" w:rsidRPr="00682FD8">
        <w:rPr>
          <w:lang w:eastAsia="en-AU"/>
        </w:rPr>
        <w:t>, Mackay, Melbourne, Perth, Sydney, Townsville, Gold Coast</w:t>
      </w:r>
    </w:p>
    <w:p w14:paraId="485BA021" w14:textId="7407CCCE" w:rsidR="004465F9" w:rsidRPr="00F135E6" w:rsidRDefault="005F078A" w:rsidP="00594A6B">
      <w:pPr>
        <w:tabs>
          <w:tab w:val="left" w:pos="2410"/>
        </w:tabs>
        <w:spacing w:after="120" w:line="276" w:lineRule="auto"/>
        <w:ind w:left="2410" w:hanging="2410"/>
        <w:rPr>
          <w:lang w:eastAsia="en-AU"/>
        </w:rPr>
      </w:pPr>
      <w:r w:rsidRPr="00A0255C">
        <w:rPr>
          <w:b/>
          <w:lang w:eastAsia="en-AU"/>
        </w:rPr>
        <w:t>Employment Status</w:t>
      </w:r>
      <w:r w:rsidR="004465F9" w:rsidRPr="00A0255C">
        <w:rPr>
          <w:lang w:eastAsia="en-AU"/>
        </w:rPr>
        <w:tab/>
      </w:r>
      <w:r w:rsidR="00594A6B">
        <w:rPr>
          <w:lang w:eastAsia="en-AU"/>
        </w:rPr>
        <w:t>Both Ongoing (permanent) and Non-Ongoing (temporary)</w:t>
      </w:r>
    </w:p>
    <w:p w14:paraId="7E1AF437" w14:textId="72009051" w:rsidR="00EA6A63" w:rsidRDefault="004465F9" w:rsidP="00C920C0">
      <w:pPr>
        <w:tabs>
          <w:tab w:val="left" w:pos="2410"/>
        </w:tabs>
        <w:spacing w:after="120" w:line="276" w:lineRule="auto"/>
        <w:ind w:left="2410" w:right="-261" w:hanging="2410"/>
        <w:rPr>
          <w:lang w:eastAsia="en-AU"/>
        </w:rPr>
      </w:pPr>
      <w:r w:rsidRPr="00F135E6">
        <w:rPr>
          <w:b/>
          <w:lang w:eastAsia="en-AU"/>
        </w:rPr>
        <w:t>Hours</w:t>
      </w:r>
      <w:r w:rsidRPr="00F135E6">
        <w:rPr>
          <w:lang w:eastAsia="en-AU"/>
        </w:rPr>
        <w:tab/>
      </w:r>
      <w:r w:rsidR="00620C84" w:rsidRPr="00F135E6">
        <w:rPr>
          <w:lang w:eastAsia="en-AU"/>
        </w:rPr>
        <w:t>Full</w:t>
      </w:r>
      <w:r w:rsidR="0077016C">
        <w:rPr>
          <w:lang w:eastAsia="en-AU"/>
        </w:rPr>
        <w:t>-time or part-time</w:t>
      </w:r>
    </w:p>
    <w:p w14:paraId="6B17E733" w14:textId="77777777" w:rsidR="004465F9" w:rsidRPr="00F135E6" w:rsidRDefault="004465F9" w:rsidP="00C920C0">
      <w:pPr>
        <w:tabs>
          <w:tab w:val="left" w:pos="2410"/>
        </w:tabs>
        <w:spacing w:after="120" w:line="276" w:lineRule="auto"/>
        <w:ind w:left="2410" w:right="-261" w:hanging="2410"/>
        <w:rPr>
          <w:lang w:eastAsia="en-AU"/>
        </w:rPr>
      </w:pPr>
      <w:r w:rsidRPr="00F135E6">
        <w:rPr>
          <w:b/>
          <w:lang w:eastAsia="en-AU"/>
        </w:rPr>
        <w:t xml:space="preserve">Security </w:t>
      </w:r>
      <w:r w:rsidR="002B50F6" w:rsidRPr="00F135E6">
        <w:rPr>
          <w:b/>
          <w:lang w:eastAsia="en-AU"/>
        </w:rPr>
        <w:t>Clearance</w:t>
      </w:r>
      <w:r w:rsidR="00C6610E" w:rsidRPr="00F135E6">
        <w:rPr>
          <w:lang w:eastAsia="en-AU"/>
        </w:rPr>
        <w:tab/>
      </w:r>
      <w:r w:rsidR="00620C84" w:rsidRPr="00F135E6">
        <w:rPr>
          <w:lang w:eastAsia="en-AU"/>
        </w:rPr>
        <w:t>Baseline Vetting</w:t>
      </w:r>
    </w:p>
    <w:p w14:paraId="0F0D8E3C" w14:textId="77777777" w:rsidR="00317D37" w:rsidRDefault="00317D37" w:rsidP="00774175">
      <w:pPr>
        <w:spacing w:line="276" w:lineRule="auto"/>
        <w:rPr>
          <w:lang w:eastAsia="en-AU"/>
        </w:rPr>
        <w:sectPr w:rsidR="00317D37" w:rsidSect="00105F14">
          <w:headerReference w:type="even" r:id="rId12"/>
          <w:headerReference w:type="default" r:id="rId13"/>
          <w:footerReference w:type="even" r:id="rId14"/>
          <w:footerReference w:type="default" r:id="rId15"/>
          <w:headerReference w:type="first" r:id="rId16"/>
          <w:footerReference w:type="first" r:id="rId17"/>
          <w:pgSz w:w="11907" w:h="16839" w:code="9"/>
          <w:pgMar w:top="2268" w:right="1134" w:bottom="1701" w:left="1134" w:header="0" w:footer="1056" w:gutter="0"/>
          <w:cols w:space="720"/>
          <w:formProt w:val="0"/>
          <w:titlePg/>
          <w:docGrid w:linePitch="326"/>
        </w:sectPr>
      </w:pPr>
    </w:p>
    <w:p w14:paraId="7222AB36" w14:textId="77777777" w:rsidR="00460A1E" w:rsidRPr="009D0429" w:rsidRDefault="003D1937" w:rsidP="00774175">
      <w:pPr>
        <w:spacing w:line="276" w:lineRule="auto"/>
        <w:rPr>
          <w:b/>
          <w:lang w:eastAsia="en-AU"/>
        </w:rPr>
      </w:pPr>
      <w:r>
        <w:rPr>
          <w:b/>
          <w:lang w:eastAsia="en-AU"/>
        </w:rPr>
        <w:t>Who we are</w:t>
      </w:r>
      <w:r w:rsidR="00055BD1" w:rsidRPr="009D0429">
        <w:rPr>
          <w:b/>
          <w:lang w:eastAsia="en-AU"/>
        </w:rPr>
        <w:t xml:space="preserve"> </w:t>
      </w:r>
    </w:p>
    <w:p w14:paraId="370F3AA4" w14:textId="4E4C29D8" w:rsidR="00A957E7" w:rsidRPr="00017F38" w:rsidRDefault="00A957E7" w:rsidP="00774175">
      <w:pPr>
        <w:spacing w:line="276" w:lineRule="auto"/>
        <w:rPr>
          <w:lang w:eastAsia="en-AU"/>
        </w:rPr>
      </w:pPr>
      <w:r w:rsidRPr="00017F38">
        <w:rPr>
          <w:lang w:eastAsia="en-AU"/>
        </w:rPr>
        <w:t>The Department of Agriculture, Water and the Environment works to protect Australia’s natural resources and helps develop strong agricultural industries. The Biosecurity Operations Division (BOD) takes a regulatory approach to the implementation of effective border controls to manage biosecurity threats. The division delivers its functions across defined pathways, including cargo, mail, conveyances, food and travellers. Border controls include, but are not limited to inspection, assessment, community engagement and contact centre services. The division also provides husbandry services for animals and plants through its post entry quarantine facility.</w:t>
      </w:r>
    </w:p>
    <w:p w14:paraId="5E498183" w14:textId="77777777" w:rsidR="002B50F6" w:rsidRPr="00017F38" w:rsidRDefault="002B50F6" w:rsidP="00774175">
      <w:pPr>
        <w:spacing w:line="276" w:lineRule="auto"/>
        <w:rPr>
          <w:lang w:eastAsia="en-AU"/>
        </w:rPr>
      </w:pPr>
    </w:p>
    <w:p w14:paraId="51E2D085" w14:textId="5AEE34E9" w:rsidR="00460A1E" w:rsidRPr="009D0429" w:rsidRDefault="00460A1E" w:rsidP="00774175">
      <w:pPr>
        <w:spacing w:line="276" w:lineRule="auto"/>
        <w:rPr>
          <w:b/>
          <w:lang w:eastAsia="en-AU"/>
        </w:rPr>
      </w:pPr>
      <w:r w:rsidRPr="009D0429">
        <w:rPr>
          <w:b/>
          <w:lang w:eastAsia="en-AU"/>
        </w:rPr>
        <w:t>The Job</w:t>
      </w:r>
      <w:r w:rsidR="0077016C">
        <w:rPr>
          <w:b/>
          <w:lang w:eastAsia="en-AU"/>
        </w:rPr>
        <w:t>s</w:t>
      </w:r>
    </w:p>
    <w:p w14:paraId="4F81F9AA" w14:textId="77777777" w:rsidR="005D5E54" w:rsidRDefault="005D5E54" w:rsidP="005D5E54">
      <w:pPr>
        <w:spacing w:line="276" w:lineRule="auto"/>
        <w:rPr>
          <w:lang w:eastAsia="en-AU"/>
        </w:rPr>
      </w:pPr>
      <w:r w:rsidRPr="009D0429">
        <w:rPr>
          <w:lang w:eastAsia="en-AU"/>
        </w:rPr>
        <w:t xml:space="preserve">The main duties of a Biosecurity Officer may include, but are not limited to: </w:t>
      </w:r>
    </w:p>
    <w:p w14:paraId="4853DE7A" w14:textId="77777777" w:rsidR="005D5E54" w:rsidRDefault="005D5E54" w:rsidP="005D5E54">
      <w:pPr>
        <w:spacing w:line="276" w:lineRule="auto"/>
        <w:rPr>
          <w:lang w:eastAsia="en-AU"/>
        </w:rPr>
      </w:pPr>
    </w:p>
    <w:p w14:paraId="548AC17D" w14:textId="77777777" w:rsidR="005D5E54" w:rsidRDefault="005D5E54" w:rsidP="005D5E54">
      <w:pPr>
        <w:pStyle w:val="ListParagraph"/>
        <w:numPr>
          <w:ilvl w:val="0"/>
          <w:numId w:val="11"/>
        </w:numPr>
        <w:spacing w:line="276" w:lineRule="auto"/>
        <w:ind w:left="426" w:hanging="426"/>
        <w:rPr>
          <w:lang w:eastAsia="en-AU"/>
        </w:rPr>
      </w:pPr>
      <w:r>
        <w:rPr>
          <w:lang w:eastAsia="en-AU"/>
        </w:rPr>
        <w:t xml:space="preserve">performing </w:t>
      </w:r>
      <w:r w:rsidRPr="009D0429">
        <w:rPr>
          <w:lang w:eastAsia="en-AU"/>
        </w:rPr>
        <w:t xml:space="preserve">a range of inspections on imported goods, vessels, aircraft, animals and animal genetic material and </w:t>
      </w:r>
      <w:r>
        <w:rPr>
          <w:lang w:eastAsia="en-AU"/>
        </w:rPr>
        <w:t xml:space="preserve">the </w:t>
      </w:r>
      <w:r w:rsidRPr="009D0429">
        <w:rPr>
          <w:lang w:eastAsia="en-AU"/>
        </w:rPr>
        <w:t>assessment of documentation to confirm compliance with Australia’s biosecurity and export market requirements</w:t>
      </w:r>
    </w:p>
    <w:p w14:paraId="6A2DCA13" w14:textId="77777777" w:rsidR="005D5E54" w:rsidRDefault="005D5E54" w:rsidP="005D5E54">
      <w:pPr>
        <w:pStyle w:val="ListParagraph"/>
        <w:numPr>
          <w:ilvl w:val="0"/>
          <w:numId w:val="11"/>
        </w:numPr>
        <w:spacing w:line="276" w:lineRule="auto"/>
        <w:ind w:left="426" w:hanging="426"/>
        <w:rPr>
          <w:lang w:eastAsia="en-AU"/>
        </w:rPr>
      </w:pPr>
      <w:r>
        <w:rPr>
          <w:lang w:eastAsia="en-AU"/>
        </w:rPr>
        <w:t xml:space="preserve">managing </w:t>
      </w:r>
      <w:r w:rsidRPr="009D0429">
        <w:rPr>
          <w:lang w:eastAsia="en-AU"/>
        </w:rPr>
        <w:t>goods that do not comply with import/export requirements</w:t>
      </w:r>
      <w:r>
        <w:rPr>
          <w:lang w:eastAsia="en-AU"/>
        </w:rPr>
        <w:t xml:space="preserve"> and </w:t>
      </w:r>
      <w:r w:rsidRPr="009D0429">
        <w:rPr>
          <w:lang w:eastAsia="en-AU"/>
        </w:rPr>
        <w:t>captur</w:t>
      </w:r>
      <w:r>
        <w:rPr>
          <w:lang w:eastAsia="en-AU"/>
        </w:rPr>
        <w:t>ing</w:t>
      </w:r>
      <w:r w:rsidRPr="009D0429">
        <w:rPr>
          <w:lang w:eastAsia="en-AU"/>
        </w:rPr>
        <w:t xml:space="preserve"> information to support evidence-based decisions</w:t>
      </w:r>
    </w:p>
    <w:p w14:paraId="79AE29CB" w14:textId="77777777" w:rsidR="005D5E54" w:rsidRDefault="005D5E54" w:rsidP="005D5E54">
      <w:pPr>
        <w:pStyle w:val="ListParagraph"/>
        <w:numPr>
          <w:ilvl w:val="0"/>
          <w:numId w:val="11"/>
        </w:numPr>
        <w:spacing w:line="276" w:lineRule="auto"/>
        <w:ind w:left="426" w:hanging="426"/>
        <w:rPr>
          <w:lang w:eastAsia="en-AU"/>
        </w:rPr>
      </w:pPr>
      <w:r>
        <w:rPr>
          <w:lang w:eastAsia="en-AU"/>
        </w:rPr>
        <w:t xml:space="preserve">providing </w:t>
      </w:r>
      <w:r w:rsidRPr="009D0429">
        <w:rPr>
          <w:lang w:eastAsia="en-AU"/>
        </w:rPr>
        <w:t>timely and accurate advice on biosecurity matters to stakeholders/clients and senior managers</w:t>
      </w:r>
    </w:p>
    <w:p w14:paraId="29864A5B" w14:textId="77777777" w:rsidR="005D5E54" w:rsidRDefault="005D5E54" w:rsidP="005D5E54">
      <w:pPr>
        <w:pStyle w:val="ListParagraph"/>
        <w:numPr>
          <w:ilvl w:val="0"/>
          <w:numId w:val="11"/>
        </w:numPr>
        <w:spacing w:line="276" w:lineRule="auto"/>
        <w:ind w:left="426" w:hanging="426"/>
        <w:rPr>
          <w:lang w:eastAsia="en-AU"/>
        </w:rPr>
      </w:pPr>
      <w:r>
        <w:rPr>
          <w:lang w:eastAsia="en-AU"/>
        </w:rPr>
        <w:t xml:space="preserve">identifying </w:t>
      </w:r>
      <w:r w:rsidRPr="009D0429">
        <w:rPr>
          <w:lang w:eastAsia="en-AU"/>
        </w:rPr>
        <w:t>trends in biosecurity risks and escalat</w:t>
      </w:r>
      <w:r>
        <w:rPr>
          <w:lang w:eastAsia="en-AU"/>
        </w:rPr>
        <w:t>ing</w:t>
      </w:r>
      <w:r w:rsidRPr="009D0429">
        <w:rPr>
          <w:lang w:eastAsia="en-AU"/>
        </w:rPr>
        <w:t xml:space="preserve"> these to assist in targeting intelligence and risk-based activities</w:t>
      </w:r>
    </w:p>
    <w:p w14:paraId="1FDF5768" w14:textId="1FF998CC" w:rsidR="005D5E54" w:rsidRPr="00E263EF" w:rsidRDefault="005D5E54" w:rsidP="005D5E54">
      <w:pPr>
        <w:spacing w:line="276" w:lineRule="auto"/>
        <w:ind w:left="426" w:hanging="426"/>
        <w:rPr>
          <w:lang w:eastAsia="en-AU"/>
        </w:rPr>
      </w:pPr>
      <w:r w:rsidRPr="00E263EF">
        <w:rPr>
          <w:lang w:eastAsia="en-AU"/>
        </w:rPr>
        <w:t>•</w:t>
      </w:r>
      <w:r w:rsidRPr="00E263EF">
        <w:rPr>
          <w:lang w:eastAsia="en-AU"/>
        </w:rPr>
        <w:tab/>
        <w:t>managing, modelling and monitoring compliance with appropriate standards of behaviour in line with departmental expectations a</w:t>
      </w:r>
      <w:r w:rsidR="00E263EF" w:rsidRPr="00E263EF">
        <w:rPr>
          <w:lang w:eastAsia="en-AU"/>
        </w:rPr>
        <w:t xml:space="preserve">s well as </w:t>
      </w:r>
      <w:r w:rsidRPr="00E263EF">
        <w:rPr>
          <w:lang w:eastAsia="en-AU"/>
        </w:rPr>
        <w:t>the APS Code of Conduct and Values</w:t>
      </w:r>
    </w:p>
    <w:p w14:paraId="5628FC28" w14:textId="20714A9D" w:rsidR="005D5E54" w:rsidRPr="00E263EF" w:rsidRDefault="005D5E54" w:rsidP="005D5E54">
      <w:pPr>
        <w:spacing w:line="276" w:lineRule="auto"/>
        <w:ind w:left="426" w:hanging="426"/>
        <w:rPr>
          <w:lang w:eastAsia="en-AU"/>
        </w:rPr>
      </w:pPr>
      <w:r w:rsidRPr="00E263EF">
        <w:rPr>
          <w:lang w:eastAsia="en-AU"/>
        </w:rPr>
        <w:t>•</w:t>
      </w:r>
      <w:r w:rsidRPr="00E263EF">
        <w:rPr>
          <w:lang w:eastAsia="en-AU"/>
        </w:rPr>
        <w:tab/>
        <w:t>promoting and complying with departmental WHS and Rehabilitation policies and guidelines and being alert for and reporting risks to local management and WHS</w:t>
      </w:r>
    </w:p>
    <w:p w14:paraId="7D5E8064" w14:textId="77777777" w:rsidR="005D5E54" w:rsidRPr="00E263EF" w:rsidRDefault="005D5E54" w:rsidP="005D5E54">
      <w:pPr>
        <w:pStyle w:val="ListParagraph"/>
        <w:numPr>
          <w:ilvl w:val="0"/>
          <w:numId w:val="11"/>
        </w:numPr>
        <w:spacing w:line="276" w:lineRule="auto"/>
        <w:ind w:left="426" w:hanging="426"/>
        <w:rPr>
          <w:lang w:eastAsia="en-AU"/>
        </w:rPr>
      </w:pPr>
      <w:r w:rsidRPr="00E263EF">
        <w:rPr>
          <w:lang w:eastAsia="en-AU"/>
        </w:rPr>
        <w:t>providing on-the-job coaching and assisting and supporting other employees on biosecurity issues.</w:t>
      </w:r>
    </w:p>
    <w:p w14:paraId="49F21E2C" w14:textId="77777777" w:rsidR="005D5E54" w:rsidRDefault="005D5E54" w:rsidP="00774175">
      <w:pPr>
        <w:spacing w:line="276" w:lineRule="auto"/>
        <w:rPr>
          <w:lang w:eastAsia="en-AU"/>
        </w:rPr>
      </w:pPr>
    </w:p>
    <w:p w14:paraId="1721E18A" w14:textId="6E2E080F" w:rsidR="005D5E54" w:rsidRDefault="00A957E7" w:rsidP="00774175">
      <w:pPr>
        <w:spacing w:line="276" w:lineRule="auto"/>
        <w:rPr>
          <w:lang w:eastAsia="en-AU"/>
        </w:rPr>
      </w:pPr>
      <w:r w:rsidRPr="005D5E54">
        <w:rPr>
          <w:b/>
          <w:bCs/>
          <w:u w:val="single"/>
          <w:lang w:eastAsia="en-AU"/>
        </w:rPr>
        <w:lastRenderedPageBreak/>
        <w:t>Biosecurity Officer – Detector Dog Handler roles</w:t>
      </w:r>
      <w:r w:rsidRPr="009D0429">
        <w:rPr>
          <w:lang w:eastAsia="en-AU"/>
        </w:rPr>
        <w:t xml:space="preserve"> – please note that these vacancies are </w:t>
      </w:r>
      <w:r w:rsidRPr="005D5E54">
        <w:rPr>
          <w:b/>
          <w:bCs/>
          <w:lang w:eastAsia="en-AU"/>
        </w:rPr>
        <w:t xml:space="preserve">only available in </w:t>
      </w:r>
      <w:r w:rsidR="002701F1">
        <w:rPr>
          <w:b/>
          <w:bCs/>
          <w:lang w:eastAsia="en-AU"/>
        </w:rPr>
        <w:t>Sydney and Melbourne</w:t>
      </w:r>
    </w:p>
    <w:p w14:paraId="40AE1DBB" w14:textId="35CDFDC6" w:rsidR="005D5E54" w:rsidRDefault="00A957E7" w:rsidP="00774175">
      <w:pPr>
        <w:spacing w:line="276" w:lineRule="auto"/>
        <w:rPr>
          <w:lang w:eastAsia="en-AU"/>
        </w:rPr>
      </w:pPr>
      <w:r w:rsidRPr="009D0429">
        <w:rPr>
          <w:lang w:eastAsia="en-AU"/>
        </w:rPr>
        <w:t xml:space="preserve">In addition to the above duties you will handle, monitor and maintain your assigned Detector Dog/s, including ensuring their health, welfare and proficiency for the screening of international passengers, mail and cargo. </w:t>
      </w:r>
      <w:r w:rsidR="005D5E54">
        <w:rPr>
          <w:lang w:eastAsia="en-AU"/>
        </w:rPr>
        <w:t>Applicants should note that for these roles further</w:t>
      </w:r>
      <w:r w:rsidRPr="009D0429">
        <w:rPr>
          <w:lang w:eastAsia="en-AU"/>
        </w:rPr>
        <w:t xml:space="preserve"> assessment will be required. </w:t>
      </w:r>
    </w:p>
    <w:p w14:paraId="7FDF753F" w14:textId="2BBD29BE" w:rsidR="005D5E54" w:rsidRDefault="005D5E54" w:rsidP="00774175">
      <w:pPr>
        <w:spacing w:line="276" w:lineRule="auto"/>
        <w:rPr>
          <w:lang w:eastAsia="en-AU"/>
        </w:rPr>
      </w:pPr>
    </w:p>
    <w:p w14:paraId="241E6B50" w14:textId="2F8A8EF3" w:rsidR="005D5E54" w:rsidRDefault="00A957E7" w:rsidP="00774175">
      <w:pPr>
        <w:spacing w:line="276" w:lineRule="auto"/>
        <w:rPr>
          <w:lang w:eastAsia="en-AU"/>
        </w:rPr>
      </w:pPr>
      <w:r w:rsidRPr="005D5E54">
        <w:rPr>
          <w:b/>
          <w:bCs/>
          <w:lang w:eastAsia="en-AU"/>
        </w:rPr>
        <w:t>Please note</w:t>
      </w:r>
      <w:r w:rsidR="005D5E54">
        <w:rPr>
          <w:lang w:eastAsia="en-AU"/>
        </w:rPr>
        <w:t xml:space="preserve"> that this </w:t>
      </w:r>
      <w:r w:rsidRPr="009D0429">
        <w:rPr>
          <w:lang w:eastAsia="en-AU"/>
        </w:rPr>
        <w:t>selection process will be used to fill multiple vacancies, both ongoing and non-ongoing. Non-ongoing contracts will be offered for an initial period of 6 to 12 months with the possibility of extension up to a maximum of three years in total. Non ongoing (casual) contracts will be offered for periods of up to 2 years. Some of these non-ongoing position(s) may become ongoing in the next 12 months. Should a position become ongoing then the merit pool established through this selection process may be used to fill the vacancy on an ongoing basis. The merit pool established through this selection process, which is valid for a period of twelve months from the date the vacancy was advertised in the Gazette, may also be used to fill future ongoing and non</w:t>
      </w:r>
      <w:r w:rsidR="005D5E54">
        <w:rPr>
          <w:lang w:eastAsia="en-AU"/>
        </w:rPr>
        <w:noBreakHyphen/>
      </w:r>
      <w:r w:rsidRPr="009D0429">
        <w:rPr>
          <w:lang w:eastAsia="en-AU"/>
        </w:rPr>
        <w:t xml:space="preserve">ongoing vacancies in the division where the duties are of a similar nature. </w:t>
      </w:r>
    </w:p>
    <w:p w14:paraId="437F0E47" w14:textId="77777777" w:rsidR="005D5E54" w:rsidRDefault="005D5E54" w:rsidP="00774175">
      <w:pPr>
        <w:spacing w:line="276" w:lineRule="auto"/>
        <w:rPr>
          <w:lang w:eastAsia="en-AU"/>
        </w:rPr>
      </w:pPr>
    </w:p>
    <w:p w14:paraId="30EA92AE" w14:textId="6A49006E" w:rsidR="005D5E54" w:rsidRDefault="005D5E54" w:rsidP="005D5E54">
      <w:pPr>
        <w:spacing w:line="276" w:lineRule="auto"/>
        <w:rPr>
          <w:lang w:eastAsia="en-AU"/>
        </w:rPr>
      </w:pPr>
      <w:r w:rsidRPr="004079DE">
        <w:rPr>
          <w:b/>
          <w:bCs/>
          <w:lang w:eastAsia="en-AU"/>
        </w:rPr>
        <w:t xml:space="preserve">For more information on the day in the life of a </w:t>
      </w:r>
      <w:r>
        <w:rPr>
          <w:b/>
          <w:bCs/>
          <w:lang w:eastAsia="en-AU"/>
        </w:rPr>
        <w:t>Biosecurity Officer</w:t>
      </w:r>
      <w:r w:rsidRPr="004079DE">
        <w:rPr>
          <w:lang w:eastAsia="en-AU"/>
        </w:rPr>
        <w:t>, please click</w:t>
      </w:r>
      <w:r>
        <w:rPr>
          <w:lang w:eastAsia="en-AU"/>
        </w:rPr>
        <w:t xml:space="preserve"> </w:t>
      </w:r>
      <w:hyperlink r:id="rId18" w:history="1">
        <w:r w:rsidRPr="007814D4">
          <w:rPr>
            <w:rStyle w:val="Hyperlink"/>
            <w:rFonts w:cs="Arial"/>
            <w:sz w:val="22"/>
            <w:lang w:eastAsia="en-AU"/>
          </w:rPr>
          <w:t>here</w:t>
        </w:r>
      </w:hyperlink>
      <w:r>
        <w:rPr>
          <w:lang w:eastAsia="en-AU"/>
        </w:rPr>
        <w:t>.</w:t>
      </w:r>
    </w:p>
    <w:p w14:paraId="2EA3D065" w14:textId="77777777" w:rsidR="005D5E54" w:rsidRDefault="005D5E54" w:rsidP="00774175">
      <w:pPr>
        <w:spacing w:line="276" w:lineRule="auto"/>
        <w:rPr>
          <w:lang w:eastAsia="en-AU"/>
        </w:rPr>
      </w:pPr>
    </w:p>
    <w:p w14:paraId="2C6EA143" w14:textId="77777777" w:rsidR="00EC53F8" w:rsidRPr="009D0429" w:rsidRDefault="0026034E" w:rsidP="00774175">
      <w:pPr>
        <w:spacing w:line="276" w:lineRule="auto"/>
        <w:rPr>
          <w:lang w:eastAsia="en-AU"/>
        </w:rPr>
      </w:pPr>
      <w:r>
        <w:rPr>
          <w:b/>
          <w:lang w:eastAsia="en-AU"/>
        </w:rPr>
        <w:t>What we are looking for</w:t>
      </w:r>
    </w:p>
    <w:p w14:paraId="291F4EFF" w14:textId="5AD89B04" w:rsidR="00062099" w:rsidRDefault="00A12060" w:rsidP="00774175">
      <w:pPr>
        <w:spacing w:line="276" w:lineRule="auto"/>
        <w:rPr>
          <w:b/>
          <w:u w:val="single"/>
          <w:lang w:eastAsia="en-AU"/>
        </w:rPr>
      </w:pPr>
      <w:r w:rsidRPr="00A12060">
        <w:rPr>
          <w:b/>
          <w:u w:val="single"/>
          <w:lang w:eastAsia="en-AU"/>
        </w:rPr>
        <w:t>Skills and c</w:t>
      </w:r>
      <w:r>
        <w:rPr>
          <w:b/>
          <w:u w:val="single"/>
          <w:lang w:eastAsia="en-AU"/>
        </w:rPr>
        <w:t>apabilities</w:t>
      </w:r>
    </w:p>
    <w:p w14:paraId="662263E9" w14:textId="6632831D" w:rsidR="004B413D" w:rsidRDefault="004B413D" w:rsidP="004B413D">
      <w:pPr>
        <w:spacing w:line="276" w:lineRule="auto"/>
        <w:rPr>
          <w:lang w:eastAsia="en-AU"/>
        </w:rPr>
      </w:pPr>
      <w:r w:rsidRPr="00B52BDA">
        <w:rPr>
          <w:lang w:eastAsia="en-AU"/>
        </w:rPr>
        <w:t>Successful applicants will also be able to demonstrate the following skills and abilities:</w:t>
      </w:r>
    </w:p>
    <w:p w14:paraId="505FD5A2" w14:textId="77777777" w:rsidR="004B413D" w:rsidRDefault="004B413D" w:rsidP="004B413D">
      <w:pPr>
        <w:spacing w:line="276" w:lineRule="auto"/>
        <w:rPr>
          <w:lang w:eastAsia="en-AU"/>
        </w:rPr>
      </w:pPr>
    </w:p>
    <w:p w14:paraId="07938896" w14:textId="77777777" w:rsidR="004B413D" w:rsidRDefault="004B413D" w:rsidP="004B413D">
      <w:pPr>
        <w:pStyle w:val="ListParagraph"/>
        <w:numPr>
          <w:ilvl w:val="0"/>
          <w:numId w:val="11"/>
        </w:numPr>
        <w:spacing w:line="276" w:lineRule="auto"/>
        <w:ind w:left="426" w:hanging="426"/>
        <w:rPr>
          <w:lang w:eastAsia="en-AU"/>
        </w:rPr>
      </w:pPr>
      <w:r>
        <w:rPr>
          <w:lang w:eastAsia="en-AU"/>
        </w:rPr>
        <w:t>S</w:t>
      </w:r>
      <w:r w:rsidRPr="007D1CD8">
        <w:rPr>
          <w:lang w:eastAsia="en-AU"/>
        </w:rPr>
        <w:t>trong analytical and problem-solving skills to form views, provide advice and make effective evidence-based regulatory decisions in accordance with legislation, policies and procedures</w:t>
      </w:r>
      <w:r>
        <w:rPr>
          <w:lang w:eastAsia="en-AU"/>
        </w:rPr>
        <w:t>.</w:t>
      </w:r>
    </w:p>
    <w:p w14:paraId="41EBA913" w14:textId="77777777" w:rsidR="004B413D" w:rsidRDefault="004B413D" w:rsidP="004B413D">
      <w:pPr>
        <w:pStyle w:val="ListParagraph"/>
        <w:numPr>
          <w:ilvl w:val="0"/>
          <w:numId w:val="11"/>
        </w:numPr>
        <w:spacing w:line="276" w:lineRule="auto"/>
        <w:ind w:left="426" w:hanging="426"/>
        <w:rPr>
          <w:lang w:eastAsia="en-AU"/>
        </w:rPr>
      </w:pPr>
      <w:r>
        <w:rPr>
          <w:lang w:eastAsia="en-AU"/>
        </w:rPr>
        <w:t xml:space="preserve">The </w:t>
      </w:r>
      <w:r w:rsidRPr="007D1CD8">
        <w:rPr>
          <w:lang w:eastAsia="en-AU"/>
        </w:rPr>
        <w:t>ability to use initiative and work independently to meet operational demands while navigating through changing priorities</w:t>
      </w:r>
      <w:r>
        <w:rPr>
          <w:lang w:eastAsia="en-AU"/>
        </w:rPr>
        <w:t>.</w:t>
      </w:r>
    </w:p>
    <w:p w14:paraId="08C21BCB" w14:textId="77777777" w:rsidR="004B413D" w:rsidRDefault="004B413D" w:rsidP="004B413D">
      <w:pPr>
        <w:pStyle w:val="ListParagraph"/>
        <w:numPr>
          <w:ilvl w:val="0"/>
          <w:numId w:val="11"/>
        </w:numPr>
        <w:spacing w:line="276" w:lineRule="auto"/>
        <w:ind w:left="426" w:hanging="426"/>
        <w:rPr>
          <w:lang w:eastAsia="en-AU"/>
        </w:rPr>
      </w:pPr>
      <w:r>
        <w:rPr>
          <w:lang w:eastAsia="en-AU"/>
        </w:rPr>
        <w:t>The</w:t>
      </w:r>
      <w:r w:rsidRPr="007D1CD8">
        <w:rPr>
          <w:lang w:eastAsia="en-AU"/>
        </w:rPr>
        <w:t xml:space="preserve"> ability to work effectively and safely to achieve sound outcomes in a fast paced and challenging environment. </w:t>
      </w:r>
    </w:p>
    <w:p w14:paraId="19B0DEB7" w14:textId="77777777" w:rsidR="004B413D" w:rsidRDefault="004B413D" w:rsidP="004B413D">
      <w:pPr>
        <w:pStyle w:val="ListParagraph"/>
        <w:numPr>
          <w:ilvl w:val="0"/>
          <w:numId w:val="11"/>
        </w:numPr>
        <w:spacing w:line="276" w:lineRule="auto"/>
        <w:ind w:left="426" w:hanging="426"/>
        <w:rPr>
          <w:lang w:eastAsia="en-AU"/>
        </w:rPr>
      </w:pPr>
      <w:r>
        <w:rPr>
          <w:lang w:eastAsia="en-AU"/>
        </w:rPr>
        <w:t>The a</w:t>
      </w:r>
      <w:r w:rsidRPr="007D1CD8">
        <w:rPr>
          <w:lang w:eastAsia="en-AU"/>
        </w:rPr>
        <w:t>bility to problem</w:t>
      </w:r>
      <w:r>
        <w:rPr>
          <w:lang w:eastAsia="en-AU"/>
        </w:rPr>
        <w:t>-</w:t>
      </w:r>
      <w:r w:rsidRPr="007D1CD8">
        <w:rPr>
          <w:lang w:eastAsia="en-AU"/>
        </w:rPr>
        <w:t>solve and appropriately escalate sensitive matters in a timely manner</w:t>
      </w:r>
      <w:r>
        <w:rPr>
          <w:lang w:eastAsia="en-AU"/>
        </w:rPr>
        <w:t>.</w:t>
      </w:r>
    </w:p>
    <w:p w14:paraId="315CCD27" w14:textId="77777777" w:rsidR="004B413D" w:rsidRDefault="004B413D" w:rsidP="004B413D">
      <w:pPr>
        <w:pStyle w:val="ListParagraph"/>
        <w:numPr>
          <w:ilvl w:val="0"/>
          <w:numId w:val="11"/>
        </w:numPr>
        <w:spacing w:line="276" w:lineRule="auto"/>
        <w:ind w:left="426" w:hanging="426"/>
        <w:rPr>
          <w:lang w:eastAsia="en-AU"/>
        </w:rPr>
      </w:pPr>
      <w:r>
        <w:rPr>
          <w:lang w:eastAsia="en-AU"/>
        </w:rPr>
        <w:t xml:space="preserve">The </w:t>
      </w:r>
      <w:r w:rsidRPr="007D1CD8">
        <w:rPr>
          <w:lang w:eastAsia="en-AU"/>
        </w:rPr>
        <w:t>ability to use risk management tools and techniques</w:t>
      </w:r>
      <w:r>
        <w:rPr>
          <w:lang w:eastAsia="en-AU"/>
        </w:rPr>
        <w:t>.</w:t>
      </w:r>
    </w:p>
    <w:p w14:paraId="50370D43" w14:textId="77777777" w:rsidR="004B413D" w:rsidRDefault="004B413D" w:rsidP="004B413D">
      <w:pPr>
        <w:pStyle w:val="ListParagraph"/>
        <w:numPr>
          <w:ilvl w:val="0"/>
          <w:numId w:val="11"/>
        </w:numPr>
        <w:spacing w:line="276" w:lineRule="auto"/>
        <w:ind w:left="426" w:hanging="426"/>
        <w:rPr>
          <w:lang w:eastAsia="en-AU"/>
        </w:rPr>
      </w:pPr>
      <w:r>
        <w:rPr>
          <w:lang w:eastAsia="en-AU"/>
        </w:rPr>
        <w:t>S</w:t>
      </w:r>
      <w:r w:rsidRPr="007D1CD8">
        <w:rPr>
          <w:lang w:eastAsia="en-AU"/>
        </w:rPr>
        <w:t xml:space="preserve">trong written and verbal communication skills and </w:t>
      </w:r>
      <w:r>
        <w:rPr>
          <w:lang w:eastAsia="en-AU"/>
        </w:rPr>
        <w:t xml:space="preserve">the </w:t>
      </w:r>
      <w:r w:rsidRPr="007D1CD8">
        <w:rPr>
          <w:lang w:eastAsia="en-AU"/>
        </w:rPr>
        <w:t>ability to effectively liaise with peers, management and stakeholders</w:t>
      </w:r>
      <w:r>
        <w:rPr>
          <w:lang w:eastAsia="en-AU"/>
        </w:rPr>
        <w:t>.</w:t>
      </w:r>
    </w:p>
    <w:p w14:paraId="6B0490BD" w14:textId="77777777" w:rsidR="004B413D" w:rsidRPr="009D0429" w:rsidRDefault="004B413D" w:rsidP="004B413D">
      <w:pPr>
        <w:pStyle w:val="ListParagraph"/>
        <w:numPr>
          <w:ilvl w:val="0"/>
          <w:numId w:val="11"/>
        </w:numPr>
        <w:spacing w:line="276" w:lineRule="auto"/>
        <w:ind w:left="426" w:hanging="426"/>
        <w:rPr>
          <w:lang w:eastAsia="en-AU"/>
        </w:rPr>
      </w:pPr>
      <w:r>
        <w:rPr>
          <w:lang w:eastAsia="en-AU"/>
        </w:rPr>
        <w:t>D</w:t>
      </w:r>
      <w:r w:rsidRPr="007D1CD8">
        <w:rPr>
          <w:lang w:eastAsia="en-AU"/>
        </w:rPr>
        <w:t>igital literacy skills to confidently learn and utilise the department’s systems and devices</w:t>
      </w:r>
      <w:r>
        <w:rPr>
          <w:lang w:eastAsia="en-AU"/>
        </w:rPr>
        <w:t>.</w:t>
      </w:r>
    </w:p>
    <w:p w14:paraId="41C8F88B" w14:textId="3ADCD733" w:rsidR="004B413D" w:rsidRDefault="004B413D" w:rsidP="00774175">
      <w:pPr>
        <w:spacing w:line="276" w:lineRule="auto"/>
        <w:rPr>
          <w:lang w:eastAsia="en-AU"/>
        </w:rPr>
      </w:pPr>
    </w:p>
    <w:p w14:paraId="6F570372" w14:textId="77777777" w:rsidR="004B413D" w:rsidRPr="00B52BDA" w:rsidRDefault="004B413D" w:rsidP="004B413D">
      <w:pPr>
        <w:spacing w:line="276" w:lineRule="auto"/>
        <w:rPr>
          <w:b/>
          <w:bCs/>
          <w:lang w:eastAsia="en-AU"/>
        </w:rPr>
      </w:pPr>
      <w:r w:rsidRPr="00B52BDA">
        <w:rPr>
          <w:b/>
          <w:bCs/>
          <w:lang w:eastAsia="en-AU"/>
        </w:rPr>
        <w:t xml:space="preserve">Key attributes </w:t>
      </w:r>
    </w:p>
    <w:p w14:paraId="782C1131" w14:textId="77777777" w:rsidR="004B413D" w:rsidRDefault="004B413D" w:rsidP="004B413D">
      <w:pPr>
        <w:spacing w:line="276" w:lineRule="auto"/>
        <w:rPr>
          <w:lang w:eastAsia="en-AU"/>
        </w:rPr>
      </w:pPr>
      <w:r w:rsidRPr="009D0429">
        <w:rPr>
          <w:lang w:eastAsia="en-AU"/>
        </w:rPr>
        <w:t xml:space="preserve">Successful </w:t>
      </w:r>
      <w:r>
        <w:rPr>
          <w:lang w:eastAsia="en-AU"/>
        </w:rPr>
        <w:t>applicants</w:t>
      </w:r>
      <w:r w:rsidRPr="009D0429">
        <w:rPr>
          <w:lang w:eastAsia="en-AU"/>
        </w:rPr>
        <w:t xml:space="preserve"> will contribute to the </w:t>
      </w:r>
      <w:r>
        <w:rPr>
          <w:lang w:eastAsia="en-AU"/>
        </w:rPr>
        <w:t>d</w:t>
      </w:r>
      <w:r w:rsidRPr="009D0429">
        <w:rPr>
          <w:lang w:eastAsia="en-AU"/>
        </w:rPr>
        <w:t xml:space="preserve">ivision meeting its regulatory goals of managing biosecurity threats by demonstrating the following attributes: </w:t>
      </w:r>
    </w:p>
    <w:p w14:paraId="453891A6" w14:textId="09E69E63" w:rsidR="004B413D" w:rsidRDefault="004B413D" w:rsidP="004B413D">
      <w:pPr>
        <w:tabs>
          <w:tab w:val="left" w:pos="483"/>
        </w:tabs>
        <w:spacing w:line="276" w:lineRule="auto"/>
        <w:rPr>
          <w:lang w:eastAsia="en-AU"/>
        </w:rPr>
      </w:pPr>
    </w:p>
    <w:p w14:paraId="02602645" w14:textId="77777777" w:rsidR="005D5E54" w:rsidRPr="00B52BDA" w:rsidRDefault="005D5E54" w:rsidP="005D5E54">
      <w:pPr>
        <w:spacing w:line="276" w:lineRule="auto"/>
        <w:rPr>
          <w:u w:val="single"/>
          <w:lang w:eastAsia="en-AU"/>
        </w:rPr>
      </w:pPr>
      <w:r w:rsidRPr="00B52BDA">
        <w:rPr>
          <w:u w:val="single"/>
          <w:lang w:eastAsia="en-AU"/>
        </w:rPr>
        <w:t>Integrity</w:t>
      </w:r>
    </w:p>
    <w:p w14:paraId="3DA8E13C" w14:textId="77777777" w:rsidR="005D5E54" w:rsidRDefault="005D5E54" w:rsidP="005D5E54">
      <w:pPr>
        <w:pStyle w:val="ListParagraph"/>
        <w:numPr>
          <w:ilvl w:val="0"/>
          <w:numId w:val="11"/>
        </w:numPr>
        <w:spacing w:line="276" w:lineRule="auto"/>
        <w:ind w:left="426" w:hanging="426"/>
        <w:rPr>
          <w:lang w:eastAsia="en-AU"/>
        </w:rPr>
      </w:pPr>
      <w:r>
        <w:rPr>
          <w:lang w:eastAsia="en-AU"/>
        </w:rPr>
        <w:t>D</w:t>
      </w:r>
      <w:r w:rsidRPr="009D0429">
        <w:rPr>
          <w:lang w:eastAsia="en-AU"/>
        </w:rPr>
        <w:t>emonstrate sound moral and ethical principles across all areas of work</w:t>
      </w:r>
      <w:r>
        <w:rPr>
          <w:lang w:eastAsia="en-AU"/>
        </w:rPr>
        <w:t>.</w:t>
      </w:r>
    </w:p>
    <w:p w14:paraId="12D58F2C" w14:textId="77777777" w:rsidR="005D5E54" w:rsidRDefault="005D5E54" w:rsidP="005D5E54">
      <w:pPr>
        <w:pStyle w:val="ListParagraph"/>
        <w:numPr>
          <w:ilvl w:val="0"/>
          <w:numId w:val="11"/>
        </w:numPr>
        <w:spacing w:line="276" w:lineRule="auto"/>
        <w:ind w:left="426" w:hanging="426"/>
        <w:rPr>
          <w:lang w:eastAsia="en-AU"/>
        </w:rPr>
      </w:pPr>
      <w:r>
        <w:rPr>
          <w:lang w:eastAsia="en-AU"/>
        </w:rPr>
        <w:t>U</w:t>
      </w:r>
      <w:r w:rsidRPr="009D0429">
        <w:rPr>
          <w:lang w:eastAsia="en-AU"/>
        </w:rPr>
        <w:t xml:space="preserve">ndertake duties in line with the </w:t>
      </w:r>
      <w:r w:rsidRPr="00B46C22">
        <w:rPr>
          <w:i/>
          <w:iCs/>
          <w:lang w:eastAsia="en-AU"/>
        </w:rPr>
        <w:t>Biosecurity Act 2015</w:t>
      </w:r>
      <w:r w:rsidRPr="009D0429">
        <w:rPr>
          <w:lang w:eastAsia="en-AU"/>
        </w:rPr>
        <w:t xml:space="preserve"> </w:t>
      </w:r>
      <w:r>
        <w:rPr>
          <w:lang w:eastAsia="en-AU"/>
        </w:rPr>
        <w:t>and decision support materials.</w:t>
      </w:r>
    </w:p>
    <w:p w14:paraId="25E24355" w14:textId="77777777" w:rsidR="005D5E54" w:rsidRPr="00B52BDA" w:rsidRDefault="005D5E54" w:rsidP="005D5E54">
      <w:pPr>
        <w:pStyle w:val="ListParagraph"/>
        <w:numPr>
          <w:ilvl w:val="0"/>
          <w:numId w:val="11"/>
        </w:numPr>
        <w:spacing w:line="276" w:lineRule="auto"/>
        <w:ind w:left="426" w:hanging="426"/>
        <w:rPr>
          <w:lang w:eastAsia="en-AU"/>
        </w:rPr>
      </w:pPr>
      <w:r w:rsidRPr="00B52BDA">
        <w:rPr>
          <w:lang w:eastAsia="en-AU"/>
        </w:rPr>
        <w:t>Maintain biosecurity and personal integrity at all times.</w:t>
      </w:r>
    </w:p>
    <w:p w14:paraId="743DDE21" w14:textId="77777777" w:rsidR="005D5E54" w:rsidRPr="00B52BDA" w:rsidRDefault="005D5E54" w:rsidP="005D5E54">
      <w:pPr>
        <w:spacing w:line="276" w:lineRule="auto"/>
        <w:rPr>
          <w:u w:val="single"/>
          <w:lang w:eastAsia="en-AU"/>
        </w:rPr>
      </w:pPr>
      <w:r w:rsidRPr="00B52BDA">
        <w:rPr>
          <w:u w:val="single"/>
          <w:lang w:eastAsia="en-AU"/>
        </w:rPr>
        <w:t>Independence</w:t>
      </w:r>
    </w:p>
    <w:p w14:paraId="047F986B" w14:textId="77777777" w:rsidR="005D5E54" w:rsidRDefault="005D5E54" w:rsidP="005D5E54">
      <w:pPr>
        <w:pStyle w:val="ListParagraph"/>
        <w:numPr>
          <w:ilvl w:val="0"/>
          <w:numId w:val="11"/>
        </w:numPr>
        <w:spacing w:line="276" w:lineRule="auto"/>
        <w:ind w:left="426" w:hanging="426"/>
        <w:rPr>
          <w:lang w:eastAsia="en-AU"/>
        </w:rPr>
      </w:pPr>
      <w:r>
        <w:rPr>
          <w:lang w:eastAsia="en-AU"/>
        </w:rPr>
        <w:t>E</w:t>
      </w:r>
      <w:r w:rsidRPr="009D0429">
        <w:rPr>
          <w:lang w:eastAsia="en-AU"/>
        </w:rPr>
        <w:t>nsure activities are performed without interference or undue influence from those being regulated or those who have a vested interest</w:t>
      </w:r>
      <w:r>
        <w:rPr>
          <w:lang w:eastAsia="en-AU"/>
        </w:rPr>
        <w:t>.</w:t>
      </w:r>
    </w:p>
    <w:p w14:paraId="5DC735C2" w14:textId="70F78348" w:rsidR="005D5E54" w:rsidRDefault="005D5E54" w:rsidP="00EE3896">
      <w:pPr>
        <w:pStyle w:val="ListParagraph"/>
        <w:numPr>
          <w:ilvl w:val="0"/>
          <w:numId w:val="11"/>
        </w:numPr>
        <w:spacing w:line="276" w:lineRule="auto"/>
        <w:ind w:left="426" w:hanging="426"/>
        <w:rPr>
          <w:lang w:eastAsia="en-AU"/>
        </w:rPr>
      </w:pPr>
      <w:r>
        <w:rPr>
          <w:lang w:eastAsia="en-AU"/>
        </w:rPr>
        <w:t xml:space="preserve">The ability </w:t>
      </w:r>
      <w:r w:rsidRPr="009D0429">
        <w:rPr>
          <w:lang w:eastAsia="en-AU"/>
        </w:rPr>
        <w:t>to make decisions within the scope of your authority through sound judgement and decision making whilst working independently with minimal supervision</w:t>
      </w:r>
      <w:r>
        <w:rPr>
          <w:lang w:eastAsia="en-AU"/>
        </w:rPr>
        <w:t>.</w:t>
      </w:r>
    </w:p>
    <w:p w14:paraId="3E6640F2" w14:textId="77777777" w:rsidR="005D5E54" w:rsidRPr="00B52BDA" w:rsidRDefault="005D5E54" w:rsidP="005D5E54">
      <w:pPr>
        <w:spacing w:line="276" w:lineRule="auto"/>
        <w:rPr>
          <w:u w:val="single"/>
          <w:lang w:eastAsia="en-AU"/>
        </w:rPr>
      </w:pPr>
      <w:r w:rsidRPr="00B52BDA">
        <w:rPr>
          <w:u w:val="single"/>
          <w:lang w:eastAsia="en-AU"/>
        </w:rPr>
        <w:lastRenderedPageBreak/>
        <w:t>A clear purpose and level of curiosity</w:t>
      </w:r>
    </w:p>
    <w:p w14:paraId="73D66C36" w14:textId="77777777" w:rsidR="005D5E54" w:rsidRDefault="005D5E54" w:rsidP="005D5E54">
      <w:pPr>
        <w:pStyle w:val="ListParagraph"/>
        <w:numPr>
          <w:ilvl w:val="0"/>
          <w:numId w:val="11"/>
        </w:numPr>
        <w:spacing w:line="276" w:lineRule="auto"/>
        <w:ind w:left="426" w:hanging="426"/>
        <w:rPr>
          <w:lang w:eastAsia="en-AU"/>
        </w:rPr>
      </w:pPr>
      <w:r>
        <w:rPr>
          <w:lang w:eastAsia="en-AU"/>
        </w:rPr>
        <w:t>A</w:t>
      </w:r>
      <w:r w:rsidRPr="009D0429">
        <w:rPr>
          <w:lang w:eastAsia="en-AU"/>
        </w:rPr>
        <w:t>rticulate a clear purpose by understanding your role and the role of the department as a regulator</w:t>
      </w:r>
      <w:r>
        <w:rPr>
          <w:lang w:eastAsia="en-AU"/>
        </w:rPr>
        <w:t>.</w:t>
      </w:r>
    </w:p>
    <w:p w14:paraId="04024DD4" w14:textId="77777777" w:rsidR="005D5E54" w:rsidRDefault="005D5E54" w:rsidP="005D5E54">
      <w:pPr>
        <w:pStyle w:val="ListParagraph"/>
        <w:numPr>
          <w:ilvl w:val="0"/>
          <w:numId w:val="11"/>
        </w:numPr>
        <w:spacing w:line="276" w:lineRule="auto"/>
        <w:ind w:left="426" w:hanging="426"/>
        <w:rPr>
          <w:lang w:eastAsia="en-AU"/>
        </w:rPr>
      </w:pPr>
      <w:r>
        <w:rPr>
          <w:lang w:eastAsia="en-AU"/>
        </w:rPr>
        <w:t>A</w:t>
      </w:r>
      <w:r w:rsidRPr="009D0429">
        <w:rPr>
          <w:lang w:eastAsia="en-AU"/>
        </w:rPr>
        <w:t>ttention to detail whilst remaining open and inquisitive to consider elements outside the task at hand</w:t>
      </w:r>
      <w:r>
        <w:rPr>
          <w:lang w:eastAsia="en-AU"/>
        </w:rPr>
        <w:t>.</w:t>
      </w:r>
    </w:p>
    <w:p w14:paraId="67707B61" w14:textId="77777777" w:rsidR="005D5E54" w:rsidRPr="00B52BDA" w:rsidRDefault="005D5E54" w:rsidP="005D5E54">
      <w:pPr>
        <w:spacing w:line="276" w:lineRule="auto"/>
        <w:rPr>
          <w:u w:val="single"/>
          <w:lang w:eastAsia="en-AU"/>
        </w:rPr>
      </w:pPr>
      <w:r w:rsidRPr="00B52BDA">
        <w:rPr>
          <w:u w:val="single"/>
          <w:lang w:eastAsia="en-AU"/>
        </w:rPr>
        <w:t>Appropriate use of authority</w:t>
      </w:r>
    </w:p>
    <w:p w14:paraId="613A2F5F" w14:textId="77777777" w:rsidR="005D5E54" w:rsidRDefault="005D5E54" w:rsidP="005D5E54">
      <w:pPr>
        <w:pStyle w:val="ListParagraph"/>
        <w:numPr>
          <w:ilvl w:val="0"/>
          <w:numId w:val="11"/>
        </w:numPr>
        <w:spacing w:line="276" w:lineRule="auto"/>
        <w:ind w:left="426" w:hanging="426"/>
        <w:rPr>
          <w:lang w:eastAsia="en-AU"/>
        </w:rPr>
      </w:pPr>
      <w:r>
        <w:rPr>
          <w:lang w:eastAsia="en-AU"/>
        </w:rPr>
        <w:t>A</w:t>
      </w:r>
      <w:r w:rsidRPr="009D0429">
        <w:rPr>
          <w:lang w:eastAsia="en-AU"/>
        </w:rPr>
        <w:t xml:space="preserve"> good understanding of legislative powers (or the ability to acquire) and use them in a professional manner</w:t>
      </w:r>
      <w:r>
        <w:rPr>
          <w:lang w:eastAsia="en-AU"/>
        </w:rPr>
        <w:t>.</w:t>
      </w:r>
    </w:p>
    <w:p w14:paraId="10384860" w14:textId="77777777" w:rsidR="005D5E54" w:rsidRPr="00B52BDA" w:rsidRDefault="005D5E54" w:rsidP="005D5E54">
      <w:pPr>
        <w:pStyle w:val="ListParagraph"/>
        <w:numPr>
          <w:ilvl w:val="0"/>
          <w:numId w:val="11"/>
        </w:numPr>
        <w:spacing w:line="276" w:lineRule="auto"/>
        <w:ind w:left="426" w:hanging="426"/>
        <w:rPr>
          <w:lang w:eastAsia="en-AU"/>
        </w:rPr>
      </w:pPr>
      <w:r w:rsidRPr="00B52BDA">
        <w:rPr>
          <w:lang w:eastAsia="en-AU"/>
        </w:rPr>
        <w:t>The ability to make evidence based decisions using sound judgement in line with legislation.</w:t>
      </w:r>
    </w:p>
    <w:p w14:paraId="5A3D3DD3" w14:textId="77777777" w:rsidR="005D5E54" w:rsidRPr="00B52BDA" w:rsidRDefault="005D5E54" w:rsidP="005D5E54">
      <w:pPr>
        <w:pStyle w:val="ListParagraph"/>
        <w:numPr>
          <w:ilvl w:val="0"/>
          <w:numId w:val="11"/>
        </w:numPr>
        <w:spacing w:line="276" w:lineRule="auto"/>
        <w:ind w:left="426" w:hanging="426"/>
        <w:rPr>
          <w:lang w:eastAsia="en-AU"/>
        </w:rPr>
      </w:pPr>
      <w:r w:rsidRPr="00B52BDA">
        <w:rPr>
          <w:lang w:eastAsia="en-AU"/>
        </w:rPr>
        <w:t>The confidence and willingness to challenge, even where doubt exists.</w:t>
      </w:r>
    </w:p>
    <w:p w14:paraId="7A79B545" w14:textId="77777777" w:rsidR="005D5E54" w:rsidRDefault="005D5E54" w:rsidP="005D5E54">
      <w:pPr>
        <w:pStyle w:val="ListParagraph"/>
        <w:numPr>
          <w:ilvl w:val="0"/>
          <w:numId w:val="11"/>
        </w:numPr>
        <w:spacing w:line="276" w:lineRule="auto"/>
        <w:ind w:left="426" w:hanging="426"/>
        <w:rPr>
          <w:lang w:eastAsia="en-AU"/>
        </w:rPr>
      </w:pPr>
      <w:r>
        <w:rPr>
          <w:lang w:eastAsia="en-AU"/>
        </w:rPr>
        <w:t xml:space="preserve">The </w:t>
      </w:r>
      <w:r w:rsidRPr="009D0429">
        <w:rPr>
          <w:lang w:eastAsia="en-AU"/>
        </w:rPr>
        <w:t>ability to manage conflict</w:t>
      </w:r>
      <w:r>
        <w:rPr>
          <w:lang w:eastAsia="en-AU"/>
        </w:rPr>
        <w:t>.</w:t>
      </w:r>
    </w:p>
    <w:p w14:paraId="2A2C0E4E" w14:textId="77777777" w:rsidR="005D5E54" w:rsidRPr="00B52BDA" w:rsidRDefault="005D5E54" w:rsidP="005D5E54">
      <w:pPr>
        <w:spacing w:line="276" w:lineRule="auto"/>
        <w:rPr>
          <w:u w:val="single"/>
          <w:lang w:eastAsia="en-AU"/>
        </w:rPr>
      </w:pPr>
      <w:r w:rsidRPr="00B52BDA">
        <w:rPr>
          <w:u w:val="single"/>
          <w:lang w:eastAsia="en-AU"/>
        </w:rPr>
        <w:t>Accountability</w:t>
      </w:r>
    </w:p>
    <w:p w14:paraId="772D9216" w14:textId="77777777" w:rsidR="005D5E54" w:rsidRDefault="005D5E54" w:rsidP="005D5E54">
      <w:pPr>
        <w:pStyle w:val="ListParagraph"/>
        <w:numPr>
          <w:ilvl w:val="0"/>
          <w:numId w:val="11"/>
        </w:numPr>
        <w:spacing w:line="276" w:lineRule="auto"/>
        <w:ind w:left="426" w:hanging="426"/>
        <w:rPr>
          <w:lang w:eastAsia="en-AU"/>
        </w:rPr>
      </w:pPr>
      <w:r>
        <w:rPr>
          <w:lang w:eastAsia="en-AU"/>
        </w:rPr>
        <w:t>A</w:t>
      </w:r>
      <w:r w:rsidRPr="009D0429">
        <w:rPr>
          <w:lang w:eastAsia="en-AU"/>
        </w:rPr>
        <w:t>ccountable for your actions and an ability to make and explain informed defensible decisions</w:t>
      </w:r>
      <w:r>
        <w:rPr>
          <w:lang w:eastAsia="en-AU"/>
        </w:rPr>
        <w:t>.</w:t>
      </w:r>
    </w:p>
    <w:p w14:paraId="2A4A4856" w14:textId="77777777" w:rsidR="005D5E54" w:rsidRDefault="005D5E54" w:rsidP="005D5E54">
      <w:pPr>
        <w:pStyle w:val="ListParagraph"/>
        <w:numPr>
          <w:ilvl w:val="0"/>
          <w:numId w:val="11"/>
        </w:numPr>
        <w:spacing w:line="276" w:lineRule="auto"/>
        <w:ind w:left="426" w:hanging="426"/>
        <w:rPr>
          <w:lang w:eastAsia="en-AU"/>
        </w:rPr>
      </w:pPr>
      <w:r>
        <w:rPr>
          <w:lang w:eastAsia="en-AU"/>
        </w:rPr>
        <w:t>T</w:t>
      </w:r>
      <w:r w:rsidRPr="009D0429">
        <w:rPr>
          <w:lang w:eastAsia="en-AU"/>
        </w:rPr>
        <w:t>ake responsibility to see activities through to completion</w:t>
      </w:r>
      <w:r>
        <w:rPr>
          <w:lang w:eastAsia="en-AU"/>
        </w:rPr>
        <w:t>.</w:t>
      </w:r>
    </w:p>
    <w:p w14:paraId="7EC5C5E8" w14:textId="77777777" w:rsidR="005D5E54" w:rsidRDefault="005D5E54" w:rsidP="005D5E54">
      <w:pPr>
        <w:pStyle w:val="ListParagraph"/>
        <w:numPr>
          <w:ilvl w:val="0"/>
          <w:numId w:val="11"/>
        </w:numPr>
        <w:spacing w:line="276" w:lineRule="auto"/>
        <w:ind w:left="426" w:hanging="426"/>
        <w:rPr>
          <w:lang w:eastAsia="en-AU"/>
        </w:rPr>
      </w:pPr>
      <w:r>
        <w:rPr>
          <w:lang w:eastAsia="en-AU"/>
        </w:rPr>
        <w:t>W</w:t>
      </w:r>
      <w:r w:rsidRPr="009D0429">
        <w:rPr>
          <w:lang w:eastAsia="en-AU"/>
        </w:rPr>
        <w:t>ork effectively in a team environment, building and sustaining collaborative relationships</w:t>
      </w:r>
      <w:r>
        <w:rPr>
          <w:lang w:eastAsia="en-AU"/>
        </w:rPr>
        <w:t>.</w:t>
      </w:r>
    </w:p>
    <w:p w14:paraId="04465E1B" w14:textId="77777777" w:rsidR="005D5E54" w:rsidRPr="00B52BDA" w:rsidRDefault="005D5E54" w:rsidP="005D5E54">
      <w:pPr>
        <w:spacing w:line="276" w:lineRule="auto"/>
        <w:rPr>
          <w:u w:val="single"/>
          <w:lang w:eastAsia="en-AU"/>
        </w:rPr>
      </w:pPr>
      <w:r w:rsidRPr="00B52BDA">
        <w:rPr>
          <w:u w:val="single"/>
          <w:lang w:eastAsia="en-AU"/>
        </w:rPr>
        <w:t>Resilience</w:t>
      </w:r>
    </w:p>
    <w:p w14:paraId="1A94D900" w14:textId="77777777" w:rsidR="005D5E54" w:rsidRDefault="005D5E54" w:rsidP="005D5E54">
      <w:pPr>
        <w:pStyle w:val="ListParagraph"/>
        <w:numPr>
          <w:ilvl w:val="0"/>
          <w:numId w:val="11"/>
        </w:numPr>
        <w:spacing w:line="276" w:lineRule="auto"/>
        <w:ind w:left="426" w:hanging="426"/>
        <w:rPr>
          <w:lang w:eastAsia="en-AU"/>
        </w:rPr>
      </w:pPr>
      <w:r>
        <w:rPr>
          <w:lang w:eastAsia="en-AU"/>
        </w:rPr>
        <w:t xml:space="preserve">Manage </w:t>
      </w:r>
      <w:r w:rsidRPr="009D0429">
        <w:rPr>
          <w:lang w:eastAsia="en-AU"/>
        </w:rPr>
        <w:t>change and maintain focus on strategic objective</w:t>
      </w:r>
      <w:r>
        <w:rPr>
          <w:lang w:eastAsia="en-AU"/>
        </w:rPr>
        <w:t>s</w:t>
      </w:r>
      <w:r w:rsidRPr="009D0429">
        <w:rPr>
          <w:lang w:eastAsia="en-AU"/>
        </w:rPr>
        <w:t>.</w:t>
      </w:r>
    </w:p>
    <w:p w14:paraId="5B558866" w14:textId="77777777" w:rsidR="005D5E54" w:rsidRDefault="005D5E54" w:rsidP="005D5E54">
      <w:pPr>
        <w:pStyle w:val="ListParagraph"/>
        <w:numPr>
          <w:ilvl w:val="0"/>
          <w:numId w:val="11"/>
        </w:numPr>
        <w:spacing w:line="276" w:lineRule="auto"/>
        <w:ind w:left="426" w:hanging="426"/>
        <w:rPr>
          <w:lang w:eastAsia="en-AU"/>
        </w:rPr>
      </w:pPr>
      <w:r>
        <w:rPr>
          <w:lang w:eastAsia="en-AU"/>
        </w:rPr>
        <w:t>D</w:t>
      </w:r>
      <w:r w:rsidRPr="009D0429">
        <w:rPr>
          <w:lang w:eastAsia="en-AU"/>
        </w:rPr>
        <w:t>isplay agility and flexibility to adapt and deliver regulatory functions and operational outcomes in evolving circumstances</w:t>
      </w:r>
      <w:r>
        <w:rPr>
          <w:lang w:eastAsia="en-AU"/>
        </w:rPr>
        <w:t>.</w:t>
      </w:r>
    </w:p>
    <w:p w14:paraId="7B5EA21E" w14:textId="77777777" w:rsidR="005D5E54" w:rsidRPr="00B52BDA" w:rsidRDefault="005D5E54" w:rsidP="005D5E54">
      <w:pPr>
        <w:spacing w:line="276" w:lineRule="auto"/>
        <w:rPr>
          <w:u w:val="single"/>
          <w:lang w:eastAsia="en-AU"/>
        </w:rPr>
      </w:pPr>
      <w:r w:rsidRPr="00B52BDA">
        <w:rPr>
          <w:u w:val="single"/>
          <w:lang w:eastAsia="en-AU"/>
        </w:rPr>
        <w:t>Transparency</w:t>
      </w:r>
    </w:p>
    <w:p w14:paraId="787E5CC5" w14:textId="77777777" w:rsidR="005D5E54" w:rsidRDefault="005D5E54" w:rsidP="005D5E54">
      <w:pPr>
        <w:pStyle w:val="ListParagraph"/>
        <w:numPr>
          <w:ilvl w:val="0"/>
          <w:numId w:val="11"/>
        </w:numPr>
        <w:spacing w:line="276" w:lineRule="auto"/>
        <w:ind w:left="426" w:hanging="426"/>
        <w:rPr>
          <w:lang w:eastAsia="en-AU"/>
        </w:rPr>
      </w:pPr>
      <w:r>
        <w:rPr>
          <w:lang w:eastAsia="en-AU"/>
        </w:rPr>
        <w:t>F</w:t>
      </w:r>
      <w:r w:rsidRPr="009D0429">
        <w:rPr>
          <w:lang w:eastAsia="en-AU"/>
        </w:rPr>
        <w:t>air, impartial and open to scrutiny</w:t>
      </w:r>
      <w:r>
        <w:rPr>
          <w:lang w:eastAsia="en-AU"/>
        </w:rPr>
        <w:t>.</w:t>
      </w:r>
    </w:p>
    <w:p w14:paraId="6B74A70D" w14:textId="77777777" w:rsidR="004B413D" w:rsidRDefault="004B413D" w:rsidP="00774175">
      <w:pPr>
        <w:spacing w:line="276" w:lineRule="auto"/>
        <w:rPr>
          <w:lang w:eastAsia="en-AU"/>
        </w:rPr>
      </w:pPr>
    </w:p>
    <w:p w14:paraId="74F5506E" w14:textId="77777777" w:rsidR="00EC53F8" w:rsidRPr="009D0429" w:rsidRDefault="001959F4" w:rsidP="00774175">
      <w:pPr>
        <w:spacing w:line="276" w:lineRule="auto"/>
        <w:rPr>
          <w:b/>
          <w:lang w:eastAsia="en-AU"/>
        </w:rPr>
      </w:pPr>
      <w:r w:rsidRPr="009D0429">
        <w:rPr>
          <w:b/>
          <w:lang w:eastAsia="en-AU"/>
        </w:rPr>
        <w:t xml:space="preserve">Eligibility and </w:t>
      </w:r>
      <w:r w:rsidR="00423985">
        <w:rPr>
          <w:b/>
          <w:lang w:eastAsia="en-AU"/>
        </w:rPr>
        <w:t xml:space="preserve">other </w:t>
      </w:r>
      <w:r w:rsidR="00EC53F8" w:rsidRPr="009D0429">
        <w:rPr>
          <w:b/>
          <w:lang w:eastAsia="en-AU"/>
        </w:rPr>
        <w:t>requirements</w:t>
      </w:r>
    </w:p>
    <w:p w14:paraId="74D764B2" w14:textId="77777777" w:rsidR="009D29C1" w:rsidRDefault="009D29C1" w:rsidP="009D29C1">
      <w:pPr>
        <w:spacing w:line="276" w:lineRule="auto"/>
        <w:rPr>
          <w:lang w:eastAsia="en-AU"/>
        </w:rPr>
      </w:pPr>
      <w:r w:rsidRPr="004B756A">
        <w:rPr>
          <w:b/>
          <w:u w:val="single"/>
          <w:lang w:eastAsia="en-AU"/>
        </w:rPr>
        <w:t>Citizenship</w:t>
      </w:r>
      <w:r w:rsidRPr="00734990">
        <w:rPr>
          <w:b/>
          <w:lang w:eastAsia="en-AU"/>
        </w:rPr>
        <w:t xml:space="preserve"> -</w:t>
      </w:r>
      <w:r>
        <w:rPr>
          <w:lang w:eastAsia="en-AU"/>
        </w:rPr>
        <w:t xml:space="preserve"> </w:t>
      </w:r>
      <w:r w:rsidRPr="00F135E6">
        <w:rPr>
          <w:lang w:eastAsia="en-AU"/>
        </w:rPr>
        <w:t>To be eligible for employment with the Department of Agriculture</w:t>
      </w:r>
      <w:r>
        <w:rPr>
          <w:lang w:eastAsia="en-AU"/>
        </w:rPr>
        <w:t xml:space="preserve">, Water and </w:t>
      </w:r>
      <w:r w:rsidR="007A0DF2">
        <w:rPr>
          <w:lang w:eastAsia="en-AU"/>
        </w:rPr>
        <w:t xml:space="preserve">the </w:t>
      </w:r>
      <w:r>
        <w:rPr>
          <w:lang w:eastAsia="en-AU"/>
        </w:rPr>
        <w:t>Environment</w:t>
      </w:r>
      <w:r w:rsidRPr="00F135E6">
        <w:rPr>
          <w:lang w:eastAsia="en-AU"/>
        </w:rPr>
        <w:t xml:space="preserve"> </w:t>
      </w:r>
      <w:r>
        <w:rPr>
          <w:lang w:eastAsia="en-AU"/>
        </w:rPr>
        <w:t>you</w:t>
      </w:r>
      <w:r w:rsidRPr="00F135E6">
        <w:rPr>
          <w:lang w:eastAsia="en-AU"/>
        </w:rPr>
        <w:t xml:space="preserve"> must be an Australian citizen.</w:t>
      </w:r>
    </w:p>
    <w:p w14:paraId="063EF7CE" w14:textId="77777777" w:rsidR="004A122D" w:rsidRDefault="004A122D" w:rsidP="009D29C1">
      <w:pPr>
        <w:spacing w:line="276" w:lineRule="auto"/>
        <w:rPr>
          <w:lang w:eastAsia="en-AU"/>
        </w:rPr>
      </w:pPr>
    </w:p>
    <w:p w14:paraId="38B55D0C" w14:textId="32E3E30A" w:rsidR="009D29C1" w:rsidRDefault="009D29C1" w:rsidP="00774175">
      <w:pPr>
        <w:spacing w:line="276" w:lineRule="auto"/>
        <w:rPr>
          <w:lang w:eastAsia="en-AU"/>
        </w:rPr>
      </w:pPr>
      <w:r w:rsidRPr="004B413D">
        <w:rPr>
          <w:b/>
          <w:u w:val="single"/>
          <w:lang w:eastAsia="en-AU"/>
        </w:rPr>
        <w:t>Security Clearance</w:t>
      </w:r>
      <w:r w:rsidRPr="004B413D">
        <w:rPr>
          <w:b/>
          <w:lang w:eastAsia="en-AU"/>
        </w:rPr>
        <w:t xml:space="preserve"> -</w:t>
      </w:r>
      <w:r w:rsidRPr="004B413D">
        <w:rPr>
          <w:lang w:eastAsia="en-AU"/>
        </w:rPr>
        <w:t xml:space="preserve"> </w:t>
      </w:r>
      <w:r w:rsidR="00A26406" w:rsidRPr="004B413D">
        <w:rPr>
          <w:lang w:eastAsia="en-AU"/>
        </w:rPr>
        <w:t>Th</w:t>
      </w:r>
      <w:r w:rsidR="004B413D" w:rsidRPr="004B413D">
        <w:rPr>
          <w:lang w:eastAsia="en-AU"/>
        </w:rPr>
        <w:t>ese</w:t>
      </w:r>
      <w:r w:rsidR="00A26406" w:rsidRPr="004B413D">
        <w:rPr>
          <w:lang w:eastAsia="en-AU"/>
        </w:rPr>
        <w:t xml:space="preserve"> position</w:t>
      </w:r>
      <w:r w:rsidR="004B413D" w:rsidRPr="004B413D">
        <w:rPr>
          <w:lang w:eastAsia="en-AU"/>
        </w:rPr>
        <w:t>s</w:t>
      </w:r>
      <w:r w:rsidR="00A26406" w:rsidRPr="004B413D">
        <w:rPr>
          <w:lang w:eastAsia="en-AU"/>
        </w:rPr>
        <w:t xml:space="preserve"> require a</w:t>
      </w:r>
      <w:r w:rsidR="003C4C1C" w:rsidRPr="004B413D">
        <w:rPr>
          <w:lang w:eastAsia="en-AU"/>
        </w:rPr>
        <w:t xml:space="preserve"> </w:t>
      </w:r>
      <w:r w:rsidR="00A26406" w:rsidRPr="004B413D">
        <w:rPr>
          <w:lang w:eastAsia="en-AU"/>
        </w:rPr>
        <w:t>Baseline Vetting security clearance.</w:t>
      </w:r>
      <w:r w:rsidR="003C4C1C" w:rsidRPr="004B413D">
        <w:rPr>
          <w:lang w:eastAsia="en-AU"/>
        </w:rPr>
        <w:t xml:space="preserve"> </w:t>
      </w:r>
      <w:r w:rsidRPr="004B413D">
        <w:rPr>
          <w:lang w:eastAsia="en-AU"/>
        </w:rPr>
        <w:t>You</w:t>
      </w:r>
      <w:r w:rsidR="00EC53F8" w:rsidRPr="004B413D">
        <w:rPr>
          <w:lang w:eastAsia="en-AU"/>
        </w:rPr>
        <w:t xml:space="preserve"> will be required to obtain and maintain a clearance at this level.</w:t>
      </w:r>
      <w:r w:rsidR="00EC53F8" w:rsidRPr="00F135E6">
        <w:rPr>
          <w:lang w:eastAsia="en-AU"/>
        </w:rPr>
        <w:t xml:space="preserve"> </w:t>
      </w:r>
    </w:p>
    <w:p w14:paraId="20BF6C94" w14:textId="77777777" w:rsidR="004A122D" w:rsidRDefault="004A122D" w:rsidP="00774175">
      <w:pPr>
        <w:spacing w:line="276" w:lineRule="auto"/>
        <w:rPr>
          <w:lang w:eastAsia="en-AU"/>
        </w:rPr>
      </w:pPr>
    </w:p>
    <w:p w14:paraId="43A808BE" w14:textId="77777777" w:rsidR="004A122D" w:rsidRDefault="009D29C1" w:rsidP="00774175">
      <w:pPr>
        <w:spacing w:line="276" w:lineRule="auto"/>
        <w:rPr>
          <w:b/>
          <w:lang w:eastAsia="en-AU"/>
        </w:rPr>
      </w:pPr>
      <w:r w:rsidRPr="004B756A">
        <w:rPr>
          <w:b/>
          <w:u w:val="single"/>
          <w:lang w:eastAsia="en-AU"/>
        </w:rPr>
        <w:t>Pre-employment Check</w:t>
      </w:r>
      <w:r>
        <w:rPr>
          <w:lang w:eastAsia="en-AU"/>
        </w:rPr>
        <w:t xml:space="preserve"> - Your s</w:t>
      </w:r>
      <w:r w:rsidR="00EC53F8" w:rsidRPr="00F135E6">
        <w:rPr>
          <w:lang w:eastAsia="en-AU"/>
        </w:rPr>
        <w:t xml:space="preserve">uitability for employment will be assessed through a pre-employment screening process. This process includes a requirement to undergo and satisfy a National Police Check, referee checks, character clearance and where </w:t>
      </w:r>
      <w:r w:rsidRPr="00F135E6">
        <w:rPr>
          <w:lang w:eastAsia="en-AU"/>
        </w:rPr>
        <w:t>re</w:t>
      </w:r>
      <w:r>
        <w:rPr>
          <w:lang w:eastAsia="en-AU"/>
        </w:rPr>
        <w:t>quired</w:t>
      </w:r>
      <w:r w:rsidRPr="00F135E6">
        <w:rPr>
          <w:lang w:eastAsia="en-AU"/>
        </w:rPr>
        <w:t xml:space="preserve"> </w:t>
      </w:r>
      <w:r w:rsidR="00EC53F8" w:rsidRPr="00F135E6">
        <w:rPr>
          <w:lang w:eastAsia="en-AU"/>
        </w:rPr>
        <w:t xml:space="preserve">a pre-employment medical assessment, specified mandatory qualification(s) validation and a probation period of 6 months. </w:t>
      </w:r>
    </w:p>
    <w:p w14:paraId="20644880" w14:textId="77777777" w:rsidR="00857192" w:rsidRDefault="00857192" w:rsidP="00774175">
      <w:pPr>
        <w:spacing w:line="276" w:lineRule="auto"/>
        <w:rPr>
          <w:b/>
          <w:lang w:eastAsia="en-AU"/>
        </w:rPr>
      </w:pPr>
    </w:p>
    <w:p w14:paraId="423E2A6B" w14:textId="77777777" w:rsidR="00EC53F8" w:rsidRDefault="001F2B76" w:rsidP="00774175">
      <w:pPr>
        <w:spacing w:line="276" w:lineRule="auto"/>
        <w:rPr>
          <w:lang w:eastAsia="en-AU"/>
        </w:rPr>
      </w:pPr>
      <w:r w:rsidRPr="004B756A">
        <w:rPr>
          <w:b/>
          <w:u w:val="single"/>
          <w:lang w:eastAsia="en-AU"/>
        </w:rPr>
        <w:t>MSIC and ASIC Licences</w:t>
      </w:r>
      <w:r w:rsidR="00BC3106">
        <w:rPr>
          <w:b/>
          <w:lang w:eastAsia="en-AU"/>
        </w:rPr>
        <w:t xml:space="preserve"> </w:t>
      </w:r>
      <w:r w:rsidR="009D29C1" w:rsidRPr="004B2662">
        <w:rPr>
          <w:lang w:eastAsia="en-AU"/>
        </w:rPr>
        <w:t>–</w:t>
      </w:r>
      <w:r w:rsidR="009D29C1" w:rsidRPr="00857192">
        <w:rPr>
          <w:lang w:eastAsia="en-AU"/>
        </w:rPr>
        <w:t xml:space="preserve"> If </w:t>
      </w:r>
      <w:r w:rsidR="00780124" w:rsidRPr="00857192">
        <w:rPr>
          <w:lang w:eastAsia="en-AU"/>
        </w:rPr>
        <w:t>the position</w:t>
      </w:r>
      <w:r w:rsidR="009D29C1" w:rsidRPr="00857192">
        <w:rPr>
          <w:lang w:eastAsia="en-AU"/>
        </w:rPr>
        <w:t xml:space="preserve"> </w:t>
      </w:r>
      <w:r w:rsidR="00EC53F8" w:rsidRPr="00857192">
        <w:rPr>
          <w:lang w:eastAsia="en-AU"/>
        </w:rPr>
        <w:t>requires unescorted access within an aviation or maritime security zone</w:t>
      </w:r>
      <w:r w:rsidR="00780124" w:rsidRPr="00857192">
        <w:rPr>
          <w:lang w:eastAsia="en-AU"/>
        </w:rPr>
        <w:t>, you</w:t>
      </w:r>
      <w:r w:rsidR="00EC53F8" w:rsidRPr="00857192">
        <w:rPr>
          <w:lang w:eastAsia="en-AU"/>
        </w:rPr>
        <w:t xml:space="preserve"> will be required to obtain and maintain an Aviation Security Identification Card (ASIC) or Maritime Security Identification Card (MSIC).</w:t>
      </w:r>
    </w:p>
    <w:p w14:paraId="65EE357E" w14:textId="77777777" w:rsidR="00886FE8" w:rsidRDefault="00886FE8" w:rsidP="00774175">
      <w:pPr>
        <w:spacing w:line="276" w:lineRule="auto"/>
        <w:rPr>
          <w:lang w:eastAsia="en-AU"/>
        </w:rPr>
      </w:pPr>
    </w:p>
    <w:p w14:paraId="1E506548" w14:textId="77777777" w:rsidR="00886FE8" w:rsidRPr="0066018F" w:rsidRDefault="00886FE8" w:rsidP="00886FE8">
      <w:r w:rsidRPr="0066018F">
        <w:rPr>
          <w:b/>
          <w:bCs/>
          <w:u w:val="single"/>
        </w:rPr>
        <w:t>Requirement to be vaccinated under public health orders</w:t>
      </w:r>
      <w:r w:rsidRPr="00BE32C6">
        <w:rPr>
          <w:b/>
          <w:bCs/>
        </w:rPr>
        <w:t xml:space="preserve"> - </w:t>
      </w:r>
      <w:r w:rsidRPr="0066018F">
        <w:t>It may be a condition of your employment that:</w:t>
      </w:r>
    </w:p>
    <w:p w14:paraId="0D4A50A7" w14:textId="77777777" w:rsidR="00886FE8" w:rsidRPr="0066018F" w:rsidRDefault="00886FE8" w:rsidP="00886FE8"/>
    <w:p w14:paraId="7704D3CE" w14:textId="77777777" w:rsidR="00886FE8" w:rsidRPr="0066018F" w:rsidRDefault="00886FE8" w:rsidP="00254D31">
      <w:pPr>
        <w:pStyle w:val="ListParagraph"/>
        <w:numPr>
          <w:ilvl w:val="0"/>
          <w:numId w:val="8"/>
        </w:numPr>
        <w:ind w:left="289" w:hanging="284"/>
        <w:contextualSpacing w:val="0"/>
      </w:pPr>
      <w:r w:rsidRPr="0066018F">
        <w:t>if you are required to be vaccinated against COVID-19 under an applicable Australian law; or</w:t>
      </w:r>
    </w:p>
    <w:p w14:paraId="0F3E8E6F" w14:textId="77777777" w:rsidR="00886FE8" w:rsidRPr="0066018F" w:rsidRDefault="00886FE8" w:rsidP="00254D31">
      <w:pPr>
        <w:ind w:left="289" w:hanging="284"/>
      </w:pPr>
    </w:p>
    <w:p w14:paraId="6DEAF0E5" w14:textId="77777777" w:rsidR="00886FE8" w:rsidRPr="0066018F" w:rsidRDefault="00886FE8" w:rsidP="00254D31">
      <w:pPr>
        <w:pStyle w:val="ListParagraph"/>
        <w:numPr>
          <w:ilvl w:val="0"/>
          <w:numId w:val="8"/>
        </w:numPr>
        <w:spacing w:line="276" w:lineRule="auto"/>
        <w:ind w:left="289" w:hanging="284"/>
        <w:rPr>
          <w:lang w:eastAsia="en-AU"/>
        </w:rPr>
      </w:pPr>
      <w:r w:rsidRPr="0066018F">
        <w:rPr>
          <w:lang w:eastAsia="en-AU"/>
        </w:rPr>
        <w:t>if the department is unable under an applicable Australian law to permit you to attend for work (ie outside of your usual place of residence) unless you are vaccinated against COVID-19,</w:t>
      </w:r>
    </w:p>
    <w:p w14:paraId="69286059" w14:textId="77777777" w:rsidR="00886FE8" w:rsidRPr="0066018F" w:rsidRDefault="00886FE8" w:rsidP="00886FE8"/>
    <w:p w14:paraId="4D052A8C" w14:textId="77777777" w:rsidR="00886FE8" w:rsidRPr="0066018F" w:rsidRDefault="00886FE8" w:rsidP="00886FE8">
      <w:pPr>
        <w:spacing w:line="276" w:lineRule="auto"/>
        <w:rPr>
          <w:lang w:eastAsia="en-AU"/>
        </w:rPr>
      </w:pPr>
      <w:r w:rsidRPr="0066018F">
        <w:rPr>
          <w:lang w:eastAsia="en-AU"/>
        </w:rPr>
        <w:t xml:space="preserve">then you must be fully vaccinated against COVID-19 and you must also comply with all recommendations from public health authorities regarding any additional vaccinations that ensure </w:t>
      </w:r>
      <w:r w:rsidRPr="0066018F">
        <w:rPr>
          <w:lang w:eastAsia="en-AU"/>
        </w:rPr>
        <w:lastRenderedPageBreak/>
        <w:t>the effectiveness of the COVID-19 vaccine that you have received. The department may request, at any time, that you provide it with satisfactory evidence demonstrating your compliance with the applicable Australian law.</w:t>
      </w:r>
    </w:p>
    <w:p w14:paraId="5A3E0C22" w14:textId="77777777" w:rsidR="00886FE8" w:rsidRPr="0066018F" w:rsidRDefault="00886FE8" w:rsidP="00886FE8"/>
    <w:p w14:paraId="196454F0" w14:textId="77777777" w:rsidR="00886FE8" w:rsidRPr="0066018F" w:rsidRDefault="00886FE8" w:rsidP="00886FE8">
      <w:r w:rsidRPr="0066018F">
        <w:t>For the purpose of this condition:</w:t>
      </w:r>
    </w:p>
    <w:p w14:paraId="391B33D6" w14:textId="77777777" w:rsidR="00886FE8" w:rsidRPr="0066018F" w:rsidRDefault="00886FE8" w:rsidP="00886FE8"/>
    <w:p w14:paraId="63A05881" w14:textId="77777777" w:rsidR="00886FE8" w:rsidRPr="0066018F" w:rsidRDefault="00886FE8" w:rsidP="00886FE8">
      <w:pPr>
        <w:pStyle w:val="ListParagraph"/>
        <w:numPr>
          <w:ilvl w:val="0"/>
          <w:numId w:val="9"/>
        </w:numPr>
        <w:ind w:left="289" w:hanging="284"/>
        <w:contextualSpacing w:val="0"/>
      </w:pPr>
      <w:r w:rsidRPr="0066018F">
        <w:t>in order to be fully vaccinated, you must have received two doses of a COVID-19 vaccine; and</w:t>
      </w:r>
    </w:p>
    <w:p w14:paraId="19703CCF" w14:textId="77777777" w:rsidR="00886FE8" w:rsidRPr="0066018F" w:rsidRDefault="00886FE8" w:rsidP="00886FE8">
      <w:pPr>
        <w:pStyle w:val="ListParagraph"/>
        <w:ind w:left="289" w:hanging="284"/>
      </w:pPr>
    </w:p>
    <w:p w14:paraId="01D992EA" w14:textId="77777777" w:rsidR="00886FE8" w:rsidRPr="0066018F" w:rsidRDefault="00886FE8" w:rsidP="00886FE8">
      <w:pPr>
        <w:pStyle w:val="ListParagraph"/>
        <w:numPr>
          <w:ilvl w:val="0"/>
          <w:numId w:val="9"/>
        </w:numPr>
        <w:ind w:left="289" w:hanging="284"/>
        <w:contextualSpacing w:val="0"/>
      </w:pPr>
      <w:r w:rsidRPr="0066018F">
        <w:t>an Australian law means a law of the Commonwealth, or any state or territory.</w:t>
      </w:r>
    </w:p>
    <w:p w14:paraId="12E5D9F3" w14:textId="77777777" w:rsidR="00886FE8" w:rsidRPr="0066018F" w:rsidRDefault="00886FE8" w:rsidP="00886FE8"/>
    <w:p w14:paraId="16E708F0" w14:textId="77777777" w:rsidR="00886FE8" w:rsidRPr="0066018F" w:rsidRDefault="00886FE8" w:rsidP="00886FE8">
      <w:pPr>
        <w:spacing w:line="276" w:lineRule="auto"/>
        <w:rPr>
          <w:lang w:eastAsia="en-AU"/>
        </w:rPr>
      </w:pPr>
      <w:r w:rsidRPr="0066018F">
        <w:rPr>
          <w:lang w:eastAsia="en-AU"/>
        </w:rPr>
        <w:t>If you do not comply with this condition, or provide satisfactory evidence to the department demonstrating your compliance with the applicable Australian law in accordance with any request to do so, your engagement may not proceed or your employment may be terminated.</w:t>
      </w:r>
    </w:p>
    <w:p w14:paraId="384E9882" w14:textId="77777777" w:rsidR="00886FE8" w:rsidRPr="00857192" w:rsidRDefault="00886FE8" w:rsidP="00774175">
      <w:pPr>
        <w:spacing w:line="276" w:lineRule="auto"/>
        <w:rPr>
          <w:lang w:eastAsia="en-AU"/>
        </w:rPr>
      </w:pPr>
    </w:p>
    <w:p w14:paraId="3A3D8B58" w14:textId="76F825B3" w:rsidR="00EC53F8" w:rsidRDefault="00FD6F02" w:rsidP="00774175">
      <w:pPr>
        <w:spacing w:line="276" w:lineRule="auto"/>
        <w:ind w:left="567" w:hanging="567"/>
        <w:rPr>
          <w:lang w:eastAsia="en-AU"/>
        </w:rPr>
      </w:pPr>
      <w:r w:rsidRPr="00F135E6">
        <w:rPr>
          <w:lang w:eastAsia="en-AU"/>
        </w:rPr>
        <w:t>The successful applicant</w:t>
      </w:r>
      <w:r w:rsidR="002701F1">
        <w:rPr>
          <w:lang w:eastAsia="en-AU"/>
        </w:rPr>
        <w:t>s</w:t>
      </w:r>
      <w:r w:rsidRPr="00F135E6">
        <w:rPr>
          <w:lang w:eastAsia="en-AU"/>
        </w:rPr>
        <w:t xml:space="preserve"> must</w:t>
      </w:r>
      <w:r w:rsidR="00EC53F8" w:rsidRPr="00F135E6">
        <w:rPr>
          <w:lang w:eastAsia="en-AU"/>
        </w:rPr>
        <w:t>:</w:t>
      </w:r>
    </w:p>
    <w:p w14:paraId="10818FFA" w14:textId="77777777" w:rsidR="00D16346" w:rsidRPr="00F135E6" w:rsidRDefault="00D16346" w:rsidP="00774175">
      <w:pPr>
        <w:spacing w:line="276" w:lineRule="auto"/>
        <w:ind w:left="567" w:hanging="567"/>
        <w:rPr>
          <w:lang w:eastAsia="en-AU"/>
        </w:rPr>
      </w:pPr>
    </w:p>
    <w:p w14:paraId="3C389A04" w14:textId="54ACB748" w:rsidR="00D16346" w:rsidRPr="004B413D" w:rsidRDefault="00ED4302" w:rsidP="004B413D">
      <w:pPr>
        <w:pStyle w:val="ListParagraph"/>
        <w:numPr>
          <w:ilvl w:val="0"/>
          <w:numId w:val="10"/>
        </w:numPr>
        <w:spacing w:line="276" w:lineRule="auto"/>
        <w:ind w:left="426" w:hanging="426"/>
        <w:rPr>
          <w:lang w:eastAsia="en-AU"/>
        </w:rPr>
      </w:pPr>
      <w:r w:rsidRPr="004B413D">
        <w:rPr>
          <w:lang w:eastAsia="en-AU"/>
        </w:rPr>
        <w:t>hold and maintain a valid Australian motor vehicle drivers licence</w:t>
      </w:r>
    </w:p>
    <w:p w14:paraId="6E8A8446" w14:textId="4E567606" w:rsidR="00D16346" w:rsidRPr="004B413D" w:rsidRDefault="00ED4302" w:rsidP="004B413D">
      <w:pPr>
        <w:pStyle w:val="ListParagraph"/>
        <w:numPr>
          <w:ilvl w:val="0"/>
          <w:numId w:val="10"/>
        </w:numPr>
        <w:spacing w:line="276" w:lineRule="auto"/>
        <w:ind w:left="426" w:hanging="426"/>
        <w:rPr>
          <w:lang w:eastAsia="en-AU"/>
        </w:rPr>
      </w:pPr>
      <w:r w:rsidRPr="004B413D">
        <w:rPr>
          <w:lang w:eastAsia="en-AU"/>
        </w:rPr>
        <w:t>note that the ability to perform shift work is a requirement when applying for this position(s)</w:t>
      </w:r>
    </w:p>
    <w:p w14:paraId="62FC84C6" w14:textId="668C51C8" w:rsidR="00D16346" w:rsidRPr="004B413D" w:rsidRDefault="00ED4302" w:rsidP="004B413D">
      <w:pPr>
        <w:pStyle w:val="ListParagraph"/>
        <w:numPr>
          <w:ilvl w:val="0"/>
          <w:numId w:val="10"/>
        </w:numPr>
        <w:spacing w:line="276" w:lineRule="auto"/>
        <w:ind w:left="426" w:hanging="426"/>
        <w:rPr>
          <w:lang w:eastAsia="en-AU"/>
        </w:rPr>
      </w:pPr>
      <w:r w:rsidRPr="004B413D">
        <w:rPr>
          <w:lang w:eastAsia="en-AU"/>
        </w:rPr>
        <w:t>note that the physical requirements of the role(s) involve a combination of outdoor and office-based work</w:t>
      </w:r>
    </w:p>
    <w:p w14:paraId="322CF25A" w14:textId="50AE157B" w:rsidR="004B413D" w:rsidRPr="004B413D" w:rsidRDefault="00ED4302" w:rsidP="004B413D">
      <w:pPr>
        <w:pStyle w:val="ListParagraph"/>
        <w:numPr>
          <w:ilvl w:val="0"/>
          <w:numId w:val="10"/>
        </w:numPr>
        <w:spacing w:line="276" w:lineRule="auto"/>
        <w:ind w:left="426" w:hanging="426"/>
        <w:rPr>
          <w:lang w:eastAsia="en-AU"/>
        </w:rPr>
      </w:pPr>
      <w:r w:rsidRPr="004B413D">
        <w:rPr>
          <w:lang w:eastAsia="en-AU"/>
        </w:rPr>
        <w:t>note that they may be required to perform occasional out-of-hours and weekend work</w:t>
      </w:r>
    </w:p>
    <w:p w14:paraId="79D45E45" w14:textId="754D2D0A" w:rsidR="004B413D" w:rsidRPr="004B413D" w:rsidRDefault="00ED4302" w:rsidP="004B413D">
      <w:pPr>
        <w:pStyle w:val="ListParagraph"/>
        <w:numPr>
          <w:ilvl w:val="0"/>
          <w:numId w:val="10"/>
        </w:numPr>
        <w:spacing w:line="276" w:lineRule="auto"/>
        <w:ind w:left="426" w:hanging="426"/>
        <w:rPr>
          <w:lang w:eastAsia="en-AU"/>
        </w:rPr>
      </w:pPr>
      <w:r w:rsidRPr="004B413D">
        <w:rPr>
          <w:lang w:eastAsia="en-AU"/>
        </w:rPr>
        <w:t>wear an official uniform supplied by the department, including during field operations (as applicable), in accordance with the department’s uniform policy</w:t>
      </w:r>
    </w:p>
    <w:p w14:paraId="661779D2" w14:textId="4F6AE7E0" w:rsidR="004B2662" w:rsidRDefault="004B413D" w:rsidP="004B413D">
      <w:pPr>
        <w:spacing w:line="276" w:lineRule="auto"/>
        <w:ind w:left="426" w:hanging="426"/>
        <w:rPr>
          <w:lang w:eastAsia="en-AU"/>
        </w:rPr>
      </w:pPr>
      <w:r w:rsidRPr="004B413D">
        <w:rPr>
          <w:lang w:eastAsia="en-AU"/>
        </w:rPr>
        <w:t>•</w:t>
      </w:r>
      <w:r w:rsidRPr="004B413D">
        <w:rPr>
          <w:lang w:eastAsia="en-AU"/>
        </w:rPr>
        <w:tab/>
      </w:r>
      <w:r w:rsidR="00ED4302" w:rsidRPr="004B413D">
        <w:rPr>
          <w:lang w:eastAsia="en-AU"/>
        </w:rPr>
        <w:t>wear appropriate protective personal equipment and clothing to comply with departmental Work Health &amp; Safety policies and procedures</w:t>
      </w:r>
    </w:p>
    <w:p w14:paraId="7FC70838" w14:textId="77777777" w:rsidR="002701F1" w:rsidRDefault="002701F1" w:rsidP="002701F1">
      <w:pPr>
        <w:pStyle w:val="ListParagraph"/>
        <w:numPr>
          <w:ilvl w:val="0"/>
          <w:numId w:val="11"/>
        </w:numPr>
        <w:spacing w:line="276" w:lineRule="auto"/>
        <w:ind w:left="426" w:hanging="426"/>
        <w:rPr>
          <w:lang w:eastAsia="en-AU"/>
        </w:rPr>
      </w:pPr>
      <w:r w:rsidRPr="00122F06">
        <w:rPr>
          <w:lang w:eastAsia="en-AU"/>
        </w:rPr>
        <w:t>obtain and maintain an Aviation Security Identification Card (ASIC)</w:t>
      </w:r>
      <w:r>
        <w:rPr>
          <w:lang w:eastAsia="en-AU"/>
        </w:rPr>
        <w:t xml:space="preserve"> and a </w:t>
      </w:r>
      <w:r w:rsidRPr="00122F06">
        <w:rPr>
          <w:lang w:eastAsia="en-AU"/>
        </w:rPr>
        <w:t>Maritime Security Identification Card (MSIC)</w:t>
      </w:r>
    </w:p>
    <w:p w14:paraId="790096F2" w14:textId="51718CC4" w:rsidR="004B413D" w:rsidRPr="004B413D" w:rsidRDefault="004B413D" w:rsidP="004B413D">
      <w:pPr>
        <w:spacing w:line="276" w:lineRule="auto"/>
        <w:ind w:left="426" w:hanging="426"/>
        <w:rPr>
          <w:lang w:eastAsia="en-AU"/>
        </w:rPr>
      </w:pPr>
      <w:r w:rsidRPr="004B413D">
        <w:rPr>
          <w:lang w:eastAsia="en-AU"/>
        </w:rPr>
        <w:t>•</w:t>
      </w:r>
      <w:r w:rsidRPr="004B413D">
        <w:rPr>
          <w:lang w:eastAsia="en-AU"/>
        </w:rPr>
        <w:tab/>
      </w:r>
      <w:r w:rsidR="00774175" w:rsidRPr="004B413D">
        <w:rPr>
          <w:lang w:eastAsia="en-AU"/>
        </w:rPr>
        <w:t>note that there may be a requirement to travel to regional areas</w:t>
      </w:r>
    </w:p>
    <w:p w14:paraId="23770AED" w14:textId="21364E4D" w:rsidR="004B413D" w:rsidRPr="004B413D" w:rsidRDefault="004B413D" w:rsidP="004B413D">
      <w:pPr>
        <w:spacing w:line="276" w:lineRule="auto"/>
        <w:ind w:left="426" w:hanging="426"/>
        <w:rPr>
          <w:lang w:eastAsia="en-AU"/>
        </w:rPr>
      </w:pPr>
      <w:r w:rsidRPr="004B413D">
        <w:rPr>
          <w:lang w:eastAsia="en-AU"/>
        </w:rPr>
        <w:t>•</w:t>
      </w:r>
      <w:r w:rsidRPr="004B413D">
        <w:rPr>
          <w:lang w:eastAsia="en-AU"/>
        </w:rPr>
        <w:tab/>
      </w:r>
      <w:r w:rsidR="00774175" w:rsidRPr="004B413D">
        <w:rPr>
          <w:lang w:eastAsia="en-AU"/>
        </w:rPr>
        <w:t>meet departmental health and security requirements</w:t>
      </w:r>
    </w:p>
    <w:p w14:paraId="3EF538AE" w14:textId="179D4DFF" w:rsidR="004B413D" w:rsidRDefault="00774175" w:rsidP="004B413D">
      <w:pPr>
        <w:pStyle w:val="ListParagraph"/>
        <w:numPr>
          <w:ilvl w:val="0"/>
          <w:numId w:val="10"/>
        </w:numPr>
        <w:spacing w:line="276" w:lineRule="auto"/>
        <w:ind w:left="426" w:hanging="426"/>
        <w:rPr>
          <w:lang w:eastAsia="en-AU"/>
        </w:rPr>
      </w:pPr>
      <w:r w:rsidRPr="004B413D">
        <w:rPr>
          <w:lang w:eastAsia="en-AU"/>
        </w:rPr>
        <w:t xml:space="preserve">complete the department's Biosecurity Foundation Program and meet the minimum requirements in order to be appointed as a Biosecurity Officer under the </w:t>
      </w:r>
      <w:r w:rsidRPr="004B413D">
        <w:rPr>
          <w:i/>
          <w:iCs/>
          <w:lang w:eastAsia="en-AU"/>
        </w:rPr>
        <w:t>Biosecurity Act 2015</w:t>
      </w:r>
      <w:r w:rsidRPr="004B413D">
        <w:rPr>
          <w:lang w:eastAsia="en-AU"/>
        </w:rPr>
        <w:t>.</w:t>
      </w:r>
    </w:p>
    <w:p w14:paraId="08C5F938" w14:textId="77777777" w:rsidR="004B413D" w:rsidRDefault="004B413D" w:rsidP="004B413D">
      <w:pPr>
        <w:spacing w:line="276" w:lineRule="auto"/>
        <w:rPr>
          <w:lang w:eastAsia="en-AU"/>
        </w:rPr>
      </w:pPr>
    </w:p>
    <w:p w14:paraId="3EAD949A" w14:textId="77777777" w:rsidR="004B413D" w:rsidRPr="004B413D" w:rsidRDefault="00774175" w:rsidP="00774175">
      <w:pPr>
        <w:spacing w:line="276" w:lineRule="auto"/>
        <w:rPr>
          <w:lang w:eastAsia="en-AU"/>
        </w:rPr>
      </w:pPr>
      <w:r w:rsidRPr="004B413D">
        <w:rPr>
          <w:b/>
          <w:bCs/>
          <w:lang w:eastAsia="en-AU"/>
        </w:rPr>
        <w:t>Please note</w:t>
      </w:r>
      <w:r w:rsidRPr="004B413D">
        <w:rPr>
          <w:lang w:eastAsia="en-AU"/>
        </w:rPr>
        <w:t xml:space="preserve"> that successful applicants will participate in the Biosecurity Foundation Program on commencement, with an initial induction and core unit sessions held during regular business hours. Centralised training at a location yet to be determined may be required however further details will be provided prior to commencement in the role. Once suitably trained and assessed, biosecurity officers can expect to be deployed across multiple pathways and functions in response to business needs within their location.</w:t>
      </w:r>
    </w:p>
    <w:p w14:paraId="14A8810F" w14:textId="77777777" w:rsidR="004B413D" w:rsidRDefault="004B413D" w:rsidP="00774175">
      <w:pPr>
        <w:spacing w:line="276" w:lineRule="auto"/>
        <w:rPr>
          <w:highlight w:val="yellow"/>
          <w:lang w:eastAsia="en-AU"/>
        </w:rPr>
      </w:pPr>
    </w:p>
    <w:p w14:paraId="479C7747" w14:textId="77777777" w:rsidR="004B413D" w:rsidRPr="004B413D" w:rsidRDefault="00774175" w:rsidP="00774175">
      <w:pPr>
        <w:spacing w:line="276" w:lineRule="auto"/>
        <w:rPr>
          <w:b/>
          <w:bCs/>
          <w:lang w:eastAsia="en-AU"/>
        </w:rPr>
      </w:pPr>
      <w:r w:rsidRPr="004B413D">
        <w:rPr>
          <w:b/>
          <w:bCs/>
          <w:lang w:eastAsia="en-AU"/>
        </w:rPr>
        <w:t>How to apply</w:t>
      </w:r>
    </w:p>
    <w:p w14:paraId="73DC2872" w14:textId="77777777" w:rsidR="004B413D" w:rsidRPr="004B413D" w:rsidRDefault="00774175" w:rsidP="00774175">
      <w:pPr>
        <w:spacing w:line="276" w:lineRule="auto"/>
        <w:rPr>
          <w:lang w:eastAsia="en-AU"/>
        </w:rPr>
      </w:pPr>
      <w:r w:rsidRPr="004B413D">
        <w:rPr>
          <w:lang w:eastAsia="en-AU"/>
        </w:rPr>
        <w:t xml:space="preserve">At this stage of the selection process you are only required to submit a current CV/resume. Once applications for the roles have closed applicants will then be assessed via a multi-stage selection process. Applicants will be kept updated on the status of their application as the assessment process progresses. </w:t>
      </w:r>
    </w:p>
    <w:p w14:paraId="2DE9020F" w14:textId="77777777" w:rsidR="001D7D94" w:rsidRDefault="001D7D94" w:rsidP="001D7D94">
      <w:pPr>
        <w:autoSpaceDE w:val="0"/>
        <w:autoSpaceDN w:val="0"/>
        <w:spacing w:line="276" w:lineRule="auto"/>
      </w:pPr>
    </w:p>
    <w:p w14:paraId="5F00C6A0" w14:textId="77777777" w:rsidR="000A4060" w:rsidRPr="00956965" w:rsidRDefault="000A4060" w:rsidP="000A4060">
      <w:pPr>
        <w:spacing w:line="276" w:lineRule="auto"/>
        <w:rPr>
          <w:b/>
          <w:lang w:eastAsia="en-AU"/>
        </w:rPr>
      </w:pPr>
      <w:r w:rsidRPr="00956965">
        <w:rPr>
          <w:b/>
          <w:lang w:eastAsia="en-AU"/>
        </w:rPr>
        <w:t>Work Health and Safety Obligations</w:t>
      </w:r>
    </w:p>
    <w:p w14:paraId="3BD0C569" w14:textId="77777777" w:rsidR="000A4060" w:rsidRPr="00F135E6" w:rsidRDefault="000A4060" w:rsidP="000A4060">
      <w:pPr>
        <w:autoSpaceDE w:val="0"/>
        <w:autoSpaceDN w:val="0"/>
        <w:spacing w:line="276" w:lineRule="auto"/>
      </w:pPr>
      <w:r w:rsidRPr="00F135E6">
        <w:t xml:space="preserve">All workers (APS1-Secretary) have a duty to take reasonable care for their own health and safety whilst at work, to ensure their acts or omissions do not adversely affect the health and safety of </w:t>
      </w:r>
      <w:r w:rsidRPr="00F135E6">
        <w:lastRenderedPageBreak/>
        <w:t xml:space="preserve">other persons and to comply with any reasonable instruction given to comply with the Work Health and Safety legislation. </w:t>
      </w:r>
    </w:p>
    <w:p w14:paraId="53322C74" w14:textId="77777777" w:rsidR="000A4060" w:rsidRPr="00F135E6" w:rsidRDefault="000A4060" w:rsidP="000A4060">
      <w:pPr>
        <w:autoSpaceDE w:val="0"/>
        <w:autoSpaceDN w:val="0"/>
        <w:spacing w:line="276" w:lineRule="auto"/>
      </w:pPr>
    </w:p>
    <w:p w14:paraId="46E039C7" w14:textId="77777777" w:rsidR="000A4060" w:rsidRPr="00F135E6" w:rsidRDefault="000A4060" w:rsidP="000A4060">
      <w:pPr>
        <w:autoSpaceDE w:val="0"/>
        <w:autoSpaceDN w:val="0"/>
        <w:spacing w:line="276" w:lineRule="auto"/>
      </w:pPr>
      <w:r w:rsidRPr="00F135E6">
        <w:t xml:space="preserve">All supervisors and managers (APS5-EL1) play a significant role by modelling safe work </w:t>
      </w:r>
      <w:r w:rsidR="00F135E6" w:rsidRPr="00F135E6">
        <w:t>behaviours</w:t>
      </w:r>
      <w:r w:rsidRPr="00F135E6">
        <w:t xml:space="preserve"> and clearly setting the standard for acceptable </w:t>
      </w:r>
      <w:r w:rsidR="00F135E6" w:rsidRPr="00F135E6">
        <w:t>behaviour</w:t>
      </w:r>
      <w:r w:rsidRPr="00F135E6">
        <w:t xml:space="preserve"> in the workplace. Supervisors and managers play a critical role in supporting ‘Officers’ to exercise due diligence and in consulting with duty holders.</w:t>
      </w:r>
    </w:p>
    <w:p w14:paraId="231566C1" w14:textId="77777777" w:rsidR="000938C1" w:rsidRPr="00F135E6" w:rsidRDefault="000938C1" w:rsidP="000A4060">
      <w:pPr>
        <w:autoSpaceDE w:val="0"/>
        <w:autoSpaceDN w:val="0"/>
        <w:spacing w:line="276" w:lineRule="auto"/>
      </w:pPr>
    </w:p>
    <w:p w14:paraId="0713BD54" w14:textId="77777777" w:rsidR="000A4060" w:rsidRPr="00F135E6" w:rsidRDefault="000A4060" w:rsidP="000A4060">
      <w:pPr>
        <w:autoSpaceDE w:val="0"/>
        <w:autoSpaceDN w:val="0"/>
        <w:spacing w:line="276" w:lineRule="auto"/>
      </w:pPr>
      <w:r w:rsidRPr="00F135E6">
        <w:t>An Officer (EL2-Secretary) makes and participates in making decisions that affect the whole or a substantial part of the department. Employees at the SES Band 2 and above classification are considered to be Officers under the Work Health and Safety Act 2011 (Cth) with all EL 2 and above required to complete officer due diligence training. Officers have a duty to be proactive and continuously ensure that the department complies with relevant duties and obligations.</w:t>
      </w:r>
    </w:p>
    <w:p w14:paraId="1B52F05F" w14:textId="77777777" w:rsidR="005B6484" w:rsidRDefault="005B6484" w:rsidP="000A4060">
      <w:pPr>
        <w:autoSpaceDE w:val="0"/>
        <w:autoSpaceDN w:val="0"/>
        <w:spacing w:line="276" w:lineRule="auto"/>
      </w:pPr>
    </w:p>
    <w:p w14:paraId="353C6222" w14:textId="77777777" w:rsidR="00675E99" w:rsidRPr="00956965" w:rsidRDefault="00675E99" w:rsidP="00675E99">
      <w:pPr>
        <w:spacing w:line="276" w:lineRule="auto"/>
        <w:rPr>
          <w:b/>
          <w:lang w:eastAsia="en-AU"/>
        </w:rPr>
      </w:pPr>
      <w:r w:rsidRPr="00956965">
        <w:rPr>
          <w:b/>
          <w:lang w:eastAsia="en-AU"/>
        </w:rPr>
        <w:t>RecruitAbility</w:t>
      </w:r>
    </w:p>
    <w:p w14:paraId="688D7376" w14:textId="77777777" w:rsidR="000A4060" w:rsidRDefault="00675E99" w:rsidP="00675E99">
      <w:pPr>
        <w:autoSpaceDE w:val="0"/>
        <w:autoSpaceDN w:val="0"/>
        <w:spacing w:line="276" w:lineRule="auto"/>
      </w:pPr>
      <w:r w:rsidRPr="00A87287">
        <w:t>RecruitAbility applies to this vacancy. Under the RecruitAbility scheme you will be invited to participate in further assessment activity for the vacancy if you choose to apply under the scheme; declare you have a disability; and meet the minimum requirements for the position. For more information see</w:t>
      </w:r>
      <w:r w:rsidR="009D0429" w:rsidRPr="00A87287">
        <w:t xml:space="preserve"> </w:t>
      </w:r>
      <w:hyperlink r:id="rId19" w:history="1">
        <w:r w:rsidR="00400104" w:rsidRPr="00A87287">
          <w:rPr>
            <w:rStyle w:val="Hyperlink"/>
            <w:rFonts w:cs="Arial"/>
            <w:sz w:val="22"/>
          </w:rPr>
          <w:t>https://www.apsc.gov.au/recruitability</w:t>
        </w:r>
      </w:hyperlink>
      <w:r w:rsidR="00200583">
        <w:t>.</w:t>
      </w:r>
    </w:p>
    <w:p w14:paraId="15937027" w14:textId="77777777" w:rsidR="00033084" w:rsidRPr="00F135E6" w:rsidRDefault="00033084" w:rsidP="00F135E6">
      <w:pPr>
        <w:autoSpaceDE w:val="0"/>
        <w:autoSpaceDN w:val="0"/>
        <w:spacing w:line="276" w:lineRule="auto"/>
      </w:pPr>
    </w:p>
    <w:p w14:paraId="54424C6D" w14:textId="77777777" w:rsidR="00404664" w:rsidRPr="00400104" w:rsidRDefault="003B68C8" w:rsidP="00774175">
      <w:pPr>
        <w:spacing w:line="276" w:lineRule="auto"/>
        <w:rPr>
          <w:b/>
          <w:lang w:eastAsia="en-AU"/>
        </w:rPr>
      </w:pPr>
      <w:r w:rsidRPr="00400104">
        <w:rPr>
          <w:b/>
          <w:lang w:eastAsia="en-AU"/>
        </w:rPr>
        <w:t>Contact</w:t>
      </w:r>
    </w:p>
    <w:p w14:paraId="0E7ADDA6" w14:textId="77777777" w:rsidR="009802FD" w:rsidRPr="00F135E6" w:rsidRDefault="009802FD" w:rsidP="00774175">
      <w:pPr>
        <w:spacing w:line="276" w:lineRule="auto"/>
        <w:rPr>
          <w:lang w:eastAsia="en-AU"/>
        </w:rPr>
      </w:pPr>
      <w:r w:rsidRPr="00F135E6">
        <w:rPr>
          <w:lang w:eastAsia="en-AU"/>
        </w:rPr>
        <w:t>Name</w:t>
      </w:r>
      <w:r w:rsidR="006351FB" w:rsidRPr="00F135E6">
        <w:rPr>
          <w:lang w:eastAsia="en-AU"/>
        </w:rPr>
        <w:t>:</w:t>
      </w:r>
      <w:r w:rsidRPr="00F135E6">
        <w:rPr>
          <w:lang w:eastAsia="en-AU"/>
        </w:rPr>
        <w:t xml:space="preserve"> </w:t>
      </w:r>
      <w:r w:rsidR="005711F0" w:rsidRPr="00F135E6">
        <w:rPr>
          <w:lang w:eastAsia="en-AU"/>
        </w:rPr>
        <w:tab/>
      </w:r>
      <w:r w:rsidR="005711F0" w:rsidRPr="00F135E6">
        <w:rPr>
          <w:lang w:eastAsia="en-AU"/>
        </w:rPr>
        <w:tab/>
      </w:r>
      <w:r w:rsidR="005711F0" w:rsidRPr="00F135E6">
        <w:rPr>
          <w:lang w:eastAsia="en-AU"/>
        </w:rPr>
        <w:tab/>
      </w:r>
      <w:r w:rsidR="005711F0" w:rsidRPr="00F135E6">
        <w:rPr>
          <w:lang w:eastAsia="en-AU"/>
        </w:rPr>
        <w:tab/>
      </w:r>
      <w:r w:rsidRPr="00F135E6">
        <w:rPr>
          <w:lang w:eastAsia="en-AU"/>
        </w:rPr>
        <w:t>Chandler Macleod (external recruitment agency)</w:t>
      </w:r>
    </w:p>
    <w:p w14:paraId="1A95D9F0" w14:textId="77777777" w:rsidR="009802FD" w:rsidRPr="00F135E6" w:rsidRDefault="00ED561B" w:rsidP="00774175">
      <w:pPr>
        <w:spacing w:line="276" w:lineRule="auto"/>
        <w:rPr>
          <w:lang w:eastAsia="en-AU"/>
        </w:rPr>
      </w:pPr>
      <w:r w:rsidRPr="00F135E6">
        <w:rPr>
          <w:lang w:eastAsia="en-AU"/>
        </w:rPr>
        <w:t>Phone number</w:t>
      </w:r>
      <w:r w:rsidR="006351FB" w:rsidRPr="00F135E6">
        <w:rPr>
          <w:lang w:eastAsia="en-AU"/>
        </w:rPr>
        <w:t>:</w:t>
      </w:r>
      <w:r w:rsidR="009802FD" w:rsidRPr="00F135E6">
        <w:rPr>
          <w:lang w:eastAsia="en-AU"/>
        </w:rPr>
        <w:tab/>
      </w:r>
      <w:r w:rsidR="009802FD" w:rsidRPr="00F135E6">
        <w:rPr>
          <w:lang w:eastAsia="en-AU"/>
        </w:rPr>
        <w:tab/>
        <w:t>1800 242 560</w:t>
      </w:r>
    </w:p>
    <w:p w14:paraId="01D67B3F" w14:textId="77777777" w:rsidR="009802FD" w:rsidRPr="00F135E6" w:rsidRDefault="00ED561B" w:rsidP="00774175">
      <w:pPr>
        <w:spacing w:line="276" w:lineRule="auto"/>
        <w:rPr>
          <w:lang w:eastAsia="en-AU"/>
        </w:rPr>
      </w:pPr>
      <w:r w:rsidRPr="00F135E6">
        <w:rPr>
          <w:lang w:eastAsia="en-AU"/>
        </w:rPr>
        <w:t>Email address</w:t>
      </w:r>
      <w:r w:rsidR="006351FB" w:rsidRPr="00F135E6">
        <w:rPr>
          <w:lang w:eastAsia="en-AU"/>
        </w:rPr>
        <w:t>:</w:t>
      </w:r>
      <w:r w:rsidR="009802FD" w:rsidRPr="00F135E6">
        <w:rPr>
          <w:lang w:eastAsia="en-AU"/>
        </w:rPr>
        <w:tab/>
      </w:r>
      <w:r w:rsidR="006351FB" w:rsidRPr="00F135E6">
        <w:rPr>
          <w:lang w:eastAsia="en-AU"/>
        </w:rPr>
        <w:tab/>
      </w:r>
      <w:r w:rsidR="003D6020" w:rsidRPr="00F135E6">
        <w:rPr>
          <w:lang w:eastAsia="en-AU"/>
        </w:rPr>
        <w:t>Biosecurity.Recruitment@chandlermacleod.com</w:t>
      </w:r>
    </w:p>
    <w:p w14:paraId="1C42D610" w14:textId="5E0CCD16" w:rsidR="009802FD" w:rsidRDefault="009802FD" w:rsidP="00774175">
      <w:pPr>
        <w:spacing w:line="276" w:lineRule="auto"/>
        <w:rPr>
          <w:b/>
          <w:lang w:eastAsia="en-AU"/>
        </w:rPr>
      </w:pPr>
    </w:p>
    <w:p w14:paraId="6717A7F4" w14:textId="77777777" w:rsidR="00BD5925" w:rsidRDefault="00BD5925" w:rsidP="00BD5925">
      <w:pPr>
        <w:spacing w:line="276" w:lineRule="auto"/>
        <w:rPr>
          <w:b/>
          <w:lang w:eastAsia="en-AU"/>
        </w:rPr>
      </w:pPr>
      <w:bookmarkStart w:id="0" w:name="_Hlk89431140"/>
      <w:r w:rsidRPr="002701F1">
        <w:rPr>
          <w:b/>
          <w:lang w:eastAsia="en-AU"/>
        </w:rPr>
        <w:t>Please note that due to the Christmas/New Year shutdown the contact officer will be unavailable from close of business on 24 December 2021 until opening of business on Tuesday 4 January 2022.</w:t>
      </w:r>
    </w:p>
    <w:bookmarkEnd w:id="0"/>
    <w:p w14:paraId="52B439BB" w14:textId="77777777" w:rsidR="00BD5925" w:rsidRPr="00F135E6" w:rsidRDefault="00BD5925" w:rsidP="00774175">
      <w:pPr>
        <w:spacing w:line="276" w:lineRule="auto"/>
        <w:rPr>
          <w:b/>
          <w:lang w:eastAsia="en-AU"/>
        </w:rPr>
      </w:pPr>
    </w:p>
    <w:p w14:paraId="4B1AE3CE" w14:textId="77777777" w:rsidR="003B68C8" w:rsidRPr="00400104" w:rsidRDefault="003B68C8" w:rsidP="00774175">
      <w:pPr>
        <w:spacing w:line="276" w:lineRule="auto"/>
        <w:rPr>
          <w:b/>
          <w:lang w:eastAsia="en-AU"/>
        </w:rPr>
      </w:pPr>
      <w:r w:rsidRPr="00400104">
        <w:rPr>
          <w:b/>
          <w:lang w:eastAsia="en-AU"/>
        </w:rPr>
        <w:t>Closing Date</w:t>
      </w:r>
    </w:p>
    <w:p w14:paraId="2470C404" w14:textId="46DC4889" w:rsidR="009F604B" w:rsidRDefault="00C64D09" w:rsidP="00774175">
      <w:pPr>
        <w:spacing w:line="276" w:lineRule="auto"/>
      </w:pPr>
      <w:r w:rsidRPr="00F135E6">
        <w:rPr>
          <w:lang w:eastAsia="en-AU"/>
        </w:rPr>
        <w:t>Applications close</w:t>
      </w:r>
      <w:r w:rsidR="006351FB" w:rsidRPr="00F135E6">
        <w:rPr>
          <w:lang w:eastAsia="en-AU"/>
        </w:rPr>
        <w:t>:</w:t>
      </w:r>
      <w:r w:rsidRPr="00F135E6">
        <w:rPr>
          <w:lang w:eastAsia="en-AU"/>
        </w:rPr>
        <w:t xml:space="preserve"> </w:t>
      </w:r>
      <w:r w:rsidR="00ED561B" w:rsidRPr="00F135E6">
        <w:rPr>
          <w:lang w:eastAsia="en-AU"/>
        </w:rPr>
        <w:tab/>
      </w:r>
      <w:r w:rsidR="00ED561B" w:rsidRPr="00F135E6">
        <w:rPr>
          <w:lang w:eastAsia="en-AU"/>
        </w:rPr>
        <w:tab/>
      </w:r>
      <w:r w:rsidR="00C8407D" w:rsidRPr="00F135E6">
        <w:rPr>
          <w:lang w:eastAsia="en-AU"/>
        </w:rPr>
        <w:t>11:00</w:t>
      </w:r>
      <w:r w:rsidR="006A2154" w:rsidRPr="00F135E6">
        <w:rPr>
          <w:lang w:eastAsia="en-AU"/>
        </w:rPr>
        <w:t xml:space="preserve"> </w:t>
      </w:r>
      <w:r w:rsidR="006F4391">
        <w:rPr>
          <w:lang w:eastAsia="en-AU"/>
        </w:rPr>
        <w:t>pm (AE</w:t>
      </w:r>
      <w:r w:rsidR="00A6655E">
        <w:rPr>
          <w:lang w:eastAsia="en-AU"/>
        </w:rPr>
        <w:t>D</w:t>
      </w:r>
      <w:r w:rsidR="00ED561B" w:rsidRPr="00F135E6">
        <w:rPr>
          <w:lang w:eastAsia="en-AU"/>
        </w:rPr>
        <w:t xml:space="preserve">T) on </w:t>
      </w:r>
      <w:r w:rsidR="000C1D6A">
        <w:rPr>
          <w:lang w:eastAsia="en-AU"/>
        </w:rPr>
        <w:t>9 January 2022</w:t>
      </w:r>
    </w:p>
    <w:sectPr w:rsidR="009F604B" w:rsidSect="00105F14">
      <w:type w:val="continuous"/>
      <w:pgSz w:w="11907" w:h="16839" w:code="9"/>
      <w:pgMar w:top="965" w:right="1134" w:bottom="1701" w:left="1134" w:header="0" w:footer="914"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22C93" w14:textId="77777777" w:rsidR="00604CFD" w:rsidRDefault="00604CFD">
      <w:r>
        <w:separator/>
      </w:r>
    </w:p>
  </w:endnote>
  <w:endnote w:type="continuationSeparator" w:id="0">
    <w:p w14:paraId="0F0EC6C1" w14:textId="77777777" w:rsidR="00604CFD" w:rsidRDefault="00604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altName w:val="?l?r ??u!??I"/>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49F7F" w14:textId="77777777" w:rsidR="004B756A" w:rsidRDefault="004B75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291F1" w14:textId="77777777" w:rsidR="004B756A" w:rsidRDefault="004B75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94E0" w14:textId="77777777" w:rsidR="004B756A" w:rsidRDefault="004B7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09223" w14:textId="77777777" w:rsidR="00604CFD" w:rsidRDefault="00604CFD">
      <w:r>
        <w:separator/>
      </w:r>
    </w:p>
  </w:footnote>
  <w:footnote w:type="continuationSeparator" w:id="0">
    <w:p w14:paraId="27148F32" w14:textId="77777777" w:rsidR="00604CFD" w:rsidRDefault="00604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8578F" w14:textId="77777777" w:rsidR="004B756A" w:rsidRDefault="004B75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0D4B1" w14:textId="77777777" w:rsidR="004B756A" w:rsidRDefault="004B75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AB711" w14:textId="77777777" w:rsidR="00E53BCD" w:rsidRDefault="00BD5925" w:rsidP="00801013">
    <w:r>
      <w:rPr>
        <w:noProof/>
      </w:rPr>
      <w:drawing>
        <wp:anchor distT="0" distB="0" distL="114300" distR="114300" simplePos="0" relativeHeight="251659264" behindDoc="0" locked="0" layoutInCell="1" allowOverlap="1" wp14:anchorId="002E894C" wp14:editId="1455C828">
          <wp:simplePos x="0" y="0"/>
          <wp:positionH relativeFrom="column">
            <wp:posOffset>-291465</wp:posOffset>
          </wp:positionH>
          <wp:positionV relativeFrom="paragraph">
            <wp:posOffset>219075</wp:posOffset>
          </wp:positionV>
          <wp:extent cx="4307205" cy="895350"/>
          <wp:effectExtent l="0" t="0" r="0" b="0"/>
          <wp:wrapSquare wrapText="bothSides"/>
          <wp:docPr id="1" name="Picture 3" descr="C:\Users\A25663\AppData\Local\Microsoft\Windows\Temporary Internet Files\Content.Word\DAWE-strip-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25663\AppData\Local\Microsoft\Windows\Temporary Internet Files\Content.Word\DAWE-strip-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7205" cy="8953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E6CEF"/>
    <w:multiLevelType w:val="hybridMultilevel"/>
    <w:tmpl w:val="80FE2AF8"/>
    <w:lvl w:ilvl="0" w:tplc="9E080718">
      <w:start w:val="1"/>
      <w:numFmt w:val="decimal"/>
      <w:lvlText w:val="%1."/>
      <w:lvlJc w:val="left"/>
      <w:pPr>
        <w:tabs>
          <w:tab w:val="num" w:pos="1080"/>
        </w:tabs>
        <w:ind w:left="1080" w:hanging="72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2046425C"/>
    <w:multiLevelType w:val="hybridMultilevel"/>
    <w:tmpl w:val="F64C6D1E"/>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C95CD6"/>
    <w:multiLevelType w:val="hybridMultilevel"/>
    <w:tmpl w:val="B1FC85B2"/>
    <w:lvl w:ilvl="0" w:tplc="0C09000F">
      <w:start w:val="1"/>
      <w:numFmt w:val="decimal"/>
      <w:lvlText w:val="%1."/>
      <w:lvlJc w:val="left"/>
      <w:pPr>
        <w:ind w:left="774" w:hanging="360"/>
      </w:pPr>
      <w:rPr>
        <w:rFonts w:cs="Times New Roman"/>
      </w:rPr>
    </w:lvl>
    <w:lvl w:ilvl="1" w:tplc="0C090019">
      <w:start w:val="1"/>
      <w:numFmt w:val="lowerLetter"/>
      <w:lvlText w:val="%2."/>
      <w:lvlJc w:val="left"/>
      <w:pPr>
        <w:ind w:left="1494" w:hanging="360"/>
      </w:pPr>
      <w:rPr>
        <w:rFonts w:cs="Times New Roman"/>
      </w:rPr>
    </w:lvl>
    <w:lvl w:ilvl="2" w:tplc="0C09001B">
      <w:start w:val="1"/>
      <w:numFmt w:val="lowerRoman"/>
      <w:lvlText w:val="%3."/>
      <w:lvlJc w:val="right"/>
      <w:pPr>
        <w:ind w:left="2214" w:hanging="180"/>
      </w:pPr>
      <w:rPr>
        <w:rFonts w:cs="Times New Roman"/>
      </w:rPr>
    </w:lvl>
    <w:lvl w:ilvl="3" w:tplc="0C09000F">
      <w:start w:val="1"/>
      <w:numFmt w:val="decimal"/>
      <w:lvlText w:val="%4."/>
      <w:lvlJc w:val="left"/>
      <w:pPr>
        <w:ind w:left="2934" w:hanging="360"/>
      </w:pPr>
      <w:rPr>
        <w:rFonts w:cs="Times New Roman"/>
      </w:rPr>
    </w:lvl>
    <w:lvl w:ilvl="4" w:tplc="0C090019">
      <w:start w:val="1"/>
      <w:numFmt w:val="lowerLetter"/>
      <w:lvlText w:val="%5."/>
      <w:lvlJc w:val="left"/>
      <w:pPr>
        <w:ind w:left="3654" w:hanging="360"/>
      </w:pPr>
      <w:rPr>
        <w:rFonts w:cs="Times New Roman"/>
      </w:rPr>
    </w:lvl>
    <w:lvl w:ilvl="5" w:tplc="0C09001B">
      <w:start w:val="1"/>
      <w:numFmt w:val="lowerRoman"/>
      <w:lvlText w:val="%6."/>
      <w:lvlJc w:val="right"/>
      <w:pPr>
        <w:ind w:left="4374" w:hanging="180"/>
      </w:pPr>
      <w:rPr>
        <w:rFonts w:cs="Times New Roman"/>
      </w:rPr>
    </w:lvl>
    <w:lvl w:ilvl="6" w:tplc="0C09000F">
      <w:start w:val="1"/>
      <w:numFmt w:val="decimal"/>
      <w:lvlText w:val="%7."/>
      <w:lvlJc w:val="left"/>
      <w:pPr>
        <w:ind w:left="5094" w:hanging="360"/>
      </w:pPr>
      <w:rPr>
        <w:rFonts w:cs="Times New Roman"/>
      </w:rPr>
    </w:lvl>
    <w:lvl w:ilvl="7" w:tplc="0C090019">
      <w:start w:val="1"/>
      <w:numFmt w:val="lowerLetter"/>
      <w:lvlText w:val="%8."/>
      <w:lvlJc w:val="left"/>
      <w:pPr>
        <w:ind w:left="5814" w:hanging="360"/>
      </w:pPr>
      <w:rPr>
        <w:rFonts w:cs="Times New Roman"/>
      </w:rPr>
    </w:lvl>
    <w:lvl w:ilvl="8" w:tplc="0C09001B">
      <w:start w:val="1"/>
      <w:numFmt w:val="lowerRoman"/>
      <w:lvlText w:val="%9."/>
      <w:lvlJc w:val="right"/>
      <w:pPr>
        <w:ind w:left="6534" w:hanging="180"/>
      </w:pPr>
      <w:rPr>
        <w:rFonts w:cs="Times New Roman"/>
      </w:rPr>
    </w:lvl>
  </w:abstractNum>
  <w:abstractNum w:abstractNumId="3" w15:restartNumberingAfterBreak="0">
    <w:nsid w:val="2CDD490F"/>
    <w:multiLevelType w:val="hybridMultilevel"/>
    <w:tmpl w:val="B1FC85B2"/>
    <w:lvl w:ilvl="0" w:tplc="0C09000F">
      <w:start w:val="1"/>
      <w:numFmt w:val="decimal"/>
      <w:lvlText w:val="%1."/>
      <w:lvlJc w:val="left"/>
      <w:pPr>
        <w:ind w:left="774" w:hanging="360"/>
      </w:pPr>
      <w:rPr>
        <w:rFonts w:cs="Times New Roman"/>
      </w:rPr>
    </w:lvl>
    <w:lvl w:ilvl="1" w:tplc="0C090019">
      <w:start w:val="1"/>
      <w:numFmt w:val="lowerLetter"/>
      <w:lvlText w:val="%2."/>
      <w:lvlJc w:val="left"/>
      <w:pPr>
        <w:ind w:left="1494" w:hanging="360"/>
      </w:pPr>
      <w:rPr>
        <w:rFonts w:cs="Times New Roman"/>
      </w:rPr>
    </w:lvl>
    <w:lvl w:ilvl="2" w:tplc="0C09001B">
      <w:start w:val="1"/>
      <w:numFmt w:val="lowerRoman"/>
      <w:lvlText w:val="%3."/>
      <w:lvlJc w:val="right"/>
      <w:pPr>
        <w:ind w:left="2214" w:hanging="180"/>
      </w:pPr>
      <w:rPr>
        <w:rFonts w:cs="Times New Roman"/>
      </w:rPr>
    </w:lvl>
    <w:lvl w:ilvl="3" w:tplc="0C09000F">
      <w:start w:val="1"/>
      <w:numFmt w:val="decimal"/>
      <w:lvlText w:val="%4."/>
      <w:lvlJc w:val="left"/>
      <w:pPr>
        <w:ind w:left="2934" w:hanging="360"/>
      </w:pPr>
      <w:rPr>
        <w:rFonts w:cs="Times New Roman"/>
      </w:rPr>
    </w:lvl>
    <w:lvl w:ilvl="4" w:tplc="0C090019">
      <w:start w:val="1"/>
      <w:numFmt w:val="lowerLetter"/>
      <w:lvlText w:val="%5."/>
      <w:lvlJc w:val="left"/>
      <w:pPr>
        <w:ind w:left="3654" w:hanging="360"/>
      </w:pPr>
      <w:rPr>
        <w:rFonts w:cs="Times New Roman"/>
      </w:rPr>
    </w:lvl>
    <w:lvl w:ilvl="5" w:tplc="0C09001B">
      <w:start w:val="1"/>
      <w:numFmt w:val="lowerRoman"/>
      <w:lvlText w:val="%6."/>
      <w:lvlJc w:val="right"/>
      <w:pPr>
        <w:ind w:left="4374" w:hanging="180"/>
      </w:pPr>
      <w:rPr>
        <w:rFonts w:cs="Times New Roman"/>
      </w:rPr>
    </w:lvl>
    <w:lvl w:ilvl="6" w:tplc="0C09000F">
      <w:start w:val="1"/>
      <w:numFmt w:val="decimal"/>
      <w:lvlText w:val="%7."/>
      <w:lvlJc w:val="left"/>
      <w:pPr>
        <w:ind w:left="5094" w:hanging="360"/>
      </w:pPr>
      <w:rPr>
        <w:rFonts w:cs="Times New Roman"/>
      </w:rPr>
    </w:lvl>
    <w:lvl w:ilvl="7" w:tplc="0C090019">
      <w:start w:val="1"/>
      <w:numFmt w:val="lowerLetter"/>
      <w:lvlText w:val="%8."/>
      <w:lvlJc w:val="left"/>
      <w:pPr>
        <w:ind w:left="5814" w:hanging="360"/>
      </w:pPr>
      <w:rPr>
        <w:rFonts w:cs="Times New Roman"/>
      </w:rPr>
    </w:lvl>
    <w:lvl w:ilvl="8" w:tplc="0C09001B">
      <w:start w:val="1"/>
      <w:numFmt w:val="lowerRoman"/>
      <w:lvlText w:val="%9."/>
      <w:lvlJc w:val="right"/>
      <w:pPr>
        <w:ind w:left="6534" w:hanging="180"/>
      </w:pPr>
      <w:rPr>
        <w:rFonts w:cs="Times New Roman"/>
      </w:rPr>
    </w:lvl>
  </w:abstractNum>
  <w:abstractNum w:abstractNumId="4" w15:restartNumberingAfterBreak="0">
    <w:nsid w:val="33905050"/>
    <w:multiLevelType w:val="hybridMultilevel"/>
    <w:tmpl w:val="AF10A72A"/>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E7A0C15"/>
    <w:multiLevelType w:val="hybridMultilevel"/>
    <w:tmpl w:val="5A9C98F8"/>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A3232FD"/>
    <w:multiLevelType w:val="hybridMultilevel"/>
    <w:tmpl w:val="91226AAA"/>
    <w:lvl w:ilvl="0" w:tplc="0C09000F">
      <w:start w:val="1"/>
      <w:numFmt w:val="decimal"/>
      <w:lvlText w:val="%1."/>
      <w:lvlJc w:val="left"/>
      <w:pPr>
        <w:tabs>
          <w:tab w:val="num" w:pos="360"/>
        </w:tabs>
        <w:ind w:left="360" w:hanging="360"/>
      </w:pPr>
      <w:rPr>
        <w:rFonts w:cs="Times New Roman"/>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6431652E"/>
    <w:multiLevelType w:val="hybridMultilevel"/>
    <w:tmpl w:val="C930CE98"/>
    <w:lvl w:ilvl="0" w:tplc="0C090005">
      <w:start w:val="1"/>
      <w:numFmt w:val="bullet"/>
      <w:lvlText w:val=""/>
      <w:lvlJc w:val="left"/>
      <w:pPr>
        <w:tabs>
          <w:tab w:val="num" w:pos="720"/>
        </w:tabs>
        <w:ind w:left="720" w:hanging="360"/>
      </w:pPr>
      <w:rPr>
        <w:rFonts w:ascii="Wingdings" w:hAnsi="Wingdings"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97B271B"/>
    <w:multiLevelType w:val="hybridMultilevel"/>
    <w:tmpl w:val="408EE04C"/>
    <w:lvl w:ilvl="0" w:tplc="2E3E8DAA">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D1A1B84"/>
    <w:multiLevelType w:val="hybridMultilevel"/>
    <w:tmpl w:val="1D2C6B96"/>
    <w:lvl w:ilvl="0" w:tplc="A708470C">
      <w:start w:val="3"/>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D7666ED"/>
    <w:multiLevelType w:val="hybridMultilevel"/>
    <w:tmpl w:val="B3CAD4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5"/>
  </w:num>
  <w:num w:numId="4">
    <w:abstractNumId w:val="1"/>
  </w:num>
  <w:num w:numId="5">
    <w:abstractNumId w:val="6"/>
  </w:num>
  <w:num w:numId="6">
    <w:abstractNumId w:val="0"/>
  </w:num>
  <w:num w:numId="7">
    <w:abstractNumId w:val="10"/>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d94eaed2-481f-4112-9e8d-e771ce82555e"/>
  </w:docVars>
  <w:rsids>
    <w:rsidRoot w:val="00460A1E"/>
    <w:rsid w:val="000125A6"/>
    <w:rsid w:val="00015A58"/>
    <w:rsid w:val="00017F38"/>
    <w:rsid w:val="000277CC"/>
    <w:rsid w:val="00033084"/>
    <w:rsid w:val="00037629"/>
    <w:rsid w:val="00055BD1"/>
    <w:rsid w:val="00062099"/>
    <w:rsid w:val="00086A2A"/>
    <w:rsid w:val="0009320A"/>
    <w:rsid w:val="000938C1"/>
    <w:rsid w:val="000956B2"/>
    <w:rsid w:val="000A4060"/>
    <w:rsid w:val="000C1D6A"/>
    <w:rsid w:val="000C5BD7"/>
    <w:rsid w:val="000D0415"/>
    <w:rsid w:val="000D5341"/>
    <w:rsid w:val="000E2C3F"/>
    <w:rsid w:val="000E6B2B"/>
    <w:rsid w:val="00105277"/>
    <w:rsid w:val="00105F14"/>
    <w:rsid w:val="00134E49"/>
    <w:rsid w:val="001351A5"/>
    <w:rsid w:val="00137B16"/>
    <w:rsid w:val="00144B82"/>
    <w:rsid w:val="0014773B"/>
    <w:rsid w:val="0015493E"/>
    <w:rsid w:val="00186165"/>
    <w:rsid w:val="001959F4"/>
    <w:rsid w:val="0019662D"/>
    <w:rsid w:val="001A717F"/>
    <w:rsid w:val="001C6152"/>
    <w:rsid w:val="001D4717"/>
    <w:rsid w:val="001D7D94"/>
    <w:rsid w:val="001E3488"/>
    <w:rsid w:val="001F2B76"/>
    <w:rsid w:val="001F344B"/>
    <w:rsid w:val="00200583"/>
    <w:rsid w:val="00213007"/>
    <w:rsid w:val="0022370B"/>
    <w:rsid w:val="00233626"/>
    <w:rsid w:val="00240657"/>
    <w:rsid w:val="00246A3B"/>
    <w:rsid w:val="0025080D"/>
    <w:rsid w:val="002524FC"/>
    <w:rsid w:val="00254D31"/>
    <w:rsid w:val="00254F0B"/>
    <w:rsid w:val="0026034E"/>
    <w:rsid w:val="00261D05"/>
    <w:rsid w:val="00263E88"/>
    <w:rsid w:val="002701F1"/>
    <w:rsid w:val="00273AC8"/>
    <w:rsid w:val="00276195"/>
    <w:rsid w:val="00280C47"/>
    <w:rsid w:val="002967E9"/>
    <w:rsid w:val="002B34B5"/>
    <w:rsid w:val="002B3C90"/>
    <w:rsid w:val="002B50F6"/>
    <w:rsid w:val="002B67C4"/>
    <w:rsid w:val="002C0EE5"/>
    <w:rsid w:val="002E5720"/>
    <w:rsid w:val="002F0469"/>
    <w:rsid w:val="002F3AE8"/>
    <w:rsid w:val="002F45A8"/>
    <w:rsid w:val="00301A12"/>
    <w:rsid w:val="00302FBA"/>
    <w:rsid w:val="00304FEC"/>
    <w:rsid w:val="00305333"/>
    <w:rsid w:val="00312E53"/>
    <w:rsid w:val="00317D37"/>
    <w:rsid w:val="00326EE7"/>
    <w:rsid w:val="00332C64"/>
    <w:rsid w:val="00340484"/>
    <w:rsid w:val="003448F6"/>
    <w:rsid w:val="00366D8A"/>
    <w:rsid w:val="003830FF"/>
    <w:rsid w:val="00394FFA"/>
    <w:rsid w:val="003A13C2"/>
    <w:rsid w:val="003A5FE6"/>
    <w:rsid w:val="003B3558"/>
    <w:rsid w:val="003B4800"/>
    <w:rsid w:val="003B5B00"/>
    <w:rsid w:val="003B68C8"/>
    <w:rsid w:val="003C320D"/>
    <w:rsid w:val="003C4C1C"/>
    <w:rsid w:val="003D1937"/>
    <w:rsid w:val="003D6020"/>
    <w:rsid w:val="003E3B51"/>
    <w:rsid w:val="003F6D76"/>
    <w:rsid w:val="00400104"/>
    <w:rsid w:val="00400E95"/>
    <w:rsid w:val="00401448"/>
    <w:rsid w:val="00404664"/>
    <w:rsid w:val="00416921"/>
    <w:rsid w:val="00423985"/>
    <w:rsid w:val="00423DEE"/>
    <w:rsid w:val="00425541"/>
    <w:rsid w:val="0043186E"/>
    <w:rsid w:val="00433315"/>
    <w:rsid w:val="004465F9"/>
    <w:rsid w:val="00460A1E"/>
    <w:rsid w:val="00491073"/>
    <w:rsid w:val="004A0206"/>
    <w:rsid w:val="004A122D"/>
    <w:rsid w:val="004A21BD"/>
    <w:rsid w:val="004A338F"/>
    <w:rsid w:val="004A3CBE"/>
    <w:rsid w:val="004A78C4"/>
    <w:rsid w:val="004A7DC6"/>
    <w:rsid w:val="004B2662"/>
    <w:rsid w:val="004B413D"/>
    <w:rsid w:val="004B5666"/>
    <w:rsid w:val="004B661D"/>
    <w:rsid w:val="004B756A"/>
    <w:rsid w:val="004C1507"/>
    <w:rsid w:val="004E58AD"/>
    <w:rsid w:val="004F44A9"/>
    <w:rsid w:val="0050483B"/>
    <w:rsid w:val="005065B4"/>
    <w:rsid w:val="00515337"/>
    <w:rsid w:val="0053377C"/>
    <w:rsid w:val="00542F20"/>
    <w:rsid w:val="00555FEE"/>
    <w:rsid w:val="0056104A"/>
    <w:rsid w:val="005711F0"/>
    <w:rsid w:val="00575CF8"/>
    <w:rsid w:val="00594A6B"/>
    <w:rsid w:val="005A0F8D"/>
    <w:rsid w:val="005B6484"/>
    <w:rsid w:val="005C24A0"/>
    <w:rsid w:val="005C2599"/>
    <w:rsid w:val="005C285E"/>
    <w:rsid w:val="005C543D"/>
    <w:rsid w:val="005C7837"/>
    <w:rsid w:val="005D5E54"/>
    <w:rsid w:val="005E2367"/>
    <w:rsid w:val="005F078A"/>
    <w:rsid w:val="005F0E05"/>
    <w:rsid w:val="00604CFD"/>
    <w:rsid w:val="0061250D"/>
    <w:rsid w:val="00620C84"/>
    <w:rsid w:val="00625C5E"/>
    <w:rsid w:val="00633A64"/>
    <w:rsid w:val="006351FB"/>
    <w:rsid w:val="0066018F"/>
    <w:rsid w:val="00675E99"/>
    <w:rsid w:val="006A2154"/>
    <w:rsid w:val="006A59FE"/>
    <w:rsid w:val="006A61DC"/>
    <w:rsid w:val="006C3476"/>
    <w:rsid w:val="006D3580"/>
    <w:rsid w:val="006D5338"/>
    <w:rsid w:val="006F4391"/>
    <w:rsid w:val="006F6CF9"/>
    <w:rsid w:val="00713636"/>
    <w:rsid w:val="00722BCE"/>
    <w:rsid w:val="00723559"/>
    <w:rsid w:val="00725ABE"/>
    <w:rsid w:val="00734990"/>
    <w:rsid w:val="00744A52"/>
    <w:rsid w:val="00754BD8"/>
    <w:rsid w:val="007649D8"/>
    <w:rsid w:val="0076593B"/>
    <w:rsid w:val="0077016C"/>
    <w:rsid w:val="00772F9B"/>
    <w:rsid w:val="00774175"/>
    <w:rsid w:val="00780124"/>
    <w:rsid w:val="00786E35"/>
    <w:rsid w:val="00792521"/>
    <w:rsid w:val="00792C58"/>
    <w:rsid w:val="00793FBD"/>
    <w:rsid w:val="007955F1"/>
    <w:rsid w:val="007A0DF2"/>
    <w:rsid w:val="007A1CD5"/>
    <w:rsid w:val="007C7A4D"/>
    <w:rsid w:val="007D1CD8"/>
    <w:rsid w:val="007E4D9B"/>
    <w:rsid w:val="007F0952"/>
    <w:rsid w:val="00801013"/>
    <w:rsid w:val="00804661"/>
    <w:rsid w:val="00807E9F"/>
    <w:rsid w:val="00823E2B"/>
    <w:rsid w:val="008249F7"/>
    <w:rsid w:val="00827901"/>
    <w:rsid w:val="0084226A"/>
    <w:rsid w:val="00857192"/>
    <w:rsid w:val="00862197"/>
    <w:rsid w:val="008656BD"/>
    <w:rsid w:val="00867BBF"/>
    <w:rsid w:val="008736AD"/>
    <w:rsid w:val="008748D9"/>
    <w:rsid w:val="0088461B"/>
    <w:rsid w:val="00886FE8"/>
    <w:rsid w:val="0089585B"/>
    <w:rsid w:val="008A037F"/>
    <w:rsid w:val="008A33C4"/>
    <w:rsid w:val="008A7EF0"/>
    <w:rsid w:val="008B009C"/>
    <w:rsid w:val="008C2F61"/>
    <w:rsid w:val="008C3B7B"/>
    <w:rsid w:val="008C5D97"/>
    <w:rsid w:val="008D47A4"/>
    <w:rsid w:val="008D5F4E"/>
    <w:rsid w:val="008D7B47"/>
    <w:rsid w:val="008E25DC"/>
    <w:rsid w:val="008E2902"/>
    <w:rsid w:val="00914400"/>
    <w:rsid w:val="00925C79"/>
    <w:rsid w:val="0093182C"/>
    <w:rsid w:val="009363DD"/>
    <w:rsid w:val="00942D19"/>
    <w:rsid w:val="00956965"/>
    <w:rsid w:val="00956A83"/>
    <w:rsid w:val="00964F3C"/>
    <w:rsid w:val="00965ABE"/>
    <w:rsid w:val="009802FD"/>
    <w:rsid w:val="00982054"/>
    <w:rsid w:val="00985FE0"/>
    <w:rsid w:val="0099669C"/>
    <w:rsid w:val="00997939"/>
    <w:rsid w:val="009A6E06"/>
    <w:rsid w:val="009C6893"/>
    <w:rsid w:val="009C708A"/>
    <w:rsid w:val="009D0429"/>
    <w:rsid w:val="009D1B95"/>
    <w:rsid w:val="009D29C1"/>
    <w:rsid w:val="009D60C7"/>
    <w:rsid w:val="009E5384"/>
    <w:rsid w:val="009E6B27"/>
    <w:rsid w:val="009F604B"/>
    <w:rsid w:val="009F6F09"/>
    <w:rsid w:val="00A0255C"/>
    <w:rsid w:val="00A12060"/>
    <w:rsid w:val="00A13BE1"/>
    <w:rsid w:val="00A206F4"/>
    <w:rsid w:val="00A26406"/>
    <w:rsid w:val="00A33D6A"/>
    <w:rsid w:val="00A348AA"/>
    <w:rsid w:val="00A4278B"/>
    <w:rsid w:val="00A5503D"/>
    <w:rsid w:val="00A6655E"/>
    <w:rsid w:val="00A87287"/>
    <w:rsid w:val="00A9571A"/>
    <w:rsid w:val="00A957E7"/>
    <w:rsid w:val="00AA31ED"/>
    <w:rsid w:val="00AA6865"/>
    <w:rsid w:val="00AB69C9"/>
    <w:rsid w:val="00AB6C5F"/>
    <w:rsid w:val="00AB7744"/>
    <w:rsid w:val="00AC5035"/>
    <w:rsid w:val="00AD6754"/>
    <w:rsid w:val="00AE36CD"/>
    <w:rsid w:val="00AF0CEA"/>
    <w:rsid w:val="00B05DDB"/>
    <w:rsid w:val="00B06CCE"/>
    <w:rsid w:val="00B1513D"/>
    <w:rsid w:val="00B200D5"/>
    <w:rsid w:val="00B27E94"/>
    <w:rsid w:val="00B27FAF"/>
    <w:rsid w:val="00B40CAA"/>
    <w:rsid w:val="00B5035E"/>
    <w:rsid w:val="00B56DD1"/>
    <w:rsid w:val="00B578DB"/>
    <w:rsid w:val="00B717CB"/>
    <w:rsid w:val="00B7450E"/>
    <w:rsid w:val="00B827A9"/>
    <w:rsid w:val="00BA16EB"/>
    <w:rsid w:val="00BB5D38"/>
    <w:rsid w:val="00BC3106"/>
    <w:rsid w:val="00BD382D"/>
    <w:rsid w:val="00BD4CE4"/>
    <w:rsid w:val="00BD5925"/>
    <w:rsid w:val="00BD72D6"/>
    <w:rsid w:val="00BE32C6"/>
    <w:rsid w:val="00BE5EE4"/>
    <w:rsid w:val="00C21516"/>
    <w:rsid w:val="00C22C62"/>
    <w:rsid w:val="00C25380"/>
    <w:rsid w:val="00C37E51"/>
    <w:rsid w:val="00C40AD6"/>
    <w:rsid w:val="00C51E69"/>
    <w:rsid w:val="00C55959"/>
    <w:rsid w:val="00C64825"/>
    <w:rsid w:val="00C64D09"/>
    <w:rsid w:val="00C6610E"/>
    <w:rsid w:val="00C74DD8"/>
    <w:rsid w:val="00C759CB"/>
    <w:rsid w:val="00C8059F"/>
    <w:rsid w:val="00C8203F"/>
    <w:rsid w:val="00C8407D"/>
    <w:rsid w:val="00C87EFF"/>
    <w:rsid w:val="00C920C0"/>
    <w:rsid w:val="00C97ACE"/>
    <w:rsid w:val="00CA361A"/>
    <w:rsid w:val="00CA44D3"/>
    <w:rsid w:val="00CC3F32"/>
    <w:rsid w:val="00CD032A"/>
    <w:rsid w:val="00CD75C3"/>
    <w:rsid w:val="00CE4D64"/>
    <w:rsid w:val="00CE7041"/>
    <w:rsid w:val="00CF12AE"/>
    <w:rsid w:val="00D00409"/>
    <w:rsid w:val="00D1103E"/>
    <w:rsid w:val="00D1502D"/>
    <w:rsid w:val="00D16346"/>
    <w:rsid w:val="00D1746E"/>
    <w:rsid w:val="00D320D1"/>
    <w:rsid w:val="00D410A0"/>
    <w:rsid w:val="00D45CF6"/>
    <w:rsid w:val="00D50794"/>
    <w:rsid w:val="00D575E7"/>
    <w:rsid w:val="00D71C8F"/>
    <w:rsid w:val="00D77C96"/>
    <w:rsid w:val="00D90229"/>
    <w:rsid w:val="00DA3F77"/>
    <w:rsid w:val="00DB5A66"/>
    <w:rsid w:val="00DB7215"/>
    <w:rsid w:val="00DC7ADC"/>
    <w:rsid w:val="00DD349F"/>
    <w:rsid w:val="00DF30BC"/>
    <w:rsid w:val="00E263EF"/>
    <w:rsid w:val="00E318B4"/>
    <w:rsid w:val="00E338AF"/>
    <w:rsid w:val="00E35D9D"/>
    <w:rsid w:val="00E41D4C"/>
    <w:rsid w:val="00E44A24"/>
    <w:rsid w:val="00E457FD"/>
    <w:rsid w:val="00E53BCD"/>
    <w:rsid w:val="00E546C6"/>
    <w:rsid w:val="00E60335"/>
    <w:rsid w:val="00E60853"/>
    <w:rsid w:val="00E748CF"/>
    <w:rsid w:val="00E77A51"/>
    <w:rsid w:val="00E9071C"/>
    <w:rsid w:val="00E9215A"/>
    <w:rsid w:val="00E925CE"/>
    <w:rsid w:val="00EA002F"/>
    <w:rsid w:val="00EA6A63"/>
    <w:rsid w:val="00EC53F8"/>
    <w:rsid w:val="00EC626C"/>
    <w:rsid w:val="00EC6C9E"/>
    <w:rsid w:val="00EC7DD7"/>
    <w:rsid w:val="00ED1A8F"/>
    <w:rsid w:val="00ED4302"/>
    <w:rsid w:val="00ED561B"/>
    <w:rsid w:val="00ED6BB9"/>
    <w:rsid w:val="00EF0256"/>
    <w:rsid w:val="00EF3058"/>
    <w:rsid w:val="00F01248"/>
    <w:rsid w:val="00F04894"/>
    <w:rsid w:val="00F12B5D"/>
    <w:rsid w:val="00F135E6"/>
    <w:rsid w:val="00F17344"/>
    <w:rsid w:val="00F40F11"/>
    <w:rsid w:val="00F47FCD"/>
    <w:rsid w:val="00F548C4"/>
    <w:rsid w:val="00F77B00"/>
    <w:rsid w:val="00FB2F2F"/>
    <w:rsid w:val="00FB67A3"/>
    <w:rsid w:val="00FC26A1"/>
    <w:rsid w:val="00FC6E4C"/>
    <w:rsid w:val="00FD6F02"/>
    <w:rsid w:val="00FE56E6"/>
    <w:rsid w:val="00FF64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3DFA9F99"/>
  <w14:defaultImageDpi w14:val="0"/>
  <w15:docId w15:val="{541F8FDB-EB55-4F62-9610-E3790C2F5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013"/>
    <w:rPr>
      <w:rFonts w:ascii="Arial" w:hAnsi="Arial" w:cs="Arial"/>
      <w:sz w:val="22"/>
      <w:szCs w:val="22"/>
      <w:lang w:eastAsia="en-US"/>
    </w:rPr>
  </w:style>
  <w:style w:type="paragraph" w:styleId="Heading1">
    <w:name w:val="heading 1"/>
    <w:basedOn w:val="Normal"/>
    <w:next w:val="Normal"/>
    <w:link w:val="Heading1Char"/>
    <w:uiPriority w:val="9"/>
    <w:qFormat/>
    <w:rsid w:val="00515337"/>
    <w:pPr>
      <w:spacing w:before="1080"/>
      <w:outlineLvl w:val="0"/>
    </w:pPr>
    <w:rPr>
      <w:color w:val="003150"/>
      <w:sz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15337"/>
    <w:rPr>
      <w:rFonts w:ascii="Arial" w:hAnsi="Arial" w:cs="Arial"/>
      <w:color w:val="003150"/>
      <w:sz w:val="22"/>
      <w:szCs w:val="22"/>
    </w:rPr>
  </w:style>
  <w:style w:type="character" w:styleId="Hyperlink">
    <w:name w:val="Hyperlink"/>
    <w:basedOn w:val="DefaultParagraphFont"/>
    <w:uiPriority w:val="99"/>
    <w:rsid w:val="00460A1E"/>
    <w:rPr>
      <w:rFonts w:ascii="Arial" w:hAnsi="Arial" w:cs="Times New Roman"/>
      <w:color w:val="0000FF"/>
      <w:sz w:val="20"/>
      <w:u w:val="single"/>
    </w:rPr>
  </w:style>
  <w:style w:type="paragraph" w:styleId="Header">
    <w:name w:val="header"/>
    <w:basedOn w:val="Normal"/>
    <w:link w:val="HeaderChar"/>
    <w:uiPriority w:val="99"/>
    <w:rsid w:val="003F6D76"/>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2"/>
      <w:szCs w:val="22"/>
      <w:lang w:val="x-none" w:eastAsia="en-US"/>
    </w:rPr>
  </w:style>
  <w:style w:type="paragraph" w:styleId="Footer">
    <w:name w:val="footer"/>
    <w:basedOn w:val="Normal"/>
    <w:link w:val="FooterChar"/>
    <w:uiPriority w:val="99"/>
    <w:rsid w:val="008B009C"/>
    <w:pPr>
      <w:tabs>
        <w:tab w:val="center" w:pos="4153"/>
        <w:tab w:val="right" w:pos="8306"/>
      </w:tabs>
    </w:pPr>
    <w:rPr>
      <w:rFonts w:asciiTheme="minorHAnsi" w:hAnsiTheme="minorHAnsi"/>
      <w:color w:val="FFFFFF" w:themeColor="background1"/>
    </w:rPr>
  </w:style>
  <w:style w:type="character" w:customStyle="1" w:styleId="FooterChar">
    <w:name w:val="Footer Char"/>
    <w:basedOn w:val="DefaultParagraphFont"/>
    <w:link w:val="Footer"/>
    <w:uiPriority w:val="99"/>
    <w:locked/>
    <w:rsid w:val="008B009C"/>
    <w:rPr>
      <w:rFonts w:asciiTheme="minorHAnsi" w:hAnsiTheme="minorHAnsi" w:cs="Arial"/>
      <w:color w:val="FFFFFF" w:themeColor="background1"/>
      <w:sz w:val="22"/>
      <w:szCs w:val="22"/>
      <w:lang w:val="x-none" w:eastAsia="en-US"/>
    </w:rPr>
  </w:style>
  <w:style w:type="table" w:styleId="TableGrid">
    <w:name w:val="Table Grid"/>
    <w:basedOn w:val="TableNormal"/>
    <w:uiPriority w:val="39"/>
    <w:rsid w:val="005065B4"/>
    <w:pPr>
      <w:keepLine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rsid w:val="008A037F"/>
    <w:rPr>
      <w:rFonts w:cs="Times New Roman"/>
      <w:color w:val="800080"/>
      <w:u w:val="single"/>
    </w:rPr>
  </w:style>
  <w:style w:type="paragraph" w:styleId="BalloonText">
    <w:name w:val="Balloon Text"/>
    <w:basedOn w:val="Normal"/>
    <w:link w:val="BalloonTextChar"/>
    <w:uiPriority w:val="99"/>
    <w:semiHidden/>
    <w:rsid w:val="005C259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sz w:val="18"/>
      <w:szCs w:val="18"/>
      <w:lang w:val="x-none" w:eastAsia="en-US"/>
    </w:rPr>
  </w:style>
  <w:style w:type="paragraph" w:customStyle="1" w:styleId="Char1">
    <w:name w:val="Char1"/>
    <w:basedOn w:val="Normal"/>
    <w:rsid w:val="00312E53"/>
    <w:pPr>
      <w:spacing w:after="160" w:line="240" w:lineRule="exact"/>
    </w:pPr>
    <w:rPr>
      <w:rFonts w:ascii="Verdana" w:eastAsia="MS Mincho" w:hAnsi="Verdana" w:cs="Times New Roman"/>
      <w:sz w:val="20"/>
      <w:szCs w:val="20"/>
      <w:lang w:val="en-US"/>
    </w:rPr>
  </w:style>
  <w:style w:type="character" w:customStyle="1" w:styleId="text91548font1">
    <w:name w:val="text91548font1"/>
    <w:basedOn w:val="DefaultParagraphFont"/>
    <w:rsid w:val="000A4060"/>
    <w:rPr>
      <w:rFonts w:ascii="Arial" w:hAnsi="Arial" w:cs="Arial"/>
      <w:color w:val="4D4D4F"/>
      <w:sz w:val="24"/>
      <w:szCs w:val="24"/>
    </w:rPr>
  </w:style>
  <w:style w:type="paragraph" w:styleId="ListParagraph">
    <w:name w:val="List Paragraph"/>
    <w:basedOn w:val="Normal"/>
    <w:uiPriority w:val="34"/>
    <w:qFormat/>
    <w:rsid w:val="00017F38"/>
    <w:pPr>
      <w:ind w:left="720"/>
      <w:contextualSpacing/>
    </w:pPr>
  </w:style>
  <w:style w:type="character" w:styleId="CommentReference">
    <w:name w:val="annotation reference"/>
    <w:basedOn w:val="DefaultParagraphFont"/>
    <w:uiPriority w:val="99"/>
    <w:rsid w:val="00055BD1"/>
    <w:rPr>
      <w:rFonts w:cs="Times New Roman"/>
      <w:sz w:val="16"/>
      <w:szCs w:val="16"/>
    </w:rPr>
  </w:style>
  <w:style w:type="paragraph" w:styleId="CommentText">
    <w:name w:val="annotation text"/>
    <w:basedOn w:val="Normal"/>
    <w:link w:val="CommentTextChar"/>
    <w:uiPriority w:val="99"/>
    <w:rsid w:val="00055BD1"/>
    <w:rPr>
      <w:sz w:val="20"/>
      <w:szCs w:val="20"/>
    </w:rPr>
  </w:style>
  <w:style w:type="character" w:customStyle="1" w:styleId="CommentTextChar">
    <w:name w:val="Comment Text Char"/>
    <w:basedOn w:val="DefaultParagraphFont"/>
    <w:link w:val="CommentText"/>
    <w:uiPriority w:val="99"/>
    <w:locked/>
    <w:rsid w:val="00055BD1"/>
    <w:rPr>
      <w:rFonts w:ascii="Arial" w:hAnsi="Arial" w:cs="Arial"/>
      <w:lang w:val="x-none" w:eastAsia="en-US"/>
    </w:rPr>
  </w:style>
  <w:style w:type="paragraph" w:styleId="CommentSubject">
    <w:name w:val="annotation subject"/>
    <w:basedOn w:val="CommentText"/>
    <w:next w:val="CommentText"/>
    <w:link w:val="CommentSubjectChar"/>
    <w:uiPriority w:val="99"/>
    <w:rsid w:val="00055BD1"/>
    <w:rPr>
      <w:b/>
      <w:bCs/>
    </w:rPr>
  </w:style>
  <w:style w:type="character" w:customStyle="1" w:styleId="CommentSubjectChar">
    <w:name w:val="Comment Subject Char"/>
    <w:basedOn w:val="CommentTextChar"/>
    <w:link w:val="CommentSubject"/>
    <w:uiPriority w:val="99"/>
    <w:locked/>
    <w:rsid w:val="00055BD1"/>
    <w:rPr>
      <w:rFonts w:ascii="Arial" w:hAnsi="Arial" w:cs="Arial"/>
      <w:b/>
      <w:bCs/>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822494">
      <w:marLeft w:val="0"/>
      <w:marRight w:val="0"/>
      <w:marTop w:val="0"/>
      <w:marBottom w:val="0"/>
      <w:divBdr>
        <w:top w:val="none" w:sz="0" w:space="0" w:color="auto"/>
        <w:left w:val="none" w:sz="0" w:space="0" w:color="auto"/>
        <w:bottom w:val="none" w:sz="0" w:space="0" w:color="auto"/>
        <w:right w:val="none" w:sz="0" w:space="0" w:color="auto"/>
      </w:divBdr>
    </w:div>
    <w:div w:id="702822495">
      <w:marLeft w:val="0"/>
      <w:marRight w:val="0"/>
      <w:marTop w:val="0"/>
      <w:marBottom w:val="0"/>
      <w:divBdr>
        <w:top w:val="none" w:sz="0" w:space="0" w:color="auto"/>
        <w:left w:val="none" w:sz="0" w:space="0" w:color="auto"/>
        <w:bottom w:val="none" w:sz="0" w:space="0" w:color="auto"/>
        <w:right w:val="none" w:sz="0" w:space="0" w:color="auto"/>
      </w:divBdr>
    </w:div>
    <w:div w:id="70282249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www.awe.gov.au/about/jobs/apply/biosecurity-officer"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apsc.gov.au/recruitabilit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7C00B1AD6E8E847BD3D716FEFCF73FF" ma:contentTypeVersion="6" ma:contentTypeDescription="Create a new document." ma:contentTypeScope="" ma:versionID="96964de7b2dde07c56adb090a70c60d1">
  <xsd:schema xmlns:xsd="http://www.w3.org/2001/XMLSchema" xmlns:xs="http://www.w3.org/2001/XMLSchema" xmlns:p="http://schemas.microsoft.com/office/2006/metadata/properties" xmlns:ns1="http://schemas.microsoft.com/sharepoint/v3" xmlns:ns2="7cf0e0db-f490-4122-abae-21917392c748" targetNamespace="http://schemas.microsoft.com/office/2006/metadata/properties" ma:root="true" ma:fieldsID="2cb664c361613bb96dc075aa3460e4ec" ns1:_="" ns2:_="">
    <xsd:import namespace="http://schemas.microsoft.com/sharepoint/v3"/>
    <xsd:import namespace="7cf0e0db-f490-4122-abae-21917392c748"/>
    <xsd:element name="properties">
      <xsd:complexType>
        <xsd:sequence>
          <xsd:element name="documentManagement">
            <xsd:complexType>
              <xsd:all>
                <xsd:element ref="ns1:PublishingStartDate" minOccurs="0"/>
                <xsd:element ref="ns1:PublishingExpirationDate" minOccurs="0"/>
                <xsd:element ref="ns2:Display_x0020_as"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f0e0db-f490-4122-abae-21917392c748" elementFormDefault="qualified">
    <xsd:import namespace="http://schemas.microsoft.com/office/2006/documentManagement/types"/>
    <xsd:import namespace="http://schemas.microsoft.com/office/infopath/2007/PartnerControls"/>
    <xsd:element name="Display_x0020_as" ma:index="10" nillable="true" ma:displayName="Display as" ma:default="N/A" ma:description="for identifying policies procedures, forms and templates" ma:internalName="Display_x0020_as" ma:requiredMultiChoice="true">
      <xsd:complexType>
        <xsd:complexContent>
          <xsd:extension base="dms:MultiChoice">
            <xsd:sequence>
              <xsd:element name="Value" maxOccurs="unbounded" minOccurs="0" nillable="true">
                <xsd:simpleType>
                  <xsd:restriction base="dms:Choice">
                    <xsd:enumeration value="Policy"/>
                    <xsd:enumeration value="Procedure"/>
                    <xsd:enumeration value="Form"/>
                    <xsd:enumeration value="Template"/>
                    <xsd:enumeration value="Checklist"/>
                    <xsd:enumeration value="Contact"/>
                    <xsd:enumeration value="News"/>
                    <xsd:enumeration value="BSGnews"/>
                    <xsd:enumeration value="N/A"/>
                  </xsd:restriction>
                </xsd:simpleType>
              </xsd:element>
            </xsd:sequence>
          </xsd:extension>
        </xsd:complexContent>
      </xsd:complexType>
    </xsd:element>
    <xsd:element name="Topic" ma:index="11" nillable="true" ma:displayName="Topic" ma:format="Dropdown" ma:internalName="Topic">
      <xsd:simpleType>
        <xsd:restriction base="dms:Choice">
          <xsd:enumeration value="ABARES"/>
          <xsd:enumeration value="Accountable Authority Instructions"/>
          <xsd:enumeration value="Agricultural Productivity"/>
          <xsd:enumeration value="All Systems"/>
          <xsd:enumeration value="Awards &amp; Recognition"/>
          <xsd:enumeration value="Biosecurity"/>
          <xsd:enumeration value="Business Support"/>
          <xsd:enumeration value="Central East"/>
          <xsd:enumeration value="Changes to the Department"/>
          <xsd:enumeration value="Climate Change"/>
          <xsd:enumeration value="Committees &amp; Networks"/>
          <xsd:enumeration value="Communication Services Panels"/>
          <xsd:enumeration value="Communication Support"/>
          <xsd:enumeration value="Conduct &amp; Behaviour"/>
          <xsd:enumeration value="Contacts"/>
          <xsd:enumeration value="Delegations"/>
          <xsd:enumeration value="Deregulation"/>
          <xsd:enumeration value="Emergency"/>
          <xsd:enumeration value="Finance - Accounts Payable"/>
          <xsd:enumeration value="Finance - Accounts Receivable"/>
          <xsd:enumeration value="Finance - Budgets"/>
          <xsd:enumeration value="Finance - Cash Receipting"/>
          <xsd:enumeration value="Finance - Certificate of Compliance"/>
          <xsd:enumeration value="Finance - Chart of Accounts"/>
          <xsd:enumeration value="Finance - Collector of Public Monies"/>
          <xsd:enumeration value="Finance - Corporate Credit Cards"/>
          <xsd:enumeration value="Finance - Cost Recovery"/>
          <xsd:enumeration value="Finance - Debt Management"/>
          <xsd:enumeration value="Finance - Fixed Assets"/>
          <xsd:enumeration value="Finance - General Ledger"/>
          <xsd:enumeration value="Finance - Investment Framework"/>
          <xsd:enumeration value="Finance - National Partnership Payments"/>
          <xsd:enumeration value="Finance - Reporting"/>
          <xsd:enumeration value="Finance - Revenue"/>
          <xsd:enumeration value="Finance - Taxation"/>
          <xsd:enumeration value="Financial Accountancy Services Panel"/>
          <xsd:enumeration value="Financial Systems"/>
          <xsd:enumeration value="Forms &amp; Templates"/>
          <xsd:enumeration value="Fraud, Corruption &amp; Security"/>
          <xsd:enumeration value="Freedom of Information and Privacy"/>
          <xsd:enumeration value="Grants Management"/>
          <xsd:enumeration value="Health and Safety"/>
          <xsd:enumeration value="Information/Records Management"/>
          <xsd:enumeration value="Instructional Material Library (IML)"/>
          <xsd:enumeration value="Insurance"/>
          <xsd:enumeration value="International Trade &amp; Engagement"/>
          <xsd:enumeration value="IT Services"/>
          <xsd:enumeration value="Learning &amp; Development"/>
          <xsd:enumeration value="Leave"/>
          <xsd:enumeration value="Legal"/>
          <xsd:enumeration value="Legislation &amp; Regulation"/>
          <xsd:enumeration value="Let's Talk"/>
          <xsd:enumeration value="Library"/>
          <xsd:enumeration value="Mail &amp; Freight"/>
          <xsd:enumeration value="Marketing &amp; Advertising"/>
          <xsd:enumeration value="Media &amp; Speeches"/>
          <xsd:enumeration value="Minister"/>
          <xsd:enumeration value="Ministerial &amp; Parliamentary"/>
          <xsd:enumeration value="New Starters"/>
          <xsd:enumeration value="News &amp; Events"/>
          <xsd:enumeration value="North East"/>
          <xsd:enumeration value="Northern"/>
          <xsd:enumeration value="Office Supplies"/>
          <xsd:enumeration value="Online Publishing"/>
          <xsd:enumeration value="Our Portfolio"/>
          <xsd:enumeration value="Parliamentary Secretary"/>
          <xsd:enumeration value="People Strategies"/>
          <xsd:enumeration value="Performance Management"/>
          <xsd:enumeration value="Planning and Reporting"/>
          <xsd:enumeration value="Print Publishing"/>
          <xsd:enumeration value="Procurement &amp; Contracts"/>
          <xsd:enumeration value="Program &amp; Project Management"/>
          <xsd:enumeration value="Property &amp; Facilities"/>
          <xsd:enumeration value="Recruitment"/>
          <xsd:enumeration value="Regions"/>
          <xsd:enumeration value="Risk Management and Business Continuity"/>
          <xsd:enumeration value="Salary"/>
          <xsd:enumeration value="Secretary &amp; Executive"/>
          <xsd:enumeration value="Social"/>
          <xsd:enumeration value="Social Media"/>
          <xsd:enumeration value="South East"/>
          <xsd:enumeration value="South West"/>
          <xsd:enumeration value="Sponsorship"/>
          <xsd:enumeration value="Staff Surveys"/>
          <xsd:enumeration value="Stakeholders"/>
          <xsd:enumeration value="Strategic Directions"/>
          <xsd:enumeration value="Structure"/>
          <xsd:enumeration value="Style Guides &amp; Writing"/>
          <xsd:enumeration value="Sustainable Resource Management"/>
          <xsd:enumeration value="Trade and Market Access"/>
          <xsd:enumeration value="Travel"/>
          <xsd:enumeration value="Vehicles"/>
          <xsd:enumeration value="Voice &amp; Data"/>
          <xsd:enumeration value="Working Arrangements"/>
          <xsd:enumeration value="Worklife Balance"/>
          <xsd:enumeration value="Workplace Diversit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opic xmlns="7cf0e0db-f490-4122-abae-21917392c748" xsi:nil="true"/>
    <PublishingExpirationDate xmlns="http://schemas.microsoft.com/sharepoint/v3" xsi:nil="true"/>
    <PublishingStartDate xmlns="http://schemas.microsoft.com/sharepoint/v3" xsi:nil="true"/>
    <Display_x0020_as xmlns="7cf0e0db-f490-4122-abae-21917392c748"/>
  </documentManagement>
</p:properties>
</file>

<file path=customXml/itemProps1.xml><?xml version="1.0" encoding="utf-8"?>
<ds:datastoreItem xmlns:ds="http://schemas.openxmlformats.org/officeDocument/2006/customXml" ds:itemID="{5F96606E-F9BD-44A6-93A6-3B0C96912819}">
  <ds:schemaRefs>
    <ds:schemaRef ds:uri="http://schemas.microsoft.com/sharepoint/v3/contenttype/forms"/>
  </ds:schemaRefs>
</ds:datastoreItem>
</file>

<file path=customXml/itemProps2.xml><?xml version="1.0" encoding="utf-8"?>
<ds:datastoreItem xmlns:ds="http://schemas.openxmlformats.org/officeDocument/2006/customXml" ds:itemID="{FC493470-42B8-4E9B-B97D-F6AE707B0F7E}">
  <ds:schemaRefs>
    <ds:schemaRef ds:uri="http://schemas.microsoft.com/office/2006/metadata/longProperties"/>
  </ds:schemaRefs>
</ds:datastoreItem>
</file>

<file path=customXml/itemProps3.xml><?xml version="1.0" encoding="utf-8"?>
<ds:datastoreItem xmlns:ds="http://schemas.openxmlformats.org/officeDocument/2006/customXml" ds:itemID="{49A74E26-216D-41BF-8F15-899ABA1FEB5F}">
  <ds:schemaRefs>
    <ds:schemaRef ds:uri="http://schemas.openxmlformats.org/officeDocument/2006/bibliography"/>
  </ds:schemaRefs>
</ds:datastoreItem>
</file>

<file path=customXml/itemProps4.xml><?xml version="1.0" encoding="utf-8"?>
<ds:datastoreItem xmlns:ds="http://schemas.openxmlformats.org/officeDocument/2006/customXml" ds:itemID="{42A73043-DB4E-4A1A-A5E7-674F5CA54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f0e0db-f490-4122-abae-21917392c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B8587E9-CAEF-40E5-AAA2-DD3833B72794}">
  <ds:schemaRefs>
    <ds:schemaRef ds:uri="http://schemas.microsoft.com/office/2006/metadata/properties"/>
    <ds:schemaRef ds:uri="http://schemas.microsoft.com/office/infopath/2007/PartnerControls"/>
    <ds:schemaRef ds:uri="7cf0e0db-f490-4122-abae-21917392c748"/>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5</Pages>
  <Words>1814</Words>
  <Characters>10710</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Duty Statement Template</vt:lpstr>
    </vt:vector>
  </TitlesOfParts>
  <Company>Department of Agriculture Fisheries &amp; Forestry</Company>
  <LinksUpToDate>false</LinksUpToDate>
  <CharactersWithSpaces>12500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 Template</dc:title>
  <dc:subject/>
  <dc:creator>Oriley Lance</dc:creator>
  <cp:keywords/>
  <dc:description/>
  <cp:lastModifiedBy>Evans, Jody</cp:lastModifiedBy>
  <cp:revision>7</cp:revision>
  <cp:lastPrinted>2020-01-29T23:57:00Z</cp:lastPrinted>
  <dcterms:created xsi:type="dcterms:W3CDTF">2021-12-09T06:05:00Z</dcterms:created>
  <dcterms:modified xsi:type="dcterms:W3CDTF">2021-12-10T04:54:00Z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Oriley Lance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ies>
</file>