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FEDE4" w14:textId="77777777"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r>
        <w:rPr>
          <w:noProof/>
          <w:lang w:eastAsia="en-GB"/>
        </w:rPr>
        <w:drawing>
          <wp:inline distT="0" distB="0" distL="0" distR="0" wp14:anchorId="49A1F370" wp14:editId="2B698A1A">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1A57571" w14:textId="4D2D48D8" w:rsidR="7B534700" w:rsidRDefault="7B534700" w:rsidP="7B534700">
      <w:pPr>
        <w:pStyle w:val="Header"/>
        <w:jc w:val="center"/>
        <w:rPr>
          <w:rFonts w:ascii="Arial" w:eastAsia="Arial" w:hAnsi="Arial" w:cs="Arial"/>
          <w:b/>
          <w:sz w:val="28"/>
          <w:szCs w:val="28"/>
        </w:rPr>
      </w:pP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412F2E96" w14:textId="77777777" w:rsidR="008D58FC" w:rsidRPr="00DC2DE6" w:rsidRDefault="008D58FC" w:rsidP="008D58FC">
      <w:pPr>
        <w:rPr>
          <w:rFonts w:asciiTheme="minorHAnsi" w:eastAsia="Arial" w:hAnsiTheme="minorHAnsi" w:cstheme="minorHAnsi"/>
          <w:b/>
          <w:sz w:val="28"/>
          <w:szCs w:val="28"/>
        </w:rPr>
      </w:pPr>
    </w:p>
    <w:p w14:paraId="76523CFA" w14:textId="16967B28" w:rsidR="005C5A98" w:rsidRPr="00DC2DE6" w:rsidRDefault="00DC2DE6" w:rsidP="356BC62B">
      <w:pPr>
        <w:rPr>
          <w:rFonts w:asciiTheme="minorHAnsi" w:eastAsia="Arial" w:hAnsiTheme="minorHAnsi" w:cstheme="minorHAnsi"/>
        </w:rPr>
      </w:pPr>
      <w:r>
        <w:rPr>
          <w:rFonts w:asciiTheme="minorHAnsi" w:eastAsia="Arial" w:hAnsiTheme="minorHAnsi" w:cstheme="minorHAnsi"/>
          <w:b/>
          <w:sz w:val="28"/>
          <w:szCs w:val="28"/>
        </w:rPr>
        <w:t xml:space="preserve">  </w:t>
      </w:r>
      <w:r w:rsidR="008D58FC" w:rsidRPr="00DC2DE6">
        <w:rPr>
          <w:rFonts w:asciiTheme="minorHAnsi" w:eastAsia="Arial" w:hAnsiTheme="minorHAnsi" w:cstheme="minorHAnsi"/>
          <w:b/>
          <w:sz w:val="28"/>
          <w:szCs w:val="28"/>
        </w:rPr>
        <w:t xml:space="preserve">Job Title: </w:t>
      </w:r>
      <w:r w:rsidR="008D58FC" w:rsidRPr="00DC2DE6">
        <w:rPr>
          <w:rFonts w:asciiTheme="minorHAnsi" w:eastAsia="Arial" w:hAnsiTheme="minorHAnsi" w:cstheme="minorHAnsi"/>
          <w:b/>
          <w:sz w:val="28"/>
          <w:szCs w:val="28"/>
        </w:rPr>
        <w:tab/>
      </w:r>
      <w:r w:rsidR="008D58FC">
        <w:rPr>
          <w:rFonts w:ascii="Arial" w:eastAsia="Arial" w:hAnsi="Arial" w:cs="Arial"/>
          <w:b/>
          <w:sz w:val="28"/>
          <w:szCs w:val="28"/>
        </w:rPr>
        <w:tab/>
      </w:r>
      <w:r w:rsidR="008D58FC">
        <w:rPr>
          <w:rFonts w:ascii="Arial" w:eastAsia="Arial" w:hAnsi="Arial" w:cs="Arial"/>
          <w:b/>
          <w:sz w:val="28"/>
          <w:szCs w:val="28"/>
        </w:rPr>
        <w:tab/>
      </w:r>
      <w:r>
        <w:rPr>
          <w:rFonts w:ascii="Arial" w:eastAsia="Arial" w:hAnsi="Arial" w:cs="Arial"/>
          <w:b/>
          <w:sz w:val="28"/>
          <w:szCs w:val="28"/>
        </w:rPr>
        <w:t xml:space="preserve">        </w:t>
      </w:r>
      <w:r w:rsidR="008D58FC" w:rsidRPr="00DC2DE6">
        <w:rPr>
          <w:rFonts w:asciiTheme="minorHAnsi" w:hAnsiTheme="minorHAnsi" w:cstheme="minorHAnsi"/>
          <w:sz w:val="22"/>
        </w:rPr>
        <w:t>Clinical Teacher in Veterinary Diagnostic Imaging</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tblGrid>
      <w:tr w:rsidR="00B45C60" w:rsidRPr="00DC2DE6" w14:paraId="0837C050" w14:textId="77777777" w:rsidTr="00BB2539">
        <w:tc>
          <w:tcPr>
            <w:tcW w:w="3465" w:type="dxa"/>
          </w:tcPr>
          <w:p w14:paraId="6EFE632B" w14:textId="53E287E8" w:rsidR="00B45C60" w:rsidRPr="00DC2DE6" w:rsidRDefault="00B45C60" w:rsidP="008D58FC">
            <w:pPr>
              <w:rPr>
                <w:rFonts w:asciiTheme="minorHAnsi" w:eastAsia="Arial" w:hAnsiTheme="minorHAnsi" w:cstheme="minorHAnsi"/>
                <w:b/>
                <w:sz w:val="28"/>
                <w:szCs w:val="28"/>
              </w:rPr>
            </w:pPr>
          </w:p>
        </w:tc>
        <w:tc>
          <w:tcPr>
            <w:tcW w:w="5602" w:type="dxa"/>
            <w:shd w:val="clear" w:color="auto" w:fill="auto"/>
          </w:tcPr>
          <w:p w14:paraId="23121837" w14:textId="5DF10EA7" w:rsidR="00B45C60" w:rsidRPr="00DC2DE6" w:rsidRDefault="00B45C60" w:rsidP="00BB2539">
            <w:pPr>
              <w:rPr>
                <w:rFonts w:asciiTheme="minorHAnsi" w:eastAsia="Arial" w:hAnsiTheme="minorHAnsi" w:cstheme="minorHAnsi"/>
              </w:rPr>
            </w:pPr>
          </w:p>
        </w:tc>
      </w:tr>
      <w:tr w:rsidR="00B45C60" w:rsidRPr="00DC2DE6" w14:paraId="0AB9FDAD" w14:textId="77777777" w:rsidTr="00BB2539">
        <w:tc>
          <w:tcPr>
            <w:tcW w:w="3465" w:type="dxa"/>
          </w:tcPr>
          <w:p w14:paraId="75F6C6FA" w14:textId="77777777" w:rsidR="00770B59" w:rsidRPr="00DC2DE6" w:rsidRDefault="00770B59" w:rsidP="356BC62B">
            <w:pPr>
              <w:rPr>
                <w:rFonts w:asciiTheme="minorHAnsi" w:eastAsia="Arial" w:hAnsiTheme="minorHAnsi" w:cstheme="minorHAnsi"/>
                <w:b/>
                <w:sz w:val="28"/>
                <w:szCs w:val="28"/>
              </w:rPr>
            </w:pPr>
          </w:p>
          <w:p w14:paraId="110180BB" w14:textId="58703F6A" w:rsidR="00B45C60" w:rsidRPr="00DC2DE6" w:rsidRDefault="00B45C60" w:rsidP="356BC62B">
            <w:pPr>
              <w:rPr>
                <w:rFonts w:asciiTheme="minorHAnsi" w:eastAsia="Arial" w:hAnsiTheme="minorHAnsi" w:cstheme="minorHAnsi"/>
                <w:b/>
                <w:sz w:val="28"/>
                <w:szCs w:val="28"/>
              </w:rPr>
            </w:pPr>
            <w:r w:rsidRPr="00DC2DE6">
              <w:rPr>
                <w:rFonts w:asciiTheme="minorHAnsi" w:eastAsia="Arial" w:hAnsiTheme="minorHAnsi" w:cstheme="minorHAnsi"/>
                <w:b/>
                <w:sz w:val="28"/>
                <w:szCs w:val="28"/>
              </w:rPr>
              <w:t>Department / School:</w:t>
            </w:r>
            <w:r w:rsidR="008D58FC" w:rsidRPr="00DC2DE6">
              <w:rPr>
                <w:rFonts w:asciiTheme="minorHAnsi" w:eastAsia="Arial" w:hAnsiTheme="minorHAnsi" w:cstheme="minorHAnsi"/>
                <w:b/>
                <w:sz w:val="28"/>
                <w:szCs w:val="28"/>
              </w:rPr>
              <w:t xml:space="preserve"> </w:t>
            </w:r>
          </w:p>
        </w:tc>
        <w:tc>
          <w:tcPr>
            <w:tcW w:w="5602" w:type="dxa"/>
            <w:shd w:val="clear" w:color="auto" w:fill="auto"/>
          </w:tcPr>
          <w:p w14:paraId="01B451D7" w14:textId="77777777" w:rsidR="00B45C60" w:rsidRPr="00DC2DE6" w:rsidRDefault="00B45C60" w:rsidP="356BC62B">
            <w:pPr>
              <w:rPr>
                <w:rFonts w:asciiTheme="minorHAnsi" w:eastAsia="Arial" w:hAnsiTheme="minorHAnsi" w:cstheme="minorHAnsi"/>
              </w:rPr>
            </w:pPr>
          </w:p>
          <w:p w14:paraId="7DB458A7" w14:textId="61EB0955" w:rsidR="006F26B4" w:rsidRPr="00DC2DE6" w:rsidRDefault="008D58FC" w:rsidP="356BC62B">
            <w:pPr>
              <w:rPr>
                <w:rFonts w:asciiTheme="minorHAnsi" w:eastAsia="Arial" w:hAnsiTheme="minorHAnsi" w:cstheme="minorHAnsi"/>
              </w:rPr>
            </w:pPr>
            <w:r w:rsidRPr="00DC2DE6">
              <w:rPr>
                <w:rFonts w:asciiTheme="minorHAnsi" w:hAnsiTheme="minorHAnsi" w:cstheme="minorHAnsi"/>
                <w:sz w:val="22"/>
              </w:rPr>
              <w:t>Royal (Dick) School of Veterinary Studies</w:t>
            </w:r>
          </w:p>
          <w:p w14:paraId="432E5840" w14:textId="77777777" w:rsidR="00524E7A" w:rsidRPr="00DC2DE6" w:rsidRDefault="00524E7A" w:rsidP="356BC62B">
            <w:pPr>
              <w:jc w:val="center"/>
              <w:rPr>
                <w:rFonts w:asciiTheme="minorHAnsi" w:eastAsia="Arial" w:hAnsiTheme="minorHAnsi" w:cstheme="minorHAnsi"/>
              </w:rPr>
            </w:pPr>
          </w:p>
        </w:tc>
      </w:tr>
      <w:tr w:rsidR="00B45C60" w:rsidRPr="00DC2DE6" w14:paraId="24DBA331" w14:textId="77777777" w:rsidTr="00BB2539">
        <w:tc>
          <w:tcPr>
            <w:tcW w:w="3465" w:type="dxa"/>
          </w:tcPr>
          <w:p w14:paraId="29C8C53C" w14:textId="53050245" w:rsidR="00B45C60" w:rsidRPr="00DC2DE6" w:rsidRDefault="00764846" w:rsidP="356BC62B">
            <w:pPr>
              <w:rPr>
                <w:rFonts w:asciiTheme="minorHAnsi" w:eastAsia="Arial" w:hAnsiTheme="minorHAnsi" w:cstheme="minorHAnsi"/>
                <w:b/>
                <w:sz w:val="28"/>
                <w:szCs w:val="28"/>
              </w:rPr>
            </w:pPr>
            <w:r w:rsidRPr="00DC2DE6">
              <w:rPr>
                <w:rFonts w:asciiTheme="minorHAnsi" w:eastAsia="Arial" w:hAnsiTheme="minorHAnsi" w:cstheme="minorHAnsi"/>
                <w:b/>
                <w:sz w:val="28"/>
                <w:szCs w:val="28"/>
              </w:rPr>
              <w:t>Reports To</w:t>
            </w:r>
            <w:r w:rsidR="00B45C60" w:rsidRPr="00DC2DE6">
              <w:rPr>
                <w:rFonts w:asciiTheme="minorHAnsi" w:eastAsia="Arial" w:hAnsiTheme="minorHAnsi" w:cstheme="minorHAnsi"/>
                <w:b/>
                <w:sz w:val="28"/>
                <w:szCs w:val="28"/>
              </w:rPr>
              <w:t>:</w:t>
            </w:r>
            <w:r w:rsidR="008D58FC" w:rsidRPr="00DC2DE6">
              <w:rPr>
                <w:rFonts w:asciiTheme="minorHAnsi" w:eastAsia="Arial" w:hAnsiTheme="minorHAnsi" w:cstheme="minorHAnsi"/>
                <w:b/>
                <w:sz w:val="28"/>
                <w:szCs w:val="28"/>
              </w:rPr>
              <w:t xml:space="preserve"> </w:t>
            </w:r>
          </w:p>
          <w:p w14:paraId="19292B21" w14:textId="77777777" w:rsidR="008D58FC" w:rsidRPr="00DC2DE6" w:rsidRDefault="008D58FC" w:rsidP="008D58FC">
            <w:pPr>
              <w:rPr>
                <w:rFonts w:asciiTheme="minorHAnsi" w:hAnsiTheme="minorHAnsi" w:cstheme="minorHAnsi"/>
                <w:sz w:val="22"/>
              </w:rPr>
            </w:pPr>
          </w:p>
          <w:p w14:paraId="164355E8" w14:textId="77777777" w:rsidR="00B45C60" w:rsidRPr="00DC2DE6" w:rsidRDefault="00B45C60" w:rsidP="356BC62B">
            <w:pPr>
              <w:rPr>
                <w:rFonts w:asciiTheme="minorHAnsi" w:eastAsia="Arial" w:hAnsiTheme="minorHAnsi" w:cstheme="minorHAnsi"/>
                <w:b/>
                <w:sz w:val="28"/>
                <w:szCs w:val="28"/>
              </w:rPr>
            </w:pPr>
          </w:p>
        </w:tc>
        <w:tc>
          <w:tcPr>
            <w:tcW w:w="5602" w:type="dxa"/>
            <w:shd w:val="clear" w:color="auto" w:fill="auto"/>
          </w:tcPr>
          <w:p w14:paraId="613C0083" w14:textId="551D1EDC" w:rsidR="008D58FC" w:rsidRPr="00DC2DE6" w:rsidRDefault="008D58FC" w:rsidP="00770B59">
            <w:pPr>
              <w:tabs>
                <w:tab w:val="left" w:pos="2340"/>
              </w:tabs>
              <w:rPr>
                <w:rFonts w:asciiTheme="minorHAnsi" w:hAnsiTheme="minorHAnsi" w:cstheme="minorHAnsi"/>
                <w:sz w:val="22"/>
              </w:rPr>
            </w:pPr>
            <w:proofErr w:type="spellStart"/>
            <w:r w:rsidRPr="00DC2DE6">
              <w:rPr>
                <w:rFonts w:asciiTheme="minorHAnsi" w:hAnsiTheme="minorHAnsi" w:cstheme="minorHAnsi"/>
                <w:sz w:val="22"/>
              </w:rPr>
              <w:t>HfSA</w:t>
            </w:r>
            <w:proofErr w:type="spellEnd"/>
            <w:r w:rsidRPr="00DC2DE6">
              <w:rPr>
                <w:rFonts w:asciiTheme="minorHAnsi" w:hAnsiTheme="minorHAnsi" w:cstheme="minorHAnsi"/>
                <w:sz w:val="22"/>
              </w:rPr>
              <w:t xml:space="preserve"> Clinical Director and Head of Diagnostic Imaging (for Clinical Service Provision)</w:t>
            </w:r>
          </w:p>
          <w:p w14:paraId="55EC87DE" w14:textId="77777777" w:rsidR="008D58FC" w:rsidRPr="00DC2DE6" w:rsidRDefault="008D58FC" w:rsidP="008D58FC">
            <w:pPr>
              <w:rPr>
                <w:rFonts w:asciiTheme="minorHAnsi" w:hAnsiTheme="minorHAnsi" w:cstheme="minorHAnsi"/>
                <w:sz w:val="22"/>
              </w:rPr>
            </w:pPr>
          </w:p>
          <w:p w14:paraId="30436738" w14:textId="10D93AC7" w:rsidR="00B45C60" w:rsidRPr="00DC2DE6" w:rsidRDefault="00B45C60" w:rsidP="356BC62B">
            <w:pPr>
              <w:rPr>
                <w:rFonts w:asciiTheme="minorHAnsi" w:eastAsia="Arial" w:hAnsiTheme="minorHAnsi" w:cstheme="minorHAnsi"/>
              </w:rPr>
            </w:pPr>
          </w:p>
        </w:tc>
      </w:tr>
    </w:tbl>
    <w:p w14:paraId="19104C18" w14:textId="77777777" w:rsidR="00B45C60" w:rsidRPr="00BB2539" w:rsidRDefault="00B45C60" w:rsidP="356BC62B">
      <w:pPr>
        <w:rPr>
          <w:rFonts w:ascii="Arial" w:eastAsia="Arial" w:hAnsi="Arial" w:cs="Arial"/>
          <w:sz w:val="28"/>
          <w:szCs w:val="28"/>
        </w:rPr>
      </w:pPr>
    </w:p>
    <w:p w14:paraId="2143FE86" w14:textId="77777777" w:rsidR="00B45C60" w:rsidRPr="00DC2DE6" w:rsidRDefault="00B45C60" w:rsidP="008161C8">
      <w:pPr>
        <w:shd w:val="clear" w:color="auto" w:fill="D9D9D9" w:themeFill="background1" w:themeFillShade="D9"/>
        <w:rPr>
          <w:rFonts w:asciiTheme="minorHAnsi" w:eastAsia="Arial" w:hAnsiTheme="minorHAnsi" w:cstheme="minorHAnsi"/>
          <w:b/>
          <w:sz w:val="28"/>
          <w:szCs w:val="28"/>
        </w:rPr>
      </w:pPr>
      <w:r w:rsidRPr="00DC2DE6">
        <w:rPr>
          <w:rFonts w:asciiTheme="minorHAnsi" w:eastAsia="Arial" w:hAnsiTheme="minorHAnsi" w:cstheme="minorHAnsi"/>
          <w:b/>
          <w:sz w:val="28"/>
          <w:szCs w:val="28"/>
        </w:rPr>
        <w:t>Job Purpose</w:t>
      </w:r>
    </w:p>
    <w:p w14:paraId="19F33101" w14:textId="5935B85C" w:rsidR="00FB14B9" w:rsidRDefault="00FB14B9" w:rsidP="356BC62B">
      <w:pPr>
        <w:jc w:val="center"/>
        <w:rPr>
          <w:rFonts w:ascii="Arial" w:eastAsia="Arial" w:hAnsi="Arial" w:cs="Arial"/>
        </w:rPr>
      </w:pPr>
    </w:p>
    <w:p w14:paraId="3FE5AC1B" w14:textId="7CD515BA" w:rsidR="008D58FC" w:rsidRPr="00217241" w:rsidRDefault="008D58FC" w:rsidP="008D58FC">
      <w:pPr>
        <w:pStyle w:val="head1"/>
        <w:jc w:val="both"/>
        <w:rPr>
          <w:rFonts w:ascii="Calibri" w:hAnsi="Calibri" w:cs="Arial"/>
          <w:szCs w:val="22"/>
        </w:rPr>
      </w:pPr>
      <w:r w:rsidRPr="00217241">
        <w:rPr>
          <w:rFonts w:ascii="Calibri" w:hAnsi="Calibri" w:cs="Arial"/>
          <w:b w:val="0"/>
          <w:szCs w:val="22"/>
        </w:rPr>
        <w:t xml:space="preserve">To </w:t>
      </w:r>
      <w:r>
        <w:rPr>
          <w:rFonts w:ascii="Calibri" w:hAnsi="Calibri" w:cs="Arial"/>
          <w:b w:val="0"/>
          <w:szCs w:val="22"/>
        </w:rPr>
        <w:t>assist in the provision of the Diagnostic Imaging Service</w:t>
      </w:r>
      <w:r w:rsidRPr="00217241">
        <w:rPr>
          <w:rFonts w:ascii="Calibri" w:hAnsi="Calibri" w:cs="Arial"/>
          <w:b w:val="0"/>
          <w:szCs w:val="22"/>
        </w:rPr>
        <w:t xml:space="preserve"> for the Hospital for Small Animals</w:t>
      </w:r>
      <w:r>
        <w:rPr>
          <w:rFonts w:ascii="Calibri" w:hAnsi="Calibri" w:cs="Arial"/>
          <w:b w:val="0"/>
          <w:szCs w:val="22"/>
        </w:rPr>
        <w:t xml:space="preserve"> within</w:t>
      </w:r>
      <w:r w:rsidRPr="00217241">
        <w:rPr>
          <w:rFonts w:ascii="Calibri" w:hAnsi="Calibri" w:cs="Arial"/>
          <w:b w:val="0"/>
          <w:szCs w:val="22"/>
        </w:rPr>
        <w:t xml:space="preserve"> normal University hours</w:t>
      </w:r>
      <w:r w:rsidR="000942FB">
        <w:rPr>
          <w:rFonts w:ascii="Calibri" w:hAnsi="Calibri" w:cs="Arial"/>
          <w:b w:val="0"/>
          <w:szCs w:val="22"/>
        </w:rPr>
        <w:t xml:space="preserve"> and out-of-hours</w:t>
      </w:r>
      <w:r w:rsidRPr="00217241">
        <w:rPr>
          <w:rFonts w:ascii="Calibri" w:hAnsi="Calibri" w:cs="Arial"/>
          <w:b w:val="0"/>
          <w:szCs w:val="22"/>
        </w:rPr>
        <w:t xml:space="preserve">, to contribute to the teaching efforts of the Service and assist in the development of the </w:t>
      </w:r>
      <w:r>
        <w:rPr>
          <w:rFonts w:ascii="Calibri" w:hAnsi="Calibri" w:cs="Arial"/>
          <w:b w:val="0"/>
          <w:szCs w:val="22"/>
        </w:rPr>
        <w:t>Diagnostic Imaging</w:t>
      </w:r>
      <w:r w:rsidRPr="00217241">
        <w:rPr>
          <w:rFonts w:ascii="Calibri" w:hAnsi="Calibri" w:cs="Arial"/>
          <w:b w:val="0"/>
          <w:szCs w:val="22"/>
        </w:rPr>
        <w:t xml:space="preserve"> Service.</w:t>
      </w:r>
      <w:r>
        <w:rPr>
          <w:rFonts w:ascii="Calibri" w:hAnsi="Calibri" w:cs="Arial"/>
          <w:b w:val="0"/>
          <w:szCs w:val="22"/>
        </w:rPr>
        <w:t xml:space="preserve"> </w:t>
      </w:r>
    </w:p>
    <w:p w14:paraId="7CEE8479" w14:textId="77777777" w:rsidR="008D58FC" w:rsidRPr="008161C8" w:rsidRDefault="008D58FC" w:rsidP="356BC62B">
      <w:pPr>
        <w:jc w:val="center"/>
        <w:rPr>
          <w:rFonts w:ascii="Arial" w:eastAsia="Arial" w:hAnsi="Arial" w:cs="Arial"/>
        </w:rPr>
      </w:pPr>
    </w:p>
    <w:p w14:paraId="21ABB17B" w14:textId="77777777" w:rsidR="00B45C60" w:rsidRPr="00DC2DE6" w:rsidRDefault="00B45C60" w:rsidP="008161C8">
      <w:pPr>
        <w:shd w:val="clear" w:color="auto" w:fill="D9D9D9" w:themeFill="background1" w:themeFillShade="D9"/>
        <w:rPr>
          <w:rFonts w:asciiTheme="minorHAnsi" w:eastAsia="Arial" w:hAnsiTheme="minorHAnsi" w:cstheme="minorHAnsi"/>
          <w:b/>
          <w:sz w:val="28"/>
          <w:szCs w:val="28"/>
        </w:rPr>
      </w:pPr>
      <w:r w:rsidRPr="00DC2DE6">
        <w:rPr>
          <w:rFonts w:asciiTheme="minorHAnsi" w:eastAsia="Arial" w:hAnsiTheme="minorHAnsi" w:cstheme="minorHAnsi"/>
          <w:b/>
          <w:sz w:val="28"/>
          <w:szCs w:val="28"/>
        </w:rPr>
        <w:t>Main responsibilities</w:t>
      </w:r>
    </w:p>
    <w:tbl>
      <w:tblPr>
        <w:tblW w:w="0" w:type="auto"/>
        <w:tblLook w:val="01E0" w:firstRow="1" w:lastRow="1" w:firstColumn="1" w:lastColumn="1" w:noHBand="0" w:noVBand="0"/>
      </w:tblPr>
      <w:tblGrid>
        <w:gridCol w:w="7670"/>
        <w:gridCol w:w="1356"/>
      </w:tblGrid>
      <w:tr w:rsidR="00B1143E" w:rsidRPr="00B1143E" w14:paraId="611EE5FC" w14:textId="77777777" w:rsidTr="00EA4A2E">
        <w:tc>
          <w:tcPr>
            <w:tcW w:w="7848" w:type="dxa"/>
            <w:shd w:val="clear" w:color="auto" w:fill="auto"/>
          </w:tcPr>
          <w:p w14:paraId="6691F4BB" w14:textId="77777777" w:rsidR="00B1143E" w:rsidRPr="00B1143E" w:rsidRDefault="00B1143E" w:rsidP="00B1143E">
            <w:pPr>
              <w:rPr>
                <w:rFonts w:ascii="Arial" w:eastAsia="Arial" w:hAnsi="Arial" w:cs="Arial"/>
              </w:rPr>
            </w:pPr>
          </w:p>
        </w:tc>
        <w:tc>
          <w:tcPr>
            <w:tcW w:w="1368" w:type="dxa"/>
            <w:shd w:val="clear" w:color="auto" w:fill="auto"/>
          </w:tcPr>
          <w:p w14:paraId="08668C3E" w14:textId="77777777" w:rsidR="00B1143E" w:rsidRPr="00DC2DE6" w:rsidRDefault="00B1143E" w:rsidP="00B1143E">
            <w:pPr>
              <w:rPr>
                <w:rFonts w:asciiTheme="minorHAnsi" w:eastAsia="Arial" w:hAnsiTheme="minorHAnsi" w:cstheme="minorHAnsi"/>
                <w:b/>
              </w:rPr>
            </w:pPr>
            <w:r w:rsidRPr="00DC2DE6">
              <w:rPr>
                <w:rFonts w:asciiTheme="minorHAnsi" w:eastAsia="Arial" w:hAnsiTheme="minorHAnsi" w:cstheme="minorHAnsi"/>
                <w:b/>
              </w:rPr>
              <w:t>Approx. % of time</w:t>
            </w:r>
          </w:p>
        </w:tc>
      </w:tr>
      <w:tr w:rsidR="00B1143E" w:rsidRPr="00DC2DE6" w14:paraId="13C99E1F" w14:textId="77777777" w:rsidTr="00EA4A2E">
        <w:tc>
          <w:tcPr>
            <w:tcW w:w="7848" w:type="dxa"/>
            <w:shd w:val="clear" w:color="auto" w:fill="auto"/>
          </w:tcPr>
          <w:p w14:paraId="7969EEFA" w14:textId="7BD11343" w:rsidR="00B1143E" w:rsidRPr="00DC2DE6" w:rsidRDefault="00B1143E" w:rsidP="00B1143E">
            <w:pPr>
              <w:numPr>
                <w:ilvl w:val="0"/>
                <w:numId w:val="20"/>
              </w:numPr>
              <w:rPr>
                <w:rFonts w:asciiTheme="minorHAnsi" w:eastAsia="Arial" w:hAnsiTheme="minorHAnsi" w:cstheme="minorHAnsi"/>
                <w:sz w:val="22"/>
                <w:szCs w:val="22"/>
              </w:rPr>
            </w:pPr>
            <w:r w:rsidRPr="00DC2DE6">
              <w:rPr>
                <w:rFonts w:asciiTheme="minorHAnsi" w:eastAsia="Arial" w:hAnsiTheme="minorHAnsi" w:cstheme="minorHAnsi"/>
                <w:sz w:val="22"/>
                <w:szCs w:val="22"/>
              </w:rPr>
              <w:t xml:space="preserve">A share of the clinical </w:t>
            </w:r>
            <w:r w:rsidR="0064165E">
              <w:rPr>
                <w:rFonts w:asciiTheme="minorHAnsi" w:eastAsia="Arial" w:hAnsiTheme="minorHAnsi" w:cstheme="minorHAnsi"/>
                <w:sz w:val="22"/>
                <w:szCs w:val="22"/>
              </w:rPr>
              <w:t>imaging</w:t>
            </w:r>
            <w:r w:rsidRPr="00DC2DE6">
              <w:rPr>
                <w:rFonts w:asciiTheme="minorHAnsi" w:eastAsia="Arial" w:hAnsiTheme="minorHAnsi" w:cstheme="minorHAnsi"/>
                <w:sz w:val="22"/>
                <w:szCs w:val="22"/>
              </w:rPr>
              <w:t xml:space="preserve"> caseload of the Hospital for Small Animals. This involves working with externally and internally referred   cases under supervision, and participating in all aspects of clinical decision-making. It also involves practical training of undergraduates, principally Final Year BVM&amp;S students on clinical rotation.</w:t>
            </w:r>
          </w:p>
        </w:tc>
        <w:tc>
          <w:tcPr>
            <w:tcW w:w="1368" w:type="dxa"/>
            <w:shd w:val="clear" w:color="auto" w:fill="auto"/>
          </w:tcPr>
          <w:p w14:paraId="7001E561" w14:textId="77777777" w:rsidR="00B1143E" w:rsidRPr="00DC2DE6" w:rsidRDefault="00B1143E" w:rsidP="00B1143E">
            <w:pPr>
              <w:rPr>
                <w:rFonts w:asciiTheme="minorHAnsi" w:eastAsia="Arial" w:hAnsiTheme="minorHAnsi" w:cstheme="minorHAnsi"/>
                <w:sz w:val="22"/>
                <w:szCs w:val="22"/>
              </w:rPr>
            </w:pPr>
            <w:r w:rsidRPr="00DC2DE6">
              <w:rPr>
                <w:rFonts w:asciiTheme="minorHAnsi" w:eastAsia="Arial" w:hAnsiTheme="minorHAnsi" w:cstheme="minorHAnsi"/>
                <w:sz w:val="22"/>
                <w:szCs w:val="22"/>
              </w:rPr>
              <w:t>60</w:t>
            </w:r>
          </w:p>
        </w:tc>
      </w:tr>
    </w:tbl>
    <w:p w14:paraId="38C3C3AF" w14:textId="77777777" w:rsidR="00B1143E" w:rsidRPr="00DC2DE6" w:rsidRDefault="00B1143E" w:rsidP="00B1143E">
      <w:pPr>
        <w:rPr>
          <w:rFonts w:asciiTheme="minorHAnsi" w:eastAsia="Arial" w:hAnsiTheme="minorHAnsi" w:cstheme="minorHAnsi"/>
          <w:sz w:val="22"/>
          <w:szCs w:val="22"/>
        </w:rPr>
      </w:pPr>
    </w:p>
    <w:tbl>
      <w:tblPr>
        <w:tblW w:w="0" w:type="auto"/>
        <w:tblLook w:val="01E0" w:firstRow="1" w:lastRow="1" w:firstColumn="1" w:lastColumn="1" w:noHBand="0" w:noVBand="0"/>
      </w:tblPr>
      <w:tblGrid>
        <w:gridCol w:w="7686"/>
        <w:gridCol w:w="1340"/>
      </w:tblGrid>
      <w:tr w:rsidR="00B1143E" w:rsidRPr="00DC2DE6" w14:paraId="5D78985A" w14:textId="77777777" w:rsidTr="00EA4A2E">
        <w:tc>
          <w:tcPr>
            <w:tcW w:w="7848" w:type="dxa"/>
            <w:shd w:val="clear" w:color="auto" w:fill="auto"/>
          </w:tcPr>
          <w:p w14:paraId="4936E1CC" w14:textId="77777777" w:rsidR="00B1143E" w:rsidRPr="00DC2DE6" w:rsidRDefault="00B1143E" w:rsidP="00B1143E">
            <w:pPr>
              <w:numPr>
                <w:ilvl w:val="0"/>
                <w:numId w:val="20"/>
              </w:numPr>
              <w:rPr>
                <w:rFonts w:asciiTheme="minorHAnsi" w:eastAsia="Arial" w:hAnsiTheme="minorHAnsi" w:cstheme="minorHAnsi"/>
                <w:sz w:val="22"/>
                <w:szCs w:val="22"/>
              </w:rPr>
            </w:pPr>
            <w:r w:rsidRPr="00DC2DE6">
              <w:rPr>
                <w:rFonts w:asciiTheme="minorHAnsi" w:eastAsia="Arial" w:hAnsiTheme="minorHAnsi" w:cstheme="minorHAnsi"/>
                <w:sz w:val="22"/>
                <w:szCs w:val="22"/>
              </w:rPr>
              <w:t xml:space="preserve">Teaching and training undergraduates, involving small group tutorials, practical classes and student research projects. </w:t>
            </w:r>
          </w:p>
        </w:tc>
        <w:tc>
          <w:tcPr>
            <w:tcW w:w="1368" w:type="dxa"/>
            <w:shd w:val="clear" w:color="auto" w:fill="auto"/>
          </w:tcPr>
          <w:p w14:paraId="5981250D" w14:textId="77777777" w:rsidR="00B1143E" w:rsidRPr="00DC2DE6" w:rsidRDefault="00B1143E" w:rsidP="00B1143E">
            <w:pPr>
              <w:rPr>
                <w:rFonts w:asciiTheme="minorHAnsi" w:eastAsia="Arial" w:hAnsiTheme="minorHAnsi" w:cstheme="minorHAnsi"/>
                <w:sz w:val="22"/>
                <w:szCs w:val="22"/>
              </w:rPr>
            </w:pPr>
          </w:p>
          <w:p w14:paraId="4A774AAC" w14:textId="77777777" w:rsidR="00B1143E" w:rsidRPr="00DC2DE6" w:rsidRDefault="00B1143E" w:rsidP="00B1143E">
            <w:pPr>
              <w:rPr>
                <w:rFonts w:asciiTheme="minorHAnsi" w:eastAsia="Arial" w:hAnsiTheme="minorHAnsi" w:cstheme="minorHAnsi"/>
                <w:sz w:val="22"/>
                <w:szCs w:val="22"/>
              </w:rPr>
            </w:pPr>
            <w:r w:rsidRPr="00DC2DE6">
              <w:rPr>
                <w:rFonts w:asciiTheme="minorHAnsi" w:eastAsia="Arial" w:hAnsiTheme="minorHAnsi" w:cstheme="minorHAnsi"/>
                <w:sz w:val="22"/>
                <w:szCs w:val="22"/>
              </w:rPr>
              <w:t>30</w:t>
            </w:r>
          </w:p>
        </w:tc>
      </w:tr>
    </w:tbl>
    <w:p w14:paraId="767995CD" w14:textId="77777777" w:rsidR="00B1143E" w:rsidRPr="00DC2DE6" w:rsidRDefault="00B1143E" w:rsidP="00B1143E">
      <w:pPr>
        <w:rPr>
          <w:rFonts w:asciiTheme="minorHAnsi" w:eastAsia="Arial" w:hAnsiTheme="minorHAnsi" w:cstheme="minorHAnsi"/>
          <w:sz w:val="22"/>
          <w:szCs w:val="22"/>
        </w:rPr>
      </w:pPr>
    </w:p>
    <w:tbl>
      <w:tblPr>
        <w:tblW w:w="0" w:type="auto"/>
        <w:tblLook w:val="01E0" w:firstRow="1" w:lastRow="1" w:firstColumn="1" w:lastColumn="1" w:noHBand="0" w:noVBand="0"/>
      </w:tblPr>
      <w:tblGrid>
        <w:gridCol w:w="7684"/>
        <w:gridCol w:w="1342"/>
      </w:tblGrid>
      <w:tr w:rsidR="00B1143E" w:rsidRPr="00DC2DE6" w14:paraId="20C2D03B" w14:textId="77777777" w:rsidTr="00EA4A2E">
        <w:tc>
          <w:tcPr>
            <w:tcW w:w="7848" w:type="dxa"/>
            <w:shd w:val="clear" w:color="auto" w:fill="auto"/>
          </w:tcPr>
          <w:p w14:paraId="3174C2E6" w14:textId="77777777" w:rsidR="00B1143E" w:rsidRPr="00DC2DE6" w:rsidRDefault="00B1143E" w:rsidP="00B1143E">
            <w:pPr>
              <w:numPr>
                <w:ilvl w:val="0"/>
                <w:numId w:val="20"/>
              </w:numPr>
              <w:rPr>
                <w:rFonts w:asciiTheme="minorHAnsi" w:eastAsia="Arial" w:hAnsiTheme="minorHAnsi" w:cstheme="minorHAnsi"/>
                <w:sz w:val="22"/>
                <w:szCs w:val="22"/>
              </w:rPr>
            </w:pPr>
            <w:r w:rsidRPr="00DC2DE6">
              <w:rPr>
                <w:rFonts w:asciiTheme="minorHAnsi" w:eastAsia="Arial" w:hAnsiTheme="minorHAnsi" w:cstheme="minorHAnsi"/>
                <w:sz w:val="22"/>
                <w:szCs w:val="22"/>
              </w:rPr>
              <w:t xml:space="preserve">To undertake research of suitable quality to permit contribution to the scientific literature in the discipline and to enhance the professional reputation of the Service and School. </w:t>
            </w:r>
          </w:p>
        </w:tc>
        <w:tc>
          <w:tcPr>
            <w:tcW w:w="1368" w:type="dxa"/>
            <w:shd w:val="clear" w:color="auto" w:fill="auto"/>
          </w:tcPr>
          <w:p w14:paraId="6765BAE8" w14:textId="77777777" w:rsidR="00B1143E" w:rsidRPr="00DC2DE6" w:rsidRDefault="00B1143E" w:rsidP="00B1143E">
            <w:pPr>
              <w:rPr>
                <w:rFonts w:asciiTheme="minorHAnsi" w:eastAsia="Arial" w:hAnsiTheme="minorHAnsi" w:cstheme="minorHAnsi"/>
                <w:sz w:val="22"/>
                <w:szCs w:val="22"/>
              </w:rPr>
            </w:pPr>
          </w:p>
          <w:p w14:paraId="44C04FD1" w14:textId="77777777" w:rsidR="00B1143E" w:rsidRPr="00DC2DE6" w:rsidRDefault="00B1143E" w:rsidP="00B1143E">
            <w:pPr>
              <w:rPr>
                <w:rFonts w:asciiTheme="minorHAnsi" w:eastAsia="Arial" w:hAnsiTheme="minorHAnsi" w:cstheme="minorHAnsi"/>
                <w:sz w:val="22"/>
                <w:szCs w:val="22"/>
              </w:rPr>
            </w:pPr>
            <w:r w:rsidRPr="00DC2DE6">
              <w:rPr>
                <w:rFonts w:asciiTheme="minorHAnsi" w:eastAsia="Arial" w:hAnsiTheme="minorHAnsi" w:cstheme="minorHAnsi"/>
                <w:sz w:val="22"/>
                <w:szCs w:val="22"/>
              </w:rPr>
              <w:t>10</w:t>
            </w:r>
          </w:p>
        </w:tc>
      </w:tr>
    </w:tbl>
    <w:p w14:paraId="52C4856A" w14:textId="77777777" w:rsidR="00524E7A" w:rsidRPr="008161C8" w:rsidRDefault="00524E7A" w:rsidP="356BC62B">
      <w:pPr>
        <w:rPr>
          <w:rFonts w:ascii="Arial" w:eastAsia="Arial" w:hAnsi="Arial" w:cs="Arial"/>
        </w:rPr>
      </w:pPr>
    </w:p>
    <w:p w14:paraId="68AACA76" w14:textId="3A1868B3" w:rsidR="00F71D8C" w:rsidRDefault="00F71D8C" w:rsidP="004C3258">
      <w:pPr>
        <w:pStyle w:val="ListParagraph"/>
        <w:rPr>
          <w:sz w:val="22"/>
          <w:szCs w:val="22"/>
        </w:rPr>
      </w:pPr>
    </w:p>
    <w:p w14:paraId="55756AAD" w14:textId="77777777" w:rsidR="00DC2DE6" w:rsidRPr="004C3258" w:rsidRDefault="00DC2DE6" w:rsidP="004C3258">
      <w:pPr>
        <w:pStyle w:val="ListParagraph"/>
        <w:rPr>
          <w:sz w:val="22"/>
          <w:szCs w:val="22"/>
        </w:rPr>
      </w:pPr>
    </w:p>
    <w:p w14:paraId="1A47936E" w14:textId="270FCAD5" w:rsidR="00F71D8C" w:rsidRPr="00DC2DE6" w:rsidRDefault="00DC2DE6" w:rsidP="004C3258">
      <w:pPr>
        <w:jc w:val="both"/>
        <w:rPr>
          <w:rFonts w:asciiTheme="minorHAnsi" w:hAnsiTheme="minorHAnsi" w:cstheme="minorHAnsi"/>
          <w:b/>
          <w:bCs w:val="0"/>
          <w:sz w:val="22"/>
          <w:szCs w:val="22"/>
        </w:rPr>
      </w:pPr>
      <w:r>
        <w:rPr>
          <w:sz w:val="22"/>
          <w:szCs w:val="22"/>
        </w:rPr>
        <w:t xml:space="preserve"> </w:t>
      </w:r>
      <w:r w:rsidR="00F71D8C">
        <w:rPr>
          <w:sz w:val="22"/>
          <w:szCs w:val="22"/>
        </w:rPr>
        <w:t xml:space="preserve"> </w:t>
      </w:r>
      <w:r w:rsidR="00F71D8C" w:rsidRPr="00DC2DE6">
        <w:rPr>
          <w:rFonts w:asciiTheme="minorHAnsi" w:hAnsiTheme="minorHAnsi" w:cstheme="minorHAnsi"/>
          <w:b/>
          <w:sz w:val="22"/>
          <w:szCs w:val="22"/>
        </w:rPr>
        <w:t>Key Contacts &amp; relationships:</w:t>
      </w:r>
      <w:r w:rsidR="00F71D8C" w:rsidRPr="00DC2DE6">
        <w:rPr>
          <w:rFonts w:asciiTheme="minorHAnsi" w:hAnsiTheme="minorHAnsi" w:cstheme="minorHAnsi"/>
          <w:b/>
          <w:bCs w:val="0"/>
          <w:sz w:val="22"/>
          <w:szCs w:val="22"/>
        </w:rPr>
        <w:t xml:space="preserve"> </w:t>
      </w:r>
    </w:p>
    <w:p w14:paraId="42436825" w14:textId="622AD88A" w:rsidR="00F71D8C" w:rsidRPr="00DC2DE6" w:rsidRDefault="00F71D8C" w:rsidP="00DC2DE6">
      <w:pPr>
        <w:numPr>
          <w:ilvl w:val="1"/>
          <w:numId w:val="19"/>
        </w:numPr>
        <w:tabs>
          <w:tab w:val="num" w:pos="360"/>
        </w:tabs>
        <w:jc w:val="both"/>
        <w:rPr>
          <w:rFonts w:ascii="Calibri" w:hAnsi="Calibri" w:cs="Arial"/>
          <w:bCs w:val="0"/>
          <w:sz w:val="22"/>
          <w:szCs w:val="22"/>
        </w:rPr>
      </w:pPr>
      <w:r w:rsidRPr="00DC2DE6">
        <w:rPr>
          <w:rFonts w:ascii="Calibri" w:hAnsi="Calibri" w:cs="Arial"/>
          <w:bCs w:val="0"/>
          <w:sz w:val="22"/>
          <w:szCs w:val="22"/>
        </w:rPr>
        <w:t>Line manager</w:t>
      </w:r>
    </w:p>
    <w:p w14:paraId="2EFF1D8C" w14:textId="77777777" w:rsidR="00F71D8C" w:rsidRDefault="00F71D8C" w:rsidP="004C3258">
      <w:pPr>
        <w:numPr>
          <w:ilvl w:val="1"/>
          <w:numId w:val="19"/>
        </w:numPr>
        <w:jc w:val="both"/>
        <w:rPr>
          <w:rFonts w:ascii="Calibri" w:hAnsi="Calibri" w:cs="Arial"/>
          <w:bCs w:val="0"/>
          <w:sz w:val="22"/>
          <w:szCs w:val="22"/>
        </w:rPr>
      </w:pPr>
      <w:r w:rsidRPr="00217241">
        <w:rPr>
          <w:rFonts w:ascii="Calibri" w:hAnsi="Calibri" w:cs="Arial"/>
          <w:bCs w:val="0"/>
          <w:sz w:val="22"/>
          <w:szCs w:val="22"/>
        </w:rPr>
        <w:t>Students, clients, staff membe</w:t>
      </w:r>
      <w:r>
        <w:rPr>
          <w:rFonts w:ascii="Calibri" w:hAnsi="Calibri" w:cs="Arial"/>
          <w:bCs w:val="0"/>
          <w:sz w:val="22"/>
          <w:szCs w:val="22"/>
        </w:rPr>
        <w:t>rs.</w:t>
      </w:r>
    </w:p>
    <w:p w14:paraId="620A896F" w14:textId="77777777" w:rsidR="00F71D8C" w:rsidRPr="004C3258" w:rsidRDefault="00F71D8C" w:rsidP="004C3258">
      <w:pPr>
        <w:pStyle w:val="ListParagraph"/>
        <w:ind w:left="284" w:right="946"/>
        <w:jc w:val="both"/>
        <w:rPr>
          <w:sz w:val="22"/>
          <w:szCs w:val="22"/>
        </w:rPr>
      </w:pPr>
    </w:p>
    <w:p w14:paraId="7AAD7EC8" w14:textId="77777777" w:rsidR="008D58FC" w:rsidRPr="008657B0" w:rsidRDefault="008D58FC" w:rsidP="008D58FC">
      <w:pPr>
        <w:ind w:left="270" w:right="946"/>
        <w:jc w:val="both"/>
        <w:rPr>
          <w:sz w:val="22"/>
          <w:szCs w:val="22"/>
        </w:rPr>
      </w:pPr>
    </w:p>
    <w:p w14:paraId="345A992D" w14:textId="77777777" w:rsidR="00FB14B9" w:rsidRPr="008161C8" w:rsidRDefault="00FB14B9" w:rsidP="356BC62B">
      <w:pPr>
        <w:rPr>
          <w:rFonts w:ascii="Arial" w:eastAsia="Arial" w:hAnsi="Arial" w:cs="Arial"/>
        </w:rPr>
      </w:pPr>
    </w:p>
    <w:p w14:paraId="12B32120" w14:textId="77777777" w:rsidR="00FB14B9" w:rsidRPr="00DC2DE6" w:rsidRDefault="00034E9D" w:rsidP="008161C8">
      <w:pPr>
        <w:shd w:val="clear" w:color="auto" w:fill="D9D9D9" w:themeFill="background1" w:themeFillShade="D9"/>
        <w:rPr>
          <w:rFonts w:asciiTheme="minorHAnsi" w:eastAsia="Arial" w:hAnsiTheme="minorHAnsi" w:cstheme="minorHAnsi"/>
          <w:b/>
          <w:sz w:val="28"/>
          <w:szCs w:val="28"/>
        </w:rPr>
      </w:pPr>
      <w:r w:rsidRPr="00DC2DE6">
        <w:rPr>
          <w:rFonts w:asciiTheme="minorHAnsi" w:eastAsia="Arial" w:hAnsiTheme="minorHAnsi" w:cstheme="minorHAnsi"/>
          <w:b/>
          <w:sz w:val="28"/>
          <w:szCs w:val="28"/>
        </w:rPr>
        <w:lastRenderedPageBreak/>
        <w:t>Planning &amp; Organising</w:t>
      </w:r>
    </w:p>
    <w:p w14:paraId="13E1D126" w14:textId="77777777" w:rsidR="0000730C" w:rsidRDefault="0000730C" w:rsidP="0000730C">
      <w:pPr>
        <w:pStyle w:val="ListParagraph"/>
        <w:shd w:val="clear" w:color="auto" w:fill="FFFFFF" w:themeFill="background1"/>
        <w:rPr>
          <w:rFonts w:ascii="Arial" w:eastAsia="Arial" w:hAnsi="Arial" w:cs="Arial"/>
        </w:rPr>
      </w:pPr>
    </w:p>
    <w:p w14:paraId="2D9D562B" w14:textId="77777777" w:rsidR="008657B0" w:rsidRPr="00217241" w:rsidRDefault="008657B0" w:rsidP="008657B0">
      <w:pPr>
        <w:numPr>
          <w:ilvl w:val="0"/>
          <w:numId w:val="15"/>
        </w:numPr>
        <w:tabs>
          <w:tab w:val="clear" w:pos="720"/>
          <w:tab w:val="num" w:pos="360"/>
        </w:tabs>
        <w:ind w:left="360"/>
        <w:jc w:val="both"/>
        <w:rPr>
          <w:rFonts w:ascii="Calibri" w:hAnsi="Calibri" w:cs="Arial"/>
          <w:sz w:val="22"/>
          <w:szCs w:val="22"/>
        </w:rPr>
      </w:pPr>
      <w:r w:rsidRPr="00217241">
        <w:rPr>
          <w:rFonts w:ascii="Calibri" w:hAnsi="Calibri" w:cs="Arial"/>
          <w:sz w:val="22"/>
          <w:szCs w:val="22"/>
        </w:rPr>
        <w:t xml:space="preserve">The job-holder will work as part of the </w:t>
      </w:r>
      <w:r>
        <w:rPr>
          <w:rFonts w:ascii="Calibri" w:hAnsi="Calibri" w:cs="Arial"/>
          <w:sz w:val="22"/>
          <w:szCs w:val="22"/>
        </w:rPr>
        <w:t>Diagnostic Imaging</w:t>
      </w:r>
      <w:r w:rsidRPr="00217241">
        <w:rPr>
          <w:rFonts w:ascii="Calibri" w:hAnsi="Calibri" w:cs="Arial"/>
          <w:sz w:val="22"/>
          <w:szCs w:val="22"/>
        </w:rPr>
        <w:t xml:space="preserve"> team, dealing with all aspects of planning, diagnosis and treatment of individual cases he or she assumes responsibility for.</w:t>
      </w:r>
    </w:p>
    <w:p w14:paraId="5C557A4C" w14:textId="77777777" w:rsidR="008657B0" w:rsidRPr="00217241" w:rsidRDefault="008657B0" w:rsidP="000942FB">
      <w:pPr>
        <w:tabs>
          <w:tab w:val="num" w:pos="360"/>
        </w:tabs>
        <w:jc w:val="both"/>
        <w:rPr>
          <w:rFonts w:ascii="Calibri" w:hAnsi="Calibri" w:cs="Arial"/>
          <w:sz w:val="22"/>
          <w:szCs w:val="22"/>
        </w:rPr>
      </w:pPr>
    </w:p>
    <w:p w14:paraId="5641A16E" w14:textId="20A8E5E7" w:rsidR="008657B0" w:rsidRPr="0033377C" w:rsidRDefault="008657B0" w:rsidP="008657B0">
      <w:pPr>
        <w:numPr>
          <w:ilvl w:val="0"/>
          <w:numId w:val="15"/>
        </w:numPr>
        <w:tabs>
          <w:tab w:val="clear" w:pos="720"/>
          <w:tab w:val="num" w:pos="360"/>
        </w:tabs>
        <w:ind w:left="360"/>
        <w:jc w:val="both"/>
        <w:rPr>
          <w:rFonts w:ascii="Calibri" w:hAnsi="Calibri" w:cs="Arial"/>
          <w:sz w:val="22"/>
          <w:szCs w:val="22"/>
        </w:rPr>
      </w:pPr>
      <w:r w:rsidRPr="00217241">
        <w:rPr>
          <w:rFonts w:ascii="Calibri" w:hAnsi="Calibri" w:cs="Arial"/>
          <w:sz w:val="22"/>
          <w:szCs w:val="22"/>
        </w:rPr>
        <w:t>The job-holder must time-manage to ensure the case list and other duties are completed efficiently and to the highest established standards by effective management of time. This will include prompt and effective communication with</w:t>
      </w:r>
      <w:r>
        <w:rPr>
          <w:rFonts w:ascii="Calibri" w:hAnsi="Calibri" w:cs="Arial"/>
          <w:sz w:val="22"/>
          <w:szCs w:val="22"/>
        </w:rPr>
        <w:t xml:space="preserve"> clinicians</w:t>
      </w:r>
      <w:r w:rsidRPr="00217241">
        <w:rPr>
          <w:rFonts w:ascii="Calibri" w:hAnsi="Calibri" w:cs="Arial"/>
          <w:sz w:val="22"/>
          <w:szCs w:val="22"/>
        </w:rPr>
        <w:t xml:space="preserve"> and appropriate case charging.  </w:t>
      </w:r>
    </w:p>
    <w:p w14:paraId="2EDAE16A" w14:textId="77777777" w:rsidR="008657B0" w:rsidRPr="00217241" w:rsidRDefault="008657B0" w:rsidP="008657B0">
      <w:pPr>
        <w:tabs>
          <w:tab w:val="num" w:pos="360"/>
        </w:tabs>
        <w:ind w:left="720" w:hanging="720"/>
        <w:jc w:val="both"/>
        <w:rPr>
          <w:rFonts w:ascii="Calibri" w:hAnsi="Calibri" w:cs="Arial"/>
          <w:sz w:val="22"/>
          <w:szCs w:val="22"/>
        </w:rPr>
      </w:pPr>
    </w:p>
    <w:p w14:paraId="1E065AEE" w14:textId="77777777" w:rsidR="008657B0" w:rsidRDefault="008657B0" w:rsidP="008657B0">
      <w:pPr>
        <w:numPr>
          <w:ilvl w:val="0"/>
          <w:numId w:val="15"/>
        </w:numPr>
        <w:tabs>
          <w:tab w:val="clear" w:pos="720"/>
          <w:tab w:val="num" w:pos="360"/>
        </w:tabs>
        <w:ind w:left="360"/>
        <w:jc w:val="both"/>
        <w:rPr>
          <w:rFonts w:ascii="Calibri" w:hAnsi="Calibri" w:cs="Arial"/>
          <w:sz w:val="22"/>
          <w:szCs w:val="22"/>
        </w:rPr>
      </w:pPr>
      <w:r w:rsidRPr="00217241">
        <w:rPr>
          <w:rFonts w:ascii="Calibri" w:hAnsi="Calibri" w:cs="Arial"/>
          <w:sz w:val="22"/>
          <w:szCs w:val="22"/>
        </w:rPr>
        <w:t xml:space="preserve">In consultation with the line manager, the post-holder will plan elements of the teaching programme related to their clinical expertise. </w:t>
      </w:r>
    </w:p>
    <w:p w14:paraId="16A21CF6" w14:textId="77777777" w:rsidR="00D77A10" w:rsidRPr="008657B0" w:rsidRDefault="00D77A10" w:rsidP="008657B0">
      <w:pPr>
        <w:shd w:val="clear" w:color="auto" w:fill="FFFFFF" w:themeFill="background1"/>
        <w:rPr>
          <w:rFonts w:ascii="Arial" w:eastAsia="Arial" w:hAnsi="Arial" w:cs="Arial"/>
        </w:rPr>
      </w:pPr>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DC2DE6" w:rsidRDefault="00D77A10" w:rsidP="113E98F8">
      <w:pPr>
        <w:shd w:val="clear" w:color="auto" w:fill="D9D9D9" w:themeFill="background1" w:themeFillShade="D9"/>
        <w:rPr>
          <w:rFonts w:asciiTheme="minorHAnsi" w:eastAsia="Arial" w:hAnsiTheme="minorHAnsi" w:cstheme="minorHAnsi"/>
          <w:b/>
          <w:sz w:val="28"/>
          <w:szCs w:val="28"/>
        </w:rPr>
      </w:pPr>
      <w:r w:rsidRPr="00DC2DE6">
        <w:rPr>
          <w:rFonts w:asciiTheme="minorHAnsi" w:eastAsia="Arial" w:hAnsiTheme="minorHAnsi" w:cstheme="minorHAnsi"/>
          <w:b/>
          <w:sz w:val="28"/>
          <w:szCs w:val="28"/>
        </w:rPr>
        <w:t>Problem Solving</w:t>
      </w:r>
    </w:p>
    <w:p w14:paraId="1CD60E32" w14:textId="77777777" w:rsidR="008657B0" w:rsidRPr="00217241" w:rsidRDefault="008657B0" w:rsidP="008657B0">
      <w:pPr>
        <w:numPr>
          <w:ilvl w:val="0"/>
          <w:numId w:val="16"/>
        </w:numPr>
        <w:tabs>
          <w:tab w:val="clear" w:pos="720"/>
          <w:tab w:val="num" w:pos="360"/>
        </w:tabs>
        <w:ind w:left="360"/>
        <w:jc w:val="both"/>
        <w:rPr>
          <w:rFonts w:ascii="Calibri" w:hAnsi="Calibri" w:cs="Arial"/>
          <w:b/>
          <w:bCs w:val="0"/>
          <w:sz w:val="22"/>
          <w:szCs w:val="22"/>
        </w:rPr>
      </w:pPr>
      <w:r w:rsidRPr="00217241">
        <w:rPr>
          <w:rFonts w:ascii="Calibri" w:hAnsi="Calibri" w:cs="Arial"/>
          <w:bCs w:val="0"/>
          <w:sz w:val="22"/>
          <w:szCs w:val="22"/>
        </w:rPr>
        <w:t>The job-holder must provide a safe and practical solution to all clinical challenges presented, seeking specialist assistance and, or input where appropriate.</w:t>
      </w:r>
    </w:p>
    <w:p w14:paraId="5AEB5A4C" w14:textId="77777777" w:rsidR="008657B0" w:rsidRPr="00217241" w:rsidRDefault="008657B0" w:rsidP="008657B0">
      <w:pPr>
        <w:ind w:left="360"/>
        <w:jc w:val="both"/>
        <w:rPr>
          <w:rFonts w:ascii="Calibri" w:hAnsi="Calibri" w:cs="Arial"/>
          <w:b/>
          <w:bCs w:val="0"/>
          <w:sz w:val="22"/>
          <w:szCs w:val="22"/>
        </w:rPr>
      </w:pPr>
    </w:p>
    <w:p w14:paraId="11F3F00D" w14:textId="77777777" w:rsidR="008657B0" w:rsidRPr="00217241" w:rsidRDefault="008657B0" w:rsidP="008657B0">
      <w:pPr>
        <w:numPr>
          <w:ilvl w:val="0"/>
          <w:numId w:val="16"/>
        </w:numPr>
        <w:tabs>
          <w:tab w:val="clear" w:pos="720"/>
          <w:tab w:val="num" w:pos="360"/>
        </w:tabs>
        <w:ind w:left="360"/>
        <w:jc w:val="both"/>
        <w:rPr>
          <w:rFonts w:ascii="Calibri" w:hAnsi="Calibri" w:cs="Arial"/>
          <w:bCs w:val="0"/>
          <w:sz w:val="22"/>
          <w:szCs w:val="22"/>
        </w:rPr>
      </w:pPr>
      <w:r w:rsidRPr="00217241">
        <w:rPr>
          <w:rFonts w:ascii="Calibri" w:hAnsi="Calibri" w:cs="Arial"/>
          <w:sz w:val="22"/>
          <w:szCs w:val="22"/>
        </w:rPr>
        <w:t xml:space="preserve">The role involves application of prior knowledge and experience to sustain the high standards of clinical practice established in the hospitals. </w:t>
      </w:r>
    </w:p>
    <w:p w14:paraId="564CDF6A" w14:textId="77777777" w:rsidR="008657B0" w:rsidRPr="00217241" w:rsidRDefault="008657B0" w:rsidP="008657B0">
      <w:pPr>
        <w:jc w:val="both"/>
        <w:rPr>
          <w:rFonts w:ascii="Calibri" w:hAnsi="Calibri" w:cs="Arial"/>
          <w:bCs w:val="0"/>
          <w:sz w:val="22"/>
          <w:szCs w:val="22"/>
        </w:rPr>
      </w:pPr>
    </w:p>
    <w:p w14:paraId="5E23C44A" w14:textId="77777777" w:rsidR="008657B0" w:rsidRPr="00217241" w:rsidRDefault="008657B0" w:rsidP="008657B0">
      <w:pPr>
        <w:numPr>
          <w:ilvl w:val="0"/>
          <w:numId w:val="16"/>
        </w:numPr>
        <w:tabs>
          <w:tab w:val="clear" w:pos="720"/>
          <w:tab w:val="num" w:pos="360"/>
        </w:tabs>
        <w:ind w:hanging="720"/>
        <w:jc w:val="both"/>
        <w:rPr>
          <w:rFonts w:ascii="Calibri" w:hAnsi="Calibri" w:cs="Arial"/>
          <w:bCs w:val="0"/>
          <w:sz w:val="22"/>
          <w:szCs w:val="22"/>
        </w:rPr>
      </w:pPr>
      <w:r w:rsidRPr="00217241">
        <w:rPr>
          <w:rFonts w:ascii="Calibri" w:hAnsi="Calibri" w:cs="Arial"/>
          <w:sz w:val="22"/>
          <w:szCs w:val="22"/>
        </w:rPr>
        <w:t xml:space="preserve">The job-holder will </w:t>
      </w:r>
    </w:p>
    <w:p w14:paraId="1D2E4279" w14:textId="77777777" w:rsidR="008657B0" w:rsidRPr="00217241" w:rsidRDefault="008657B0" w:rsidP="008657B0">
      <w:pPr>
        <w:numPr>
          <w:ilvl w:val="1"/>
          <w:numId w:val="16"/>
        </w:numPr>
        <w:ind w:left="1434" w:hanging="357"/>
        <w:jc w:val="both"/>
        <w:rPr>
          <w:rFonts w:ascii="Calibri" w:hAnsi="Calibri" w:cs="Arial"/>
          <w:bCs w:val="0"/>
          <w:sz w:val="22"/>
          <w:szCs w:val="22"/>
        </w:rPr>
      </w:pPr>
      <w:r w:rsidRPr="00217241">
        <w:rPr>
          <w:rFonts w:ascii="Calibri" w:hAnsi="Calibri" w:cs="Arial"/>
          <w:sz w:val="22"/>
          <w:szCs w:val="22"/>
        </w:rPr>
        <w:t xml:space="preserve">assist residents </w:t>
      </w:r>
      <w:r>
        <w:rPr>
          <w:rFonts w:ascii="Calibri" w:hAnsi="Calibri" w:cs="Arial"/>
          <w:sz w:val="22"/>
          <w:szCs w:val="22"/>
        </w:rPr>
        <w:t xml:space="preserve">and interns </w:t>
      </w:r>
      <w:r w:rsidRPr="00217241">
        <w:rPr>
          <w:rFonts w:ascii="Calibri" w:hAnsi="Calibri" w:cs="Arial"/>
          <w:sz w:val="22"/>
          <w:szCs w:val="22"/>
        </w:rPr>
        <w:t>when required</w:t>
      </w:r>
      <w:r w:rsidRPr="00217241">
        <w:rPr>
          <w:rFonts w:ascii="Calibri" w:hAnsi="Calibri" w:cs="Arial"/>
          <w:bCs w:val="0"/>
          <w:sz w:val="22"/>
          <w:szCs w:val="22"/>
        </w:rPr>
        <w:t xml:space="preserve"> </w:t>
      </w:r>
    </w:p>
    <w:p w14:paraId="12B8CB8A" w14:textId="77777777" w:rsidR="008657B0" w:rsidRPr="00217241" w:rsidRDefault="008657B0" w:rsidP="008657B0">
      <w:pPr>
        <w:numPr>
          <w:ilvl w:val="1"/>
          <w:numId w:val="16"/>
        </w:numPr>
        <w:jc w:val="both"/>
        <w:rPr>
          <w:rFonts w:ascii="Calibri" w:hAnsi="Calibri" w:cs="Arial"/>
          <w:bCs w:val="0"/>
          <w:sz w:val="22"/>
          <w:szCs w:val="22"/>
        </w:rPr>
      </w:pPr>
      <w:r w:rsidRPr="00217241">
        <w:rPr>
          <w:rFonts w:ascii="Calibri" w:hAnsi="Calibri" w:cs="Arial"/>
          <w:bCs w:val="0"/>
          <w:sz w:val="22"/>
          <w:szCs w:val="22"/>
        </w:rPr>
        <w:t>balance practical, ethical and financial factors in deciding on appropriate care for individuals and groups of patients.</w:t>
      </w:r>
    </w:p>
    <w:p w14:paraId="56652DB8" w14:textId="77777777" w:rsidR="008657B0" w:rsidRPr="00217241" w:rsidRDefault="008657B0" w:rsidP="008657B0">
      <w:pPr>
        <w:numPr>
          <w:ilvl w:val="1"/>
          <w:numId w:val="16"/>
        </w:numPr>
        <w:jc w:val="both"/>
        <w:rPr>
          <w:rFonts w:ascii="Calibri" w:hAnsi="Calibri" w:cs="Arial"/>
          <w:bCs w:val="0"/>
          <w:sz w:val="22"/>
          <w:szCs w:val="22"/>
        </w:rPr>
      </w:pPr>
      <w:r w:rsidRPr="00217241">
        <w:rPr>
          <w:rFonts w:ascii="Calibri" w:hAnsi="Calibri" w:cs="Arial"/>
          <w:bCs w:val="0"/>
          <w:sz w:val="22"/>
          <w:szCs w:val="22"/>
        </w:rPr>
        <w:t>use</w:t>
      </w:r>
      <w:r w:rsidRPr="00217241">
        <w:rPr>
          <w:rFonts w:ascii="Calibri" w:hAnsi="Calibri" w:cs="Arial"/>
          <w:bCs w:val="0"/>
          <w:sz w:val="22"/>
          <w:szCs w:val="22"/>
          <w:lang w:val="en-US"/>
        </w:rPr>
        <w:t xml:space="preserve"> knowledge derived from clinical work, external sources or previous experience to improve teaching practice.</w:t>
      </w:r>
      <w:r w:rsidRPr="00217241">
        <w:rPr>
          <w:rFonts w:ascii="Calibri" w:hAnsi="Calibri" w:cs="Arial"/>
          <w:bCs w:val="0"/>
          <w:sz w:val="22"/>
          <w:szCs w:val="22"/>
        </w:rPr>
        <w:t xml:space="preserve"> </w:t>
      </w:r>
    </w:p>
    <w:p w14:paraId="576208AE" w14:textId="21CDCBE3" w:rsidR="008657B0" w:rsidRPr="008657B0" w:rsidRDefault="008657B0" w:rsidP="008657B0">
      <w:pPr>
        <w:numPr>
          <w:ilvl w:val="1"/>
          <w:numId w:val="16"/>
        </w:numPr>
        <w:jc w:val="both"/>
        <w:rPr>
          <w:rFonts w:ascii="Calibri" w:hAnsi="Calibri" w:cs="Arial"/>
          <w:bCs w:val="0"/>
          <w:sz w:val="22"/>
          <w:szCs w:val="22"/>
        </w:rPr>
      </w:pPr>
      <w:r w:rsidRPr="00217241">
        <w:rPr>
          <w:rFonts w:ascii="Calibri" w:hAnsi="Calibri" w:cs="Arial"/>
          <w:bCs w:val="0"/>
          <w:sz w:val="22"/>
          <w:szCs w:val="22"/>
        </w:rPr>
        <w:t xml:space="preserve">help and </w:t>
      </w:r>
      <w:proofErr w:type="spellStart"/>
      <w:r w:rsidRPr="00217241">
        <w:rPr>
          <w:rFonts w:ascii="Calibri" w:hAnsi="Calibri" w:cs="Arial"/>
          <w:bCs w:val="0"/>
          <w:sz w:val="22"/>
          <w:szCs w:val="22"/>
        </w:rPr>
        <w:t>advise</w:t>
      </w:r>
      <w:proofErr w:type="spellEnd"/>
      <w:r w:rsidRPr="00217241">
        <w:rPr>
          <w:rFonts w:ascii="Calibri" w:hAnsi="Calibri" w:cs="Arial"/>
          <w:bCs w:val="0"/>
          <w:sz w:val="22"/>
          <w:szCs w:val="22"/>
        </w:rPr>
        <w:t xml:space="preserve"> junior staff and students as appropriate.</w:t>
      </w:r>
    </w:p>
    <w:p w14:paraId="35606CF4" w14:textId="77777777" w:rsidR="008657B0" w:rsidRPr="00DC2DE6" w:rsidRDefault="008657B0" w:rsidP="356BC62B">
      <w:pPr>
        <w:shd w:val="clear" w:color="auto" w:fill="FFFFFF" w:themeFill="background1"/>
        <w:rPr>
          <w:rFonts w:asciiTheme="minorHAnsi" w:eastAsia="Arial" w:hAnsiTheme="minorHAnsi" w:cstheme="minorHAnsi"/>
          <w:b/>
          <w:sz w:val="28"/>
          <w:szCs w:val="28"/>
        </w:rPr>
      </w:pPr>
    </w:p>
    <w:p w14:paraId="20BBF682" w14:textId="77777777" w:rsidR="00034E9D" w:rsidRPr="00DC2DE6" w:rsidRDefault="00034E9D" w:rsidP="008161C8">
      <w:pPr>
        <w:shd w:val="clear" w:color="auto" w:fill="D9D9D9" w:themeFill="background1" w:themeFillShade="D9"/>
        <w:rPr>
          <w:rFonts w:asciiTheme="minorHAnsi" w:eastAsia="Arial" w:hAnsiTheme="minorHAnsi" w:cstheme="minorHAnsi"/>
          <w:b/>
          <w:sz w:val="28"/>
          <w:szCs w:val="28"/>
        </w:rPr>
      </w:pPr>
      <w:r w:rsidRPr="00DC2DE6">
        <w:rPr>
          <w:rFonts w:asciiTheme="minorHAnsi" w:eastAsia="Arial" w:hAnsiTheme="minorHAnsi" w:cstheme="minorHAnsi"/>
          <w:b/>
          <w:sz w:val="28"/>
          <w:szCs w:val="28"/>
        </w:rPr>
        <w:t>Decision Making</w:t>
      </w:r>
    </w:p>
    <w:p w14:paraId="7CDB8069" w14:textId="77777777" w:rsidR="0000730C" w:rsidRDefault="0000730C" w:rsidP="0000730C">
      <w:pPr>
        <w:pStyle w:val="ListParagraph"/>
        <w:shd w:val="clear" w:color="auto" w:fill="FFFFFF" w:themeFill="background1"/>
        <w:rPr>
          <w:rFonts w:ascii="Arial" w:eastAsia="Arial" w:hAnsi="Arial" w:cs="Arial"/>
        </w:rPr>
      </w:pPr>
    </w:p>
    <w:p w14:paraId="6E2D3EED" w14:textId="77777777" w:rsidR="008657B0" w:rsidRPr="002C2BE8" w:rsidRDefault="008657B0" w:rsidP="008657B0">
      <w:pPr>
        <w:numPr>
          <w:ilvl w:val="0"/>
          <w:numId w:val="17"/>
        </w:numPr>
        <w:tabs>
          <w:tab w:val="clear" w:pos="720"/>
          <w:tab w:val="left" w:pos="360"/>
        </w:tabs>
        <w:ind w:left="360"/>
        <w:jc w:val="both"/>
        <w:rPr>
          <w:rFonts w:ascii="Calibri" w:hAnsi="Calibri" w:cs="Arial"/>
          <w:bCs w:val="0"/>
          <w:sz w:val="22"/>
          <w:szCs w:val="22"/>
        </w:rPr>
      </w:pPr>
      <w:r w:rsidRPr="00217241">
        <w:rPr>
          <w:rFonts w:ascii="Calibri" w:hAnsi="Calibri" w:cs="Arial"/>
          <w:bCs w:val="0"/>
          <w:sz w:val="22"/>
          <w:szCs w:val="22"/>
        </w:rPr>
        <w:t xml:space="preserve">The job-holder will be personally responsible for decisions </w:t>
      </w:r>
      <w:r>
        <w:rPr>
          <w:rFonts w:ascii="Calibri" w:hAnsi="Calibri" w:cs="Arial"/>
          <w:bCs w:val="0"/>
          <w:sz w:val="22"/>
          <w:szCs w:val="22"/>
        </w:rPr>
        <w:t>regarding diagnostic imaging procedures of a clinical cases.</w:t>
      </w:r>
    </w:p>
    <w:p w14:paraId="58D4001C" w14:textId="77777777" w:rsidR="008657B0" w:rsidRPr="00217241" w:rsidRDefault="008657B0" w:rsidP="008657B0">
      <w:pPr>
        <w:jc w:val="both"/>
        <w:rPr>
          <w:rFonts w:ascii="Calibri" w:hAnsi="Calibri" w:cs="Arial"/>
          <w:bCs w:val="0"/>
          <w:sz w:val="22"/>
          <w:szCs w:val="22"/>
        </w:rPr>
      </w:pPr>
    </w:p>
    <w:p w14:paraId="499D3795" w14:textId="14CABD6C" w:rsidR="0000730C" w:rsidRPr="008657B0" w:rsidRDefault="008657B0" w:rsidP="008657B0">
      <w:pPr>
        <w:numPr>
          <w:ilvl w:val="0"/>
          <w:numId w:val="17"/>
        </w:numPr>
        <w:tabs>
          <w:tab w:val="clear" w:pos="720"/>
          <w:tab w:val="num" w:pos="360"/>
        </w:tabs>
        <w:ind w:left="360"/>
        <w:jc w:val="both"/>
        <w:rPr>
          <w:rFonts w:ascii="Calibri" w:hAnsi="Calibri" w:cs="Arial"/>
          <w:bCs w:val="0"/>
          <w:sz w:val="22"/>
          <w:szCs w:val="22"/>
        </w:rPr>
      </w:pPr>
      <w:r w:rsidRPr="00217241">
        <w:rPr>
          <w:rFonts w:ascii="Calibri" w:hAnsi="Calibri" w:cs="Arial"/>
          <w:bCs w:val="0"/>
          <w:sz w:val="22"/>
          <w:szCs w:val="22"/>
        </w:rPr>
        <w:t>Complex cas</w:t>
      </w:r>
      <w:r>
        <w:rPr>
          <w:rFonts w:ascii="Calibri" w:hAnsi="Calibri" w:cs="Arial"/>
          <w:bCs w:val="0"/>
          <w:sz w:val="22"/>
          <w:szCs w:val="22"/>
        </w:rPr>
        <w:t xml:space="preserve">es may be discussed with other </w:t>
      </w:r>
      <w:r w:rsidRPr="00217241">
        <w:rPr>
          <w:rFonts w:ascii="Calibri" w:hAnsi="Calibri" w:cs="Arial"/>
          <w:bCs w:val="0"/>
          <w:sz w:val="22"/>
          <w:szCs w:val="22"/>
        </w:rPr>
        <w:t xml:space="preserve">colleagues, in </w:t>
      </w:r>
      <w:r>
        <w:rPr>
          <w:rFonts w:ascii="Calibri" w:hAnsi="Calibri" w:cs="Arial"/>
          <w:bCs w:val="0"/>
          <w:sz w:val="22"/>
          <w:szCs w:val="22"/>
        </w:rPr>
        <w:t>diagnostic imaging</w:t>
      </w:r>
      <w:r w:rsidRPr="002C2BE8">
        <w:rPr>
          <w:rFonts w:ascii="Calibri" w:hAnsi="Calibri" w:cs="Arial"/>
          <w:bCs w:val="0"/>
          <w:sz w:val="22"/>
          <w:szCs w:val="22"/>
        </w:rPr>
        <w:t xml:space="preserve"> and other disciplines, but responsibility for the diagnostic imaging procedure will remain with the job-holder.  </w:t>
      </w:r>
    </w:p>
    <w:p w14:paraId="458E6689" w14:textId="30DA6CD6" w:rsidR="0000730C" w:rsidRDefault="0000730C" w:rsidP="008161C8">
      <w:pPr>
        <w:shd w:val="clear" w:color="auto" w:fill="FFFFFF" w:themeFill="background1"/>
        <w:rPr>
          <w:rFonts w:ascii="Arial" w:eastAsia="Arial" w:hAnsi="Arial" w:cs="Arial"/>
        </w:rPr>
      </w:pPr>
    </w:p>
    <w:p w14:paraId="468E11B4" w14:textId="77777777" w:rsidR="0000730C" w:rsidRPr="008161C8" w:rsidRDefault="0000730C" w:rsidP="008161C8">
      <w:pPr>
        <w:shd w:val="clear" w:color="auto" w:fill="FFFFFF" w:themeFill="background1"/>
        <w:rPr>
          <w:rFonts w:ascii="Arial" w:eastAsia="Arial" w:hAnsi="Arial" w:cs="Arial"/>
        </w:rPr>
      </w:pPr>
    </w:p>
    <w:p w14:paraId="061D86CB" w14:textId="77777777" w:rsidR="00034E9D" w:rsidRPr="00DC2DE6" w:rsidRDefault="00034E9D" w:rsidP="008161C8">
      <w:pPr>
        <w:shd w:val="clear" w:color="auto" w:fill="D9D9D9" w:themeFill="background1" w:themeFillShade="D9"/>
        <w:rPr>
          <w:rFonts w:asciiTheme="minorHAnsi" w:eastAsia="Arial" w:hAnsiTheme="minorHAnsi" w:cstheme="minorHAnsi"/>
          <w:b/>
          <w:sz w:val="28"/>
          <w:szCs w:val="28"/>
        </w:rPr>
      </w:pPr>
      <w:r w:rsidRPr="00DC2DE6">
        <w:rPr>
          <w:rFonts w:asciiTheme="minorHAnsi" w:eastAsia="Arial" w:hAnsiTheme="minorHAnsi" w:cstheme="minorHAnsi"/>
          <w:b/>
          <w:sz w:val="28"/>
          <w:szCs w:val="28"/>
        </w:rPr>
        <w:t>Knowledge Skills and Experience</w:t>
      </w:r>
    </w:p>
    <w:p w14:paraId="35C8DB16" w14:textId="77777777" w:rsidR="006638E1" w:rsidRPr="00DC2DE6" w:rsidRDefault="006638E1" w:rsidP="356BC62B">
      <w:pPr>
        <w:shd w:val="clear" w:color="auto" w:fill="FFFFFF" w:themeFill="background1"/>
        <w:rPr>
          <w:rFonts w:asciiTheme="minorHAnsi" w:eastAsia="Arial" w:hAnsiTheme="minorHAnsi" w:cstheme="minorHAnsi"/>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DC2DE6" w14:paraId="39B72C3D" w14:textId="77777777" w:rsidTr="09B87EDB">
        <w:tc>
          <w:tcPr>
            <w:tcW w:w="1838" w:type="dxa"/>
            <w:shd w:val="clear" w:color="auto" w:fill="D9D9D9" w:themeFill="background1" w:themeFillShade="D9"/>
          </w:tcPr>
          <w:p w14:paraId="75899D73" w14:textId="77777777" w:rsidR="006638E1" w:rsidRPr="00DC2DE6" w:rsidRDefault="006638E1" w:rsidP="356BC62B">
            <w:pPr>
              <w:rPr>
                <w:rFonts w:asciiTheme="minorHAnsi" w:eastAsia="Arial" w:hAnsiTheme="minorHAnsi" w:cstheme="minorHAnsi"/>
                <w:b/>
              </w:rPr>
            </w:pPr>
            <w:r w:rsidRPr="00DC2DE6">
              <w:rPr>
                <w:rFonts w:asciiTheme="minorHAnsi" w:eastAsia="Arial" w:hAnsiTheme="minorHAnsi" w:cstheme="minorHAnsi"/>
                <w:b/>
              </w:rPr>
              <w:t>Attribute</w:t>
            </w:r>
          </w:p>
        </w:tc>
        <w:tc>
          <w:tcPr>
            <w:tcW w:w="3402" w:type="dxa"/>
            <w:shd w:val="clear" w:color="auto" w:fill="D9D9D9" w:themeFill="background1" w:themeFillShade="D9"/>
          </w:tcPr>
          <w:p w14:paraId="3B6A4967" w14:textId="77777777" w:rsidR="006638E1" w:rsidRPr="00DC2DE6" w:rsidRDefault="006638E1" w:rsidP="356BC62B">
            <w:pPr>
              <w:jc w:val="center"/>
              <w:rPr>
                <w:rFonts w:asciiTheme="minorHAnsi" w:eastAsia="Arial" w:hAnsiTheme="minorHAnsi" w:cstheme="minorHAnsi"/>
                <w:b/>
              </w:rPr>
            </w:pPr>
            <w:r w:rsidRPr="00DC2DE6">
              <w:rPr>
                <w:rFonts w:asciiTheme="minorHAnsi" w:eastAsia="Arial" w:hAnsiTheme="minorHAnsi" w:cstheme="minorHAnsi"/>
                <w:b/>
              </w:rPr>
              <w:t>Essential</w:t>
            </w:r>
          </w:p>
        </w:tc>
        <w:tc>
          <w:tcPr>
            <w:tcW w:w="3827" w:type="dxa"/>
            <w:shd w:val="clear" w:color="auto" w:fill="D9D9D9" w:themeFill="background1" w:themeFillShade="D9"/>
          </w:tcPr>
          <w:p w14:paraId="778EBB5F" w14:textId="77777777" w:rsidR="006638E1" w:rsidRPr="00DC2DE6" w:rsidRDefault="006638E1" w:rsidP="356BC62B">
            <w:pPr>
              <w:jc w:val="center"/>
              <w:rPr>
                <w:rFonts w:asciiTheme="minorHAnsi" w:eastAsia="Arial" w:hAnsiTheme="minorHAnsi" w:cstheme="minorHAnsi"/>
                <w:b/>
              </w:rPr>
            </w:pPr>
            <w:r w:rsidRPr="00DC2DE6">
              <w:rPr>
                <w:rFonts w:asciiTheme="minorHAnsi" w:eastAsia="Arial" w:hAnsiTheme="minorHAnsi" w:cstheme="minorHAnsi"/>
                <w:b/>
              </w:rPr>
              <w:t>Desirable</w:t>
            </w:r>
          </w:p>
        </w:tc>
      </w:tr>
      <w:tr w:rsidR="006638E1" w:rsidRPr="00DC2DE6" w14:paraId="6F506B68" w14:textId="77777777" w:rsidTr="09B87EDB">
        <w:tc>
          <w:tcPr>
            <w:tcW w:w="1838" w:type="dxa"/>
          </w:tcPr>
          <w:p w14:paraId="4328FC66" w14:textId="05AD862F" w:rsidR="006638E1" w:rsidRPr="00DC2DE6" w:rsidRDefault="0000730C" w:rsidP="356BC62B">
            <w:pPr>
              <w:rPr>
                <w:rFonts w:asciiTheme="minorHAnsi" w:eastAsia="Arial" w:hAnsiTheme="minorHAnsi" w:cstheme="minorHAnsi"/>
                <w:b/>
              </w:rPr>
            </w:pPr>
            <w:r w:rsidRPr="00DC2DE6">
              <w:rPr>
                <w:rFonts w:asciiTheme="minorHAnsi" w:eastAsia="Arial" w:hAnsiTheme="minorHAnsi" w:cstheme="minorHAnsi"/>
                <w:b/>
              </w:rPr>
              <w:t xml:space="preserve">Education, </w:t>
            </w:r>
            <w:r w:rsidR="001A5636" w:rsidRPr="00DC2DE6">
              <w:rPr>
                <w:rFonts w:asciiTheme="minorHAnsi" w:eastAsia="Arial" w:hAnsiTheme="minorHAnsi" w:cstheme="minorHAnsi"/>
                <w:b/>
              </w:rPr>
              <w:t>Qualifications</w:t>
            </w:r>
            <w:r w:rsidRPr="00DC2DE6">
              <w:rPr>
                <w:rFonts w:asciiTheme="minorHAnsi" w:eastAsia="Arial" w:hAnsiTheme="minorHAnsi" w:cstheme="minorHAnsi"/>
                <w:b/>
              </w:rPr>
              <w:t xml:space="preserve"> &amp;</w:t>
            </w:r>
            <w:r w:rsidR="001A5636" w:rsidRPr="00DC2DE6">
              <w:rPr>
                <w:rFonts w:asciiTheme="minorHAnsi" w:eastAsia="Arial" w:hAnsiTheme="minorHAnsi" w:cstheme="minorHAnsi"/>
                <w:b/>
              </w:rPr>
              <w:t xml:space="preserve"> Training</w:t>
            </w:r>
          </w:p>
        </w:tc>
        <w:tc>
          <w:tcPr>
            <w:tcW w:w="3402" w:type="dxa"/>
          </w:tcPr>
          <w:p w14:paraId="7BFE767C" w14:textId="3AE5E686" w:rsidR="00770B59" w:rsidRDefault="000942FB" w:rsidP="00770B59">
            <w:pPr>
              <w:shd w:val="clear" w:color="auto" w:fill="FFFFFF" w:themeFill="background1"/>
              <w:rPr>
                <w:rFonts w:asciiTheme="minorHAnsi" w:eastAsia="Arial" w:hAnsiTheme="minorHAnsi" w:cstheme="minorHAnsi"/>
                <w:sz w:val="22"/>
                <w:szCs w:val="22"/>
              </w:rPr>
            </w:pPr>
            <w:r>
              <w:rPr>
                <w:rFonts w:asciiTheme="minorHAnsi" w:eastAsia="Arial" w:hAnsiTheme="minorHAnsi" w:cstheme="minorHAnsi"/>
                <w:sz w:val="22"/>
                <w:szCs w:val="22"/>
              </w:rPr>
              <w:t>Veterinary Degree</w:t>
            </w:r>
          </w:p>
          <w:p w14:paraId="20C968D1" w14:textId="3CD7017A" w:rsidR="000942FB" w:rsidRPr="00DC2DE6" w:rsidRDefault="000942FB" w:rsidP="00770B59">
            <w:pPr>
              <w:shd w:val="clear" w:color="auto" w:fill="FFFFFF" w:themeFill="background1"/>
              <w:rPr>
                <w:rFonts w:asciiTheme="minorHAnsi" w:eastAsia="Arial" w:hAnsiTheme="minorHAnsi" w:cstheme="minorHAnsi"/>
                <w:sz w:val="22"/>
                <w:szCs w:val="22"/>
              </w:rPr>
            </w:pPr>
            <w:r>
              <w:rPr>
                <w:rFonts w:asciiTheme="minorHAnsi" w:eastAsia="Arial" w:hAnsiTheme="minorHAnsi" w:cstheme="minorHAnsi"/>
                <w:sz w:val="22"/>
                <w:szCs w:val="22"/>
              </w:rPr>
              <w:t>Eligibility to MRCVS</w:t>
            </w:r>
          </w:p>
          <w:p w14:paraId="1AABC403" w14:textId="73896DCA" w:rsidR="006638E1" w:rsidRPr="00DC2DE6" w:rsidRDefault="006638E1" w:rsidP="356BC62B">
            <w:pPr>
              <w:rPr>
                <w:rFonts w:asciiTheme="minorHAnsi" w:eastAsia="Arial" w:hAnsiTheme="minorHAnsi" w:cstheme="minorHAnsi"/>
                <w:b/>
                <w:sz w:val="22"/>
                <w:szCs w:val="22"/>
              </w:rPr>
            </w:pPr>
          </w:p>
          <w:p w14:paraId="4A8B7730" w14:textId="77777777" w:rsidR="006638E1" w:rsidRPr="00DC2DE6" w:rsidRDefault="006638E1" w:rsidP="356BC62B">
            <w:pPr>
              <w:rPr>
                <w:rFonts w:asciiTheme="minorHAnsi" w:eastAsia="Arial" w:hAnsiTheme="minorHAnsi" w:cstheme="minorHAnsi"/>
                <w:b/>
                <w:sz w:val="22"/>
                <w:szCs w:val="22"/>
              </w:rPr>
            </w:pPr>
          </w:p>
          <w:p w14:paraId="63684CF1" w14:textId="77777777" w:rsidR="006638E1" w:rsidRPr="00DC2DE6" w:rsidRDefault="006638E1" w:rsidP="356BC62B">
            <w:pPr>
              <w:rPr>
                <w:rFonts w:asciiTheme="minorHAnsi" w:eastAsia="Arial" w:hAnsiTheme="minorHAnsi" w:cstheme="minorHAnsi"/>
                <w:b/>
                <w:sz w:val="22"/>
                <w:szCs w:val="22"/>
              </w:rPr>
            </w:pPr>
          </w:p>
          <w:p w14:paraId="335CB7F5" w14:textId="77777777" w:rsidR="006638E1" w:rsidRPr="00DC2DE6" w:rsidRDefault="006638E1" w:rsidP="356BC62B">
            <w:pPr>
              <w:rPr>
                <w:rFonts w:asciiTheme="minorHAnsi" w:eastAsia="Arial" w:hAnsiTheme="minorHAnsi" w:cstheme="minorHAnsi"/>
                <w:b/>
                <w:sz w:val="22"/>
                <w:szCs w:val="22"/>
              </w:rPr>
            </w:pPr>
          </w:p>
        </w:tc>
        <w:tc>
          <w:tcPr>
            <w:tcW w:w="3827" w:type="dxa"/>
          </w:tcPr>
          <w:p w14:paraId="1F071F81" w14:textId="77777777" w:rsidR="006638E1" w:rsidRPr="00DC2DE6" w:rsidRDefault="006638E1" w:rsidP="000942FB">
            <w:pPr>
              <w:shd w:val="clear" w:color="auto" w:fill="FFFFFF" w:themeFill="background1"/>
              <w:rPr>
                <w:rFonts w:asciiTheme="minorHAnsi" w:eastAsia="Arial" w:hAnsiTheme="minorHAnsi" w:cstheme="minorHAnsi"/>
                <w:b/>
                <w:sz w:val="22"/>
                <w:szCs w:val="22"/>
              </w:rPr>
            </w:pPr>
          </w:p>
        </w:tc>
      </w:tr>
      <w:tr w:rsidR="006638E1" w:rsidRPr="008161C8" w14:paraId="36D1FCDC" w14:textId="77777777" w:rsidTr="09B87EDB">
        <w:tc>
          <w:tcPr>
            <w:tcW w:w="1838" w:type="dxa"/>
          </w:tcPr>
          <w:p w14:paraId="7B3562EC" w14:textId="77777777" w:rsidR="006638E1" w:rsidRPr="008161C8" w:rsidRDefault="006638E1" w:rsidP="356BC62B">
            <w:pPr>
              <w:rPr>
                <w:rFonts w:ascii="Arial" w:eastAsia="Arial" w:hAnsi="Arial" w:cs="Arial"/>
                <w:b/>
              </w:rPr>
            </w:pPr>
            <w:r w:rsidRPr="008161C8">
              <w:rPr>
                <w:rFonts w:ascii="Arial" w:eastAsia="Arial" w:hAnsi="Arial" w:cs="Arial"/>
                <w:b/>
              </w:rPr>
              <w:t>Knowledge &amp; Experience</w:t>
            </w:r>
          </w:p>
        </w:tc>
        <w:tc>
          <w:tcPr>
            <w:tcW w:w="3402" w:type="dxa"/>
          </w:tcPr>
          <w:p w14:paraId="64A20072" w14:textId="2D97A227" w:rsidR="00770B59" w:rsidRPr="00DC2DE6" w:rsidRDefault="008657B0" w:rsidP="00DC2DE6">
            <w:pPr>
              <w:pStyle w:val="ListParagraph"/>
              <w:numPr>
                <w:ilvl w:val="0"/>
                <w:numId w:val="21"/>
              </w:numPr>
              <w:rPr>
                <w:rFonts w:asciiTheme="minorHAnsi" w:eastAsia="Arial" w:hAnsiTheme="minorHAnsi" w:cstheme="minorHAnsi"/>
                <w:sz w:val="22"/>
                <w:szCs w:val="22"/>
              </w:rPr>
            </w:pPr>
            <w:r w:rsidRPr="00DC2DE6">
              <w:rPr>
                <w:rFonts w:asciiTheme="minorHAnsi" w:eastAsia="Arial" w:hAnsiTheme="minorHAnsi" w:cstheme="minorHAnsi"/>
                <w:sz w:val="22"/>
                <w:szCs w:val="22"/>
              </w:rPr>
              <w:t xml:space="preserve">Advanced knowledge and skills to perform and interpret </w:t>
            </w:r>
            <w:r w:rsidRPr="00DC2DE6">
              <w:rPr>
                <w:rFonts w:asciiTheme="minorHAnsi" w:eastAsia="Arial" w:hAnsiTheme="minorHAnsi" w:cstheme="minorHAnsi"/>
                <w:sz w:val="22"/>
                <w:szCs w:val="22"/>
              </w:rPr>
              <w:lastRenderedPageBreak/>
              <w:t>diagnostic imaging studies, in</w:t>
            </w:r>
            <w:r w:rsidR="000942FB">
              <w:rPr>
                <w:rFonts w:asciiTheme="minorHAnsi" w:eastAsia="Arial" w:hAnsiTheme="minorHAnsi" w:cstheme="minorHAnsi"/>
                <w:sz w:val="22"/>
                <w:szCs w:val="22"/>
              </w:rPr>
              <w:t xml:space="preserve"> particular ultrasound</w:t>
            </w:r>
            <w:r w:rsidRPr="00DC2DE6">
              <w:rPr>
                <w:rFonts w:asciiTheme="minorHAnsi" w:eastAsia="Arial" w:hAnsiTheme="minorHAnsi" w:cstheme="minorHAnsi"/>
                <w:sz w:val="22"/>
                <w:szCs w:val="22"/>
              </w:rPr>
              <w:t xml:space="preserve"> and MRI</w:t>
            </w:r>
          </w:p>
          <w:p w14:paraId="35F80343" w14:textId="77777777" w:rsidR="00770B59" w:rsidRPr="00DC2DE6" w:rsidRDefault="00770B59" w:rsidP="00DC2DE6">
            <w:pPr>
              <w:pStyle w:val="ListParagraph"/>
              <w:numPr>
                <w:ilvl w:val="0"/>
                <w:numId w:val="21"/>
              </w:numPr>
              <w:rPr>
                <w:rFonts w:asciiTheme="minorHAnsi" w:hAnsiTheme="minorHAnsi" w:cstheme="minorHAnsi"/>
                <w:sz w:val="22"/>
                <w:szCs w:val="22"/>
              </w:rPr>
            </w:pPr>
            <w:r w:rsidRPr="00DC2DE6">
              <w:rPr>
                <w:rFonts w:asciiTheme="minorHAnsi" w:hAnsiTheme="minorHAnsi" w:cstheme="minorHAnsi"/>
                <w:sz w:val="22"/>
                <w:szCs w:val="22"/>
              </w:rPr>
              <w:t xml:space="preserve">Engaging and communicative personality </w:t>
            </w:r>
          </w:p>
          <w:p w14:paraId="599B4EB6" w14:textId="588300C9" w:rsidR="00770B59" w:rsidRPr="00DC2DE6" w:rsidRDefault="00770B59" w:rsidP="00DC2DE6">
            <w:pPr>
              <w:pStyle w:val="ListParagraph"/>
              <w:numPr>
                <w:ilvl w:val="0"/>
                <w:numId w:val="21"/>
              </w:numPr>
              <w:rPr>
                <w:rFonts w:asciiTheme="minorHAnsi" w:eastAsia="Arial" w:hAnsiTheme="minorHAnsi" w:cstheme="minorHAnsi"/>
                <w:b/>
                <w:sz w:val="22"/>
                <w:szCs w:val="22"/>
              </w:rPr>
            </w:pPr>
            <w:r w:rsidRPr="00DC2DE6">
              <w:rPr>
                <w:rFonts w:asciiTheme="minorHAnsi" w:hAnsiTheme="minorHAnsi" w:cstheme="minorHAnsi"/>
                <w:sz w:val="22"/>
                <w:szCs w:val="22"/>
              </w:rPr>
              <w:t>An ability to work alone but also to supervise and instruct students and residents</w:t>
            </w:r>
          </w:p>
          <w:p w14:paraId="7BB4002B" w14:textId="7A9CFBA9" w:rsidR="00770B59" w:rsidRPr="00DC2DE6" w:rsidRDefault="00770B59" w:rsidP="00DC2DE6">
            <w:pPr>
              <w:pStyle w:val="ListParagraph"/>
              <w:numPr>
                <w:ilvl w:val="0"/>
                <w:numId w:val="21"/>
              </w:numPr>
              <w:jc w:val="both"/>
              <w:rPr>
                <w:rFonts w:asciiTheme="minorHAnsi" w:hAnsiTheme="minorHAnsi" w:cstheme="minorHAnsi"/>
                <w:sz w:val="22"/>
                <w:szCs w:val="22"/>
              </w:rPr>
            </w:pPr>
            <w:r w:rsidRPr="00DC2DE6">
              <w:rPr>
                <w:rFonts w:asciiTheme="minorHAnsi" w:hAnsiTheme="minorHAnsi" w:cstheme="minorHAnsi"/>
                <w:sz w:val="22"/>
                <w:szCs w:val="22"/>
              </w:rPr>
              <w:t>Interest in and enthusiasm for imaging</w:t>
            </w:r>
          </w:p>
          <w:p w14:paraId="0A22FF97" w14:textId="77777777" w:rsidR="00770B59" w:rsidRPr="00770B59" w:rsidRDefault="00770B59" w:rsidP="356BC62B">
            <w:pPr>
              <w:rPr>
                <w:rFonts w:asciiTheme="minorHAnsi" w:eastAsia="Arial" w:hAnsiTheme="minorHAnsi" w:cstheme="minorHAnsi"/>
                <w:b/>
                <w:sz w:val="22"/>
                <w:szCs w:val="22"/>
              </w:rPr>
            </w:pPr>
          </w:p>
          <w:p w14:paraId="45CD6AD9" w14:textId="77777777" w:rsidR="006638E1" w:rsidRPr="00770B59" w:rsidRDefault="006638E1" w:rsidP="356BC62B">
            <w:pPr>
              <w:rPr>
                <w:rFonts w:asciiTheme="minorHAnsi" w:eastAsia="Arial" w:hAnsiTheme="minorHAnsi" w:cstheme="minorHAnsi"/>
                <w:b/>
                <w:sz w:val="22"/>
                <w:szCs w:val="22"/>
              </w:rPr>
            </w:pPr>
          </w:p>
        </w:tc>
        <w:tc>
          <w:tcPr>
            <w:tcW w:w="3827" w:type="dxa"/>
          </w:tcPr>
          <w:p w14:paraId="142B4B64" w14:textId="0F30EF32" w:rsidR="00770B59" w:rsidRPr="00DC2DE6" w:rsidRDefault="00770B59" w:rsidP="00AA2D68">
            <w:pPr>
              <w:pStyle w:val="ListParagraph"/>
              <w:numPr>
                <w:ilvl w:val="0"/>
                <w:numId w:val="21"/>
              </w:numPr>
              <w:jc w:val="both"/>
              <w:rPr>
                <w:rFonts w:asciiTheme="minorHAnsi" w:hAnsiTheme="minorHAnsi" w:cstheme="minorHAnsi"/>
                <w:sz w:val="22"/>
                <w:szCs w:val="22"/>
              </w:rPr>
            </w:pPr>
            <w:r w:rsidRPr="00DC2DE6">
              <w:rPr>
                <w:rFonts w:asciiTheme="minorHAnsi" w:hAnsiTheme="minorHAnsi" w:cstheme="minorHAnsi"/>
                <w:sz w:val="22"/>
                <w:szCs w:val="22"/>
              </w:rPr>
              <w:lastRenderedPageBreak/>
              <w:t>Experience in teaching, learning and assessment in a veterinary school.</w:t>
            </w:r>
          </w:p>
          <w:p w14:paraId="27EFD52E" w14:textId="5BF7F16D" w:rsidR="006638E1" w:rsidRPr="00DC2DE6" w:rsidRDefault="00770B59" w:rsidP="00DC2DE6">
            <w:pPr>
              <w:pStyle w:val="ListParagraph"/>
              <w:numPr>
                <w:ilvl w:val="0"/>
                <w:numId w:val="21"/>
              </w:numPr>
              <w:shd w:val="clear" w:color="auto" w:fill="FFFFFF" w:themeFill="background1"/>
              <w:rPr>
                <w:rFonts w:asciiTheme="minorHAnsi" w:eastAsia="Arial" w:hAnsiTheme="minorHAnsi" w:cstheme="minorHAnsi"/>
                <w:b/>
                <w:sz w:val="22"/>
                <w:szCs w:val="22"/>
              </w:rPr>
            </w:pPr>
            <w:r w:rsidRPr="00DC2DE6">
              <w:rPr>
                <w:rFonts w:asciiTheme="minorHAnsi" w:hAnsiTheme="minorHAnsi" w:cstheme="minorHAnsi"/>
                <w:sz w:val="22"/>
                <w:szCs w:val="22"/>
              </w:rPr>
              <w:lastRenderedPageBreak/>
              <w:t>Experience in communication with veterinary practitioners</w:t>
            </w:r>
          </w:p>
        </w:tc>
      </w:tr>
    </w:tbl>
    <w:p w14:paraId="3F77D5DB" w14:textId="77777777" w:rsidR="00034E9D" w:rsidRPr="00DC2DE6" w:rsidRDefault="00034E9D" w:rsidP="008161C8">
      <w:pPr>
        <w:shd w:val="clear" w:color="auto" w:fill="D9D9D9" w:themeFill="background1" w:themeFillShade="D9"/>
        <w:rPr>
          <w:rFonts w:asciiTheme="minorHAnsi" w:eastAsia="Arial" w:hAnsiTheme="minorHAnsi" w:cstheme="minorHAnsi"/>
          <w:b/>
          <w:sz w:val="28"/>
          <w:szCs w:val="28"/>
        </w:rPr>
      </w:pPr>
      <w:r w:rsidRPr="00DC2DE6">
        <w:rPr>
          <w:rFonts w:asciiTheme="minorHAnsi" w:eastAsia="Arial" w:hAnsiTheme="minorHAnsi" w:cstheme="minorHAnsi"/>
          <w:b/>
          <w:sz w:val="28"/>
          <w:szCs w:val="28"/>
        </w:rPr>
        <w:lastRenderedPageBreak/>
        <w:t>Dimensions</w:t>
      </w:r>
    </w:p>
    <w:p w14:paraId="27707FAC" w14:textId="77777777" w:rsidR="003356B2" w:rsidRPr="00DC2DE6" w:rsidRDefault="003356B2" w:rsidP="356BC62B">
      <w:pPr>
        <w:rPr>
          <w:rFonts w:asciiTheme="minorHAnsi" w:eastAsia="Arial" w:hAnsiTheme="minorHAnsi" w:cstheme="minorHAnsi"/>
        </w:rPr>
      </w:pPr>
    </w:p>
    <w:p w14:paraId="5BF7C9E9" w14:textId="479BEF84" w:rsidR="00770B59" w:rsidRPr="00DC2DE6" w:rsidRDefault="00770B59" w:rsidP="00770B59">
      <w:pPr>
        <w:jc w:val="both"/>
        <w:rPr>
          <w:rFonts w:asciiTheme="minorHAnsi" w:hAnsiTheme="minorHAnsi" w:cstheme="minorHAnsi"/>
          <w:color w:val="000000"/>
          <w:sz w:val="22"/>
          <w:szCs w:val="22"/>
        </w:rPr>
      </w:pPr>
      <w:r w:rsidRPr="00DC2DE6">
        <w:rPr>
          <w:rFonts w:asciiTheme="minorHAnsi" w:hAnsiTheme="minorHAnsi" w:cstheme="minorHAnsi"/>
          <w:color w:val="000000"/>
          <w:sz w:val="22"/>
          <w:szCs w:val="22"/>
        </w:rPr>
        <w:t xml:space="preserve">The role involves no immediate direct line management responsibility, but will involve supervising a nurse and students. The role involves working closely with the Head of Service, Lecturer in Veterinary Diagnostic Imaging, </w:t>
      </w:r>
      <w:proofErr w:type="spellStart"/>
      <w:r w:rsidRPr="00DC2DE6">
        <w:rPr>
          <w:rFonts w:asciiTheme="minorHAnsi" w:hAnsiTheme="minorHAnsi" w:cstheme="minorHAnsi"/>
          <w:sz w:val="22"/>
          <w:szCs w:val="22"/>
        </w:rPr>
        <w:t>HfSA</w:t>
      </w:r>
      <w:proofErr w:type="spellEnd"/>
      <w:r w:rsidRPr="00DC2DE6">
        <w:rPr>
          <w:rFonts w:asciiTheme="minorHAnsi" w:hAnsiTheme="minorHAnsi" w:cstheme="minorHAnsi"/>
          <w:sz w:val="22"/>
          <w:szCs w:val="22"/>
        </w:rPr>
        <w:t xml:space="preserve"> leads and other key contacts to identify aims and deliver outputs. </w:t>
      </w:r>
    </w:p>
    <w:p w14:paraId="55C104FD" w14:textId="77777777" w:rsidR="00CD303B" w:rsidRPr="00DC2DE6" w:rsidRDefault="00CD303B" w:rsidP="356BC62B">
      <w:pPr>
        <w:rPr>
          <w:rFonts w:asciiTheme="minorHAnsi" w:eastAsia="Arial" w:hAnsiTheme="minorHAnsi" w:cstheme="minorHAnsi"/>
          <w:b/>
        </w:rPr>
      </w:pPr>
    </w:p>
    <w:p w14:paraId="68E947EE" w14:textId="77777777" w:rsidR="00CD303B" w:rsidRPr="00DC2DE6" w:rsidRDefault="00CD303B" w:rsidP="008161C8">
      <w:pPr>
        <w:shd w:val="clear" w:color="auto" w:fill="D9D9D9" w:themeFill="background1" w:themeFillShade="D9"/>
        <w:rPr>
          <w:rFonts w:asciiTheme="minorHAnsi" w:eastAsia="Arial" w:hAnsiTheme="minorHAnsi" w:cstheme="minorHAnsi"/>
          <w:b/>
          <w:sz w:val="28"/>
          <w:szCs w:val="28"/>
        </w:rPr>
      </w:pPr>
      <w:r w:rsidRPr="00DC2DE6">
        <w:rPr>
          <w:rFonts w:asciiTheme="minorHAnsi" w:eastAsia="Arial" w:hAnsiTheme="minorHAnsi" w:cstheme="minorHAnsi"/>
          <w:b/>
          <w:sz w:val="28"/>
          <w:szCs w:val="28"/>
        </w:rPr>
        <w:t>Additional Information</w:t>
      </w:r>
    </w:p>
    <w:p w14:paraId="4F92728B" w14:textId="77777777" w:rsidR="003356B2" w:rsidRPr="00DC2DE6" w:rsidRDefault="003356B2" w:rsidP="356BC62B">
      <w:pPr>
        <w:rPr>
          <w:rFonts w:asciiTheme="minorHAnsi" w:eastAsia="Arial" w:hAnsiTheme="minorHAnsi" w:cstheme="minorHAnsi"/>
        </w:rPr>
      </w:pPr>
    </w:p>
    <w:p w14:paraId="79237206" w14:textId="5FDA583F" w:rsidR="00770B59" w:rsidRPr="00DC2DE6" w:rsidRDefault="00770B59" w:rsidP="00770B59">
      <w:pPr>
        <w:jc w:val="both"/>
        <w:rPr>
          <w:rFonts w:asciiTheme="minorHAnsi" w:hAnsiTheme="minorHAnsi" w:cstheme="minorHAnsi"/>
          <w:sz w:val="22"/>
          <w:szCs w:val="22"/>
        </w:rPr>
      </w:pPr>
      <w:r w:rsidRPr="00DC2DE6">
        <w:rPr>
          <w:rFonts w:asciiTheme="minorHAnsi" w:hAnsiTheme="minorHAnsi" w:cstheme="minorHAnsi"/>
          <w:sz w:val="22"/>
          <w:szCs w:val="22"/>
        </w:rPr>
        <w:t>The Diagnostic Imaging Service plays a very significant part in supporting the clinical, teaching and research work of the School. The job-holder will have an internal role and will help to generate caseload through interaction with R(D)SVS clinicians in the Small Animal Hospital.</w:t>
      </w:r>
    </w:p>
    <w:p w14:paraId="52AB0277" w14:textId="766BE40A" w:rsidR="008161C8" w:rsidRPr="00DC2DE6" w:rsidRDefault="008161C8" w:rsidP="356BC62B">
      <w:pPr>
        <w:shd w:val="clear" w:color="auto" w:fill="FFFFFF" w:themeFill="background1"/>
        <w:rPr>
          <w:rFonts w:asciiTheme="minorHAnsi" w:eastAsia="Arial" w:hAnsiTheme="minorHAnsi" w:cstheme="minorHAnsi"/>
          <w:b/>
          <w:sz w:val="28"/>
          <w:szCs w:val="28"/>
        </w:rPr>
      </w:pPr>
    </w:p>
    <w:p w14:paraId="34D5D21E" w14:textId="567863B1" w:rsidR="00034E9D" w:rsidRPr="00DC2DE6" w:rsidRDefault="00AD172A" w:rsidP="008161C8">
      <w:pPr>
        <w:shd w:val="clear" w:color="auto" w:fill="D9D9D9" w:themeFill="background1" w:themeFillShade="D9"/>
        <w:rPr>
          <w:rFonts w:asciiTheme="minorHAnsi" w:eastAsia="Arial" w:hAnsiTheme="minorHAnsi" w:cstheme="minorHAnsi"/>
          <w:b/>
          <w:color w:val="FF0000"/>
          <w:sz w:val="28"/>
          <w:szCs w:val="28"/>
        </w:rPr>
      </w:pPr>
      <w:r w:rsidRPr="00DC2DE6">
        <w:rPr>
          <w:rFonts w:asciiTheme="minorHAnsi" w:eastAsia="Arial" w:hAnsiTheme="minorHAnsi" w:cstheme="minorHAnsi"/>
          <w:b/>
          <w:sz w:val="28"/>
          <w:szCs w:val="28"/>
        </w:rPr>
        <w:t>Health &amp; Safety Requirements for the role</w:t>
      </w:r>
      <w:r w:rsidR="00852083" w:rsidRPr="00DC2DE6">
        <w:rPr>
          <w:rFonts w:asciiTheme="minorHAnsi" w:eastAsia="Arial" w:hAnsiTheme="minorHAnsi" w:cstheme="minorHAnsi"/>
          <w:b/>
          <w:sz w:val="28"/>
          <w:szCs w:val="28"/>
        </w:rPr>
        <w:t xml:space="preserve"> </w:t>
      </w:r>
    </w:p>
    <w:p w14:paraId="09EA9601" w14:textId="77777777" w:rsidR="00CD303B" w:rsidRPr="00DC2DE6" w:rsidRDefault="00CD303B" w:rsidP="356BC62B">
      <w:pPr>
        <w:rPr>
          <w:rFonts w:asciiTheme="minorHAnsi" w:eastAsia="Arial" w:hAnsiTheme="minorHAnsi" w:cstheme="minorHAnsi"/>
        </w:rPr>
      </w:pPr>
    </w:p>
    <w:p w14:paraId="3EB0C930" w14:textId="7BBF3DE7" w:rsidR="00681CE3" w:rsidRPr="00DC2DE6" w:rsidRDefault="00B5796C" w:rsidP="00EB7F30">
      <w:pPr>
        <w:rPr>
          <w:rFonts w:asciiTheme="minorHAnsi" w:hAnsiTheme="minorHAnsi" w:cstheme="minorHAnsi"/>
        </w:rPr>
      </w:pPr>
      <w:r w:rsidRPr="00DC2DE6">
        <w:rPr>
          <w:rFonts w:asciiTheme="minorHAnsi" w:hAnsiTheme="minorHAnsi" w:cstheme="minorHAnsi"/>
        </w:rPr>
        <w:t>This job requires:</w:t>
      </w:r>
    </w:p>
    <w:p w14:paraId="265D8316" w14:textId="0A29B1FC" w:rsidR="00681CE3" w:rsidRPr="00DC2DE6" w:rsidRDefault="00681CE3" w:rsidP="00681CE3">
      <w:pPr>
        <w:pStyle w:val="ListParagraph"/>
        <w:numPr>
          <w:ilvl w:val="0"/>
          <w:numId w:val="13"/>
        </w:numPr>
        <w:ind w:right="448"/>
        <w:rPr>
          <w:rFonts w:asciiTheme="minorHAnsi" w:hAnsiTheme="minorHAnsi" w:cstheme="minorHAnsi"/>
          <w:i/>
          <w:iCs/>
        </w:rPr>
      </w:pPr>
      <w:r w:rsidRPr="00DC2DE6">
        <w:rPr>
          <w:rFonts w:asciiTheme="minorHAnsi" w:hAnsiTheme="minorHAnsi" w:cstheme="minorHAnsi"/>
          <w:bCs w:val="0"/>
        </w:rPr>
        <w:t>Standard Disclosure Check</w:t>
      </w:r>
    </w:p>
    <w:p w14:paraId="6C010A40" w14:textId="77777777" w:rsidR="00681CE3" w:rsidRPr="00DC2DE6" w:rsidRDefault="00681CE3" w:rsidP="00681CE3">
      <w:pPr>
        <w:pStyle w:val="ListParagraph"/>
        <w:numPr>
          <w:ilvl w:val="0"/>
          <w:numId w:val="13"/>
        </w:numPr>
        <w:rPr>
          <w:rFonts w:asciiTheme="minorHAnsi" w:hAnsiTheme="minorHAnsi" w:cstheme="minorHAnsi"/>
          <w:bCs w:val="0"/>
          <w:lang w:eastAsia="en-GB"/>
        </w:rPr>
      </w:pPr>
      <w:r w:rsidRPr="00DC2DE6">
        <w:rPr>
          <w:rFonts w:asciiTheme="minorHAnsi" w:hAnsiTheme="minorHAnsi" w:cstheme="minorHAnsi"/>
          <w:bCs w:val="0"/>
          <w:lang w:eastAsia="en-GB"/>
        </w:rPr>
        <w:t>Ongoing Health Surveillance</w:t>
      </w:r>
    </w:p>
    <w:p w14:paraId="220E41CE" w14:textId="77777777" w:rsidR="00C772AB" w:rsidRPr="00DC2DE6" w:rsidRDefault="00C772AB" w:rsidP="00C772AB">
      <w:pPr>
        <w:pStyle w:val="ListParagraph"/>
        <w:rPr>
          <w:rFonts w:asciiTheme="minorHAnsi" w:hAnsiTheme="minorHAnsi" w:cstheme="minorHAnsi"/>
          <w:b/>
        </w:rPr>
      </w:pPr>
    </w:p>
    <w:p w14:paraId="5FC330A0" w14:textId="056E63F9" w:rsidR="00AE3179" w:rsidRPr="00DC2DE6" w:rsidRDefault="008E624E" w:rsidP="00852083">
      <w:pPr>
        <w:shd w:val="clear" w:color="auto" w:fill="D9D9D9" w:themeFill="background1" w:themeFillShade="D9"/>
        <w:rPr>
          <w:rFonts w:asciiTheme="minorHAnsi" w:hAnsiTheme="minorHAnsi" w:cstheme="minorHAnsi"/>
          <w:b/>
          <w:bCs w:val="0"/>
          <w:sz w:val="28"/>
          <w:szCs w:val="28"/>
        </w:rPr>
      </w:pPr>
      <w:r w:rsidRPr="00DC2DE6">
        <w:rPr>
          <w:rFonts w:asciiTheme="minorHAnsi" w:hAnsiTheme="minorHAnsi" w:cstheme="minorHAnsi"/>
          <w:b/>
          <w:bCs w:val="0"/>
          <w:sz w:val="28"/>
          <w:szCs w:val="28"/>
        </w:rPr>
        <w:t>Key Job hazard in</w:t>
      </w:r>
      <w:r w:rsidR="00AE3179" w:rsidRPr="00DC2DE6">
        <w:rPr>
          <w:rFonts w:asciiTheme="minorHAnsi" w:hAnsiTheme="minorHAnsi" w:cstheme="minorHAnsi"/>
          <w:b/>
          <w:bCs w:val="0"/>
          <w:sz w:val="28"/>
          <w:szCs w:val="28"/>
        </w:rPr>
        <w:t>formation specific to the role</w:t>
      </w:r>
      <w:r w:rsidR="00852083" w:rsidRPr="00DC2DE6">
        <w:rPr>
          <w:rFonts w:asciiTheme="minorHAnsi" w:hAnsiTheme="minorHAnsi" w:cstheme="minorHAnsi"/>
          <w:b/>
          <w:bCs w:val="0"/>
          <w:sz w:val="28"/>
          <w:szCs w:val="28"/>
        </w:rPr>
        <w:t xml:space="preserve"> </w:t>
      </w:r>
    </w:p>
    <w:p w14:paraId="5E2D4E9A" w14:textId="77777777" w:rsidR="00524E7A" w:rsidRPr="00DC2DE6" w:rsidRDefault="00524E7A" w:rsidP="008E624E">
      <w:pPr>
        <w:rPr>
          <w:rFonts w:asciiTheme="minorHAnsi" w:hAnsiTheme="minorHAnsi" w:cstheme="minorHAnsi"/>
        </w:rPr>
      </w:pPr>
    </w:p>
    <w:p w14:paraId="64BEA4FA" w14:textId="377549F6" w:rsidR="0000730C" w:rsidRPr="00DC2DE6" w:rsidRDefault="0000730C" w:rsidP="008E624E">
      <w:pPr>
        <w:rPr>
          <w:rFonts w:asciiTheme="minorHAnsi" w:hAnsiTheme="minorHAnsi" w:cstheme="minorHAnsi"/>
        </w:rPr>
      </w:pPr>
      <w:r w:rsidRPr="00DC2DE6">
        <w:rPr>
          <w:rFonts w:asciiTheme="minorHAnsi" w:hAnsiTheme="minorHAnsi" w:cstheme="minorHAnsi"/>
        </w:rPr>
        <w:t>This role may result in potential exposure to certain hazards</w:t>
      </w:r>
      <w:r w:rsidR="0007590C" w:rsidRPr="00DC2DE6">
        <w:rPr>
          <w:rFonts w:asciiTheme="minorHAnsi" w:hAnsiTheme="minorHAnsi" w:cstheme="minorHAnsi"/>
        </w:rPr>
        <w:t xml:space="preserve"> as listed below. These will be risk assessed by the school or department, which may require you to participate in</w:t>
      </w:r>
      <w:r w:rsidR="00DE574A" w:rsidRPr="00DC2DE6">
        <w:rPr>
          <w:rFonts w:asciiTheme="minorHAnsi" w:hAnsiTheme="minorHAnsi" w:cstheme="minorHAnsi"/>
        </w:rPr>
        <w:t>,</w:t>
      </w:r>
      <w:r w:rsidR="0007590C" w:rsidRPr="00DC2DE6">
        <w:rPr>
          <w:rFonts w:asciiTheme="minorHAnsi" w:hAnsiTheme="minorHAnsi" w:cstheme="minorHAnsi"/>
        </w:rPr>
        <w:t xml:space="preserve"> for example, health surveillance or follow other health and safety requirements.</w:t>
      </w:r>
    </w:p>
    <w:p w14:paraId="0938A2C0" w14:textId="335BA421" w:rsidR="008E624E" w:rsidRPr="00DC2DE6" w:rsidRDefault="008E624E" w:rsidP="005A2CAD">
      <w:pPr>
        <w:pStyle w:val="ListParagraph"/>
        <w:numPr>
          <w:ilvl w:val="0"/>
          <w:numId w:val="8"/>
        </w:numPr>
        <w:rPr>
          <w:rFonts w:asciiTheme="minorHAnsi" w:hAnsiTheme="minorHAnsi" w:cstheme="minorHAnsi"/>
        </w:rPr>
      </w:pPr>
      <w:r w:rsidRPr="00DC2DE6">
        <w:rPr>
          <w:rFonts w:asciiTheme="minorHAnsi" w:hAnsiTheme="minorHAnsi" w:cstheme="minorHAnsi"/>
        </w:rPr>
        <w:t>Working with animals, including farm a</w:t>
      </w:r>
      <w:bookmarkStart w:id="0" w:name="_GoBack"/>
      <w:bookmarkEnd w:id="0"/>
      <w:r w:rsidRPr="00DC2DE6">
        <w:rPr>
          <w:rFonts w:asciiTheme="minorHAnsi" w:hAnsiTheme="minorHAnsi" w:cstheme="minorHAnsi"/>
        </w:rPr>
        <w:t>nimals, insects and birds</w:t>
      </w:r>
      <w:r w:rsidR="005A2CAD" w:rsidRPr="00DC2DE6">
        <w:rPr>
          <w:rFonts w:asciiTheme="minorHAnsi" w:hAnsiTheme="minorHAnsi" w:cstheme="minorHAnsi"/>
        </w:rPr>
        <w:t>.</w:t>
      </w:r>
    </w:p>
    <w:p w14:paraId="5CC86176" w14:textId="29A32F9F" w:rsidR="008E624E" w:rsidRPr="00DC2DE6" w:rsidRDefault="008E624E" w:rsidP="005A2CAD">
      <w:pPr>
        <w:pStyle w:val="ListParagraph"/>
        <w:numPr>
          <w:ilvl w:val="0"/>
          <w:numId w:val="8"/>
        </w:numPr>
        <w:rPr>
          <w:rFonts w:asciiTheme="minorHAnsi" w:hAnsiTheme="minorHAnsi" w:cstheme="minorHAnsi"/>
        </w:rPr>
      </w:pPr>
      <w:r w:rsidRPr="00DC2DE6">
        <w:rPr>
          <w:rFonts w:asciiTheme="minorHAnsi" w:hAnsiTheme="minorHAnsi" w:cstheme="minorHAnsi"/>
        </w:rPr>
        <w:t xml:space="preserve">Working with pathogens or pathogen infected materials. </w:t>
      </w:r>
    </w:p>
    <w:p w14:paraId="585C997D" w14:textId="0A5991A5" w:rsidR="008E624E" w:rsidRPr="00DC2DE6" w:rsidRDefault="3175E72C" w:rsidP="00770B59">
      <w:pPr>
        <w:pStyle w:val="ListParagraph"/>
        <w:numPr>
          <w:ilvl w:val="0"/>
          <w:numId w:val="8"/>
        </w:numPr>
        <w:rPr>
          <w:rFonts w:asciiTheme="minorHAnsi" w:hAnsiTheme="minorHAnsi" w:cstheme="minorHAnsi"/>
        </w:rPr>
      </w:pPr>
      <w:r w:rsidRPr="00DC2DE6">
        <w:rPr>
          <w:rFonts w:asciiTheme="minorHAnsi" w:eastAsia="Calibri" w:hAnsiTheme="minorHAnsi" w:cstheme="minorHAnsi"/>
        </w:rPr>
        <w:t>Work with ionising radiation that requires formal Classification of the individual</w:t>
      </w:r>
      <w:r w:rsidR="005A2CAD" w:rsidRPr="00DC2DE6">
        <w:rPr>
          <w:rFonts w:asciiTheme="minorHAnsi" w:eastAsia="Calibri" w:hAnsiTheme="minorHAnsi" w:cstheme="minorHAnsi"/>
        </w:rPr>
        <w:t>.</w:t>
      </w:r>
    </w:p>
    <w:p w14:paraId="73792A52" w14:textId="428596E7" w:rsidR="008E624E" w:rsidRPr="00DC2DE6" w:rsidRDefault="008E624E" w:rsidP="005A2CAD">
      <w:pPr>
        <w:pStyle w:val="ListParagraph"/>
        <w:numPr>
          <w:ilvl w:val="0"/>
          <w:numId w:val="8"/>
        </w:numPr>
        <w:rPr>
          <w:rFonts w:asciiTheme="minorHAnsi" w:hAnsiTheme="minorHAnsi" w:cstheme="minorHAnsi"/>
        </w:rPr>
      </w:pPr>
      <w:r w:rsidRPr="00DC2DE6">
        <w:rPr>
          <w:rFonts w:asciiTheme="minorHAnsi" w:hAnsiTheme="minorHAnsi" w:cstheme="minorHAnsi"/>
        </w:rPr>
        <w:t>Night work (between 2300 and 0600hrs inclusive)</w:t>
      </w:r>
      <w:r w:rsidR="005A2CAD" w:rsidRPr="00DC2DE6">
        <w:rPr>
          <w:rFonts w:asciiTheme="minorHAnsi" w:hAnsiTheme="minorHAnsi" w:cstheme="minorHAnsi"/>
        </w:rPr>
        <w:t>.</w:t>
      </w:r>
    </w:p>
    <w:p w14:paraId="72562CD9" w14:textId="77777777" w:rsidR="00DC2DE6" w:rsidRDefault="00DC2DE6" w:rsidP="319CA6C4">
      <w:pPr>
        <w:pStyle w:val="TableParagraph"/>
        <w:spacing w:after="100" w:afterAutospacing="1"/>
        <w:rPr>
          <w:rFonts w:ascii="Arial" w:hAnsi="Arial" w:cs="Arial"/>
          <w:sz w:val="24"/>
          <w:szCs w:val="24"/>
        </w:rPr>
      </w:pPr>
    </w:p>
    <w:p w14:paraId="02C1A55E" w14:textId="730718FA" w:rsidR="00317D89" w:rsidRPr="004438B0" w:rsidRDefault="00620600" w:rsidP="319CA6C4">
      <w:pPr>
        <w:pStyle w:val="TableParagraph"/>
        <w:spacing w:after="100" w:afterAutospacing="1"/>
        <w:rPr>
          <w:rFonts w:ascii="Arial" w:hAnsi="Arial" w:cs="Arial"/>
          <w:sz w:val="24"/>
          <w:szCs w:val="24"/>
        </w:rPr>
      </w:pPr>
      <w:r w:rsidRPr="319CA6C4">
        <w:rPr>
          <w:rFonts w:ascii="Arial" w:hAnsi="Arial" w:cs="Arial"/>
          <w:sz w:val="24"/>
          <w:szCs w:val="24"/>
        </w:rPr>
        <w:t xml:space="preserve">If you require this document in an alternative format please contact HR by email </w:t>
      </w:r>
      <w:r w:rsidR="00852083" w:rsidRPr="319CA6C4">
        <w:rPr>
          <w:rFonts w:ascii="Arial" w:hAnsi="Arial" w:cs="Arial"/>
          <w:sz w:val="24"/>
          <w:szCs w:val="24"/>
        </w:rPr>
        <w:t>at HRHelpline@ed.ac.uk</w:t>
      </w:r>
      <w:r w:rsidRPr="319CA6C4">
        <w:rPr>
          <w:rFonts w:ascii="Arial" w:hAnsi="Arial" w:cs="Arial"/>
          <w:sz w:val="24"/>
          <w:szCs w:val="24"/>
        </w:rPr>
        <w:t xml:space="preserve"> or by telephone on 013</w:t>
      </w:r>
      <w:r w:rsidR="00416E2B" w:rsidRPr="319CA6C4">
        <w:rPr>
          <w:rFonts w:ascii="Arial" w:hAnsi="Arial" w:cs="Arial"/>
          <w:sz w:val="24"/>
          <w:szCs w:val="24"/>
        </w:rPr>
        <w:t xml:space="preserve">1 651 5151. </w:t>
      </w:r>
    </w:p>
    <w:sectPr w:rsidR="00317D89" w:rsidRPr="004438B0" w:rsidSect="003C26C7">
      <w:footerReference w:type="default" r:id="rId12"/>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8AE1FF7" w16cex:dateUtc="2020-08-11T14:19:04.181Z"/>
  <w16cex:commentExtensible w16cex:durableId="00EBA11D" w16cex:dateUtc="2020-09-10T09:12:19.446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133C5" w14:textId="77777777" w:rsidR="00B57742" w:rsidRDefault="00B57742" w:rsidP="00524E7A">
      <w:r>
        <w:separator/>
      </w:r>
    </w:p>
  </w:endnote>
  <w:endnote w:type="continuationSeparator" w:id="0">
    <w:p w14:paraId="40202C4A" w14:textId="77777777" w:rsidR="00B57742" w:rsidRDefault="00B57742"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Calibri&quot;,sans-serif">
    <w:panose1 w:val="020B0604020202020204"/>
    <w:charset w:val="00"/>
    <w:family w:val="roman"/>
    <w:notTrueType/>
    <w:pitch w:val="default"/>
  </w:font>
  <w:font w:name="&quot;Arial&quot;,sans-serif">
    <w:panose1 w:val="020B0604020202020204"/>
    <w:charset w:val="00"/>
    <w:family w:val="roman"/>
    <w:notTrueType/>
    <w:pitch w:val="default"/>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1AD18E1A"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8175E2">
          <w:rPr>
            <w:rFonts w:asciiTheme="minorHAnsi" w:hAnsiTheme="minorHAnsi" w:cstheme="minorHAnsi"/>
            <w:noProof/>
            <w:sz w:val="20"/>
            <w:szCs w:val="20"/>
          </w:rPr>
          <w:t>3</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6BF24293" w:rsidR="003C26C7" w:rsidRPr="003C26C7" w:rsidRDefault="004438B0"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October 2020</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F7E0B" w14:textId="77777777" w:rsidR="00B57742" w:rsidRDefault="00B57742" w:rsidP="00524E7A">
      <w:r>
        <w:separator/>
      </w:r>
    </w:p>
  </w:footnote>
  <w:footnote w:type="continuationSeparator" w:id="0">
    <w:p w14:paraId="504C58FF" w14:textId="77777777" w:rsidR="00B57742" w:rsidRDefault="00B57742"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3A70D4"/>
    <w:multiLevelType w:val="hybridMultilevel"/>
    <w:tmpl w:val="8C2CDF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CB22E2"/>
    <w:multiLevelType w:val="hybridMultilevel"/>
    <w:tmpl w:val="646A9C58"/>
    <w:lvl w:ilvl="0" w:tplc="7480F73C">
      <w:start w:val="1"/>
      <w:numFmt w:val="upperLetter"/>
      <w:lvlText w:val="%1."/>
      <w:lvlJc w:val="left"/>
      <w:pPr>
        <w:ind w:left="810" w:hanging="360"/>
      </w:pPr>
      <w:rPr>
        <w:rFonts w:ascii="Calibri" w:hAnsi="Calibri"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4"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9472E"/>
    <w:multiLevelType w:val="hybridMultilevel"/>
    <w:tmpl w:val="34868584"/>
    <w:lvl w:ilvl="0" w:tplc="08090001">
      <w:start w:val="1"/>
      <w:numFmt w:val="bullet"/>
      <w:lvlText w:val=""/>
      <w:lvlJc w:val="left"/>
      <w:pPr>
        <w:tabs>
          <w:tab w:val="num" w:pos="840"/>
        </w:tabs>
        <w:ind w:left="84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8090005">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Arial"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Arial"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7"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392396"/>
    <w:multiLevelType w:val="hybridMultilevel"/>
    <w:tmpl w:val="7B2E1B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3"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5"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362434"/>
    <w:multiLevelType w:val="hybridMultilevel"/>
    <w:tmpl w:val="C30674C6"/>
    <w:lvl w:ilvl="0" w:tplc="5038FCA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4"/>
  </w:num>
  <w:num w:numId="4">
    <w:abstractNumId w:val="19"/>
  </w:num>
  <w:num w:numId="5">
    <w:abstractNumId w:val="18"/>
  </w:num>
  <w:num w:numId="6">
    <w:abstractNumId w:val="11"/>
  </w:num>
  <w:num w:numId="7">
    <w:abstractNumId w:val="8"/>
  </w:num>
  <w:num w:numId="8">
    <w:abstractNumId w:val="16"/>
  </w:num>
  <w:num w:numId="9">
    <w:abstractNumId w:val="9"/>
  </w:num>
  <w:num w:numId="10">
    <w:abstractNumId w:val="13"/>
  </w:num>
  <w:num w:numId="11">
    <w:abstractNumId w:val="20"/>
  </w:num>
  <w:num w:numId="12">
    <w:abstractNumId w:val="15"/>
  </w:num>
  <w:num w:numId="13">
    <w:abstractNumId w:val="5"/>
  </w:num>
  <w:num w:numId="14">
    <w:abstractNumId w:val="2"/>
  </w:num>
  <w:num w:numId="15">
    <w:abstractNumId w:val="4"/>
  </w:num>
  <w:num w:numId="16">
    <w:abstractNumId w:val="0"/>
  </w:num>
  <w:num w:numId="17">
    <w:abstractNumId w:val="7"/>
  </w:num>
  <w:num w:numId="18">
    <w:abstractNumId w:val="1"/>
  </w:num>
  <w:num w:numId="19">
    <w:abstractNumId w:val="6"/>
  </w:num>
  <w:num w:numId="20">
    <w:abstractNumId w:val="1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ocumentProtection w:edit="forms"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3175C"/>
    <w:rsid w:val="00034E9D"/>
    <w:rsid w:val="00046BD9"/>
    <w:rsid w:val="00047C80"/>
    <w:rsid w:val="00052A0F"/>
    <w:rsid w:val="0007590C"/>
    <w:rsid w:val="00077FE5"/>
    <w:rsid w:val="000942FB"/>
    <w:rsid w:val="000C5EBF"/>
    <w:rsid w:val="0014248C"/>
    <w:rsid w:val="001945F8"/>
    <w:rsid w:val="001A09F3"/>
    <w:rsid w:val="001A5636"/>
    <w:rsid w:val="001E7E4F"/>
    <w:rsid w:val="00201565"/>
    <w:rsid w:val="0025471D"/>
    <w:rsid w:val="00262196"/>
    <w:rsid w:val="00280306"/>
    <w:rsid w:val="00317D89"/>
    <w:rsid w:val="003356B2"/>
    <w:rsid w:val="0034256B"/>
    <w:rsid w:val="00346B35"/>
    <w:rsid w:val="00361CCD"/>
    <w:rsid w:val="003C26C7"/>
    <w:rsid w:val="003C595E"/>
    <w:rsid w:val="0040205E"/>
    <w:rsid w:val="00412FDB"/>
    <w:rsid w:val="00416E2B"/>
    <w:rsid w:val="00432F0E"/>
    <w:rsid w:val="004438B0"/>
    <w:rsid w:val="004A6407"/>
    <w:rsid w:val="004B5274"/>
    <w:rsid w:val="004B5FA3"/>
    <w:rsid w:val="004B66A5"/>
    <w:rsid w:val="004C3258"/>
    <w:rsid w:val="00504AB3"/>
    <w:rsid w:val="00507BE3"/>
    <w:rsid w:val="00524E7A"/>
    <w:rsid w:val="00533528"/>
    <w:rsid w:val="005919E3"/>
    <w:rsid w:val="005A2CAD"/>
    <w:rsid w:val="005C5A98"/>
    <w:rsid w:val="00607845"/>
    <w:rsid w:val="00620600"/>
    <w:rsid w:val="0064165E"/>
    <w:rsid w:val="006638E1"/>
    <w:rsid w:val="00676D9A"/>
    <w:rsid w:val="00681CE3"/>
    <w:rsid w:val="006B5F7D"/>
    <w:rsid w:val="006F26B4"/>
    <w:rsid w:val="00716804"/>
    <w:rsid w:val="00763E63"/>
    <w:rsid w:val="00764212"/>
    <w:rsid w:val="00764846"/>
    <w:rsid w:val="00770B59"/>
    <w:rsid w:val="008161C8"/>
    <w:rsid w:val="008175E2"/>
    <w:rsid w:val="0085048B"/>
    <w:rsid w:val="00852083"/>
    <w:rsid w:val="00861865"/>
    <w:rsid w:val="008657B0"/>
    <w:rsid w:val="00883AAC"/>
    <w:rsid w:val="008B2DFD"/>
    <w:rsid w:val="008C1012"/>
    <w:rsid w:val="008C7F5A"/>
    <w:rsid w:val="008D33FA"/>
    <w:rsid w:val="008D58FC"/>
    <w:rsid w:val="008E624E"/>
    <w:rsid w:val="00916CCB"/>
    <w:rsid w:val="00927D83"/>
    <w:rsid w:val="009621C0"/>
    <w:rsid w:val="009C427A"/>
    <w:rsid w:val="00A072AB"/>
    <w:rsid w:val="00AD172A"/>
    <w:rsid w:val="00AE3179"/>
    <w:rsid w:val="00B1143E"/>
    <w:rsid w:val="00B33429"/>
    <w:rsid w:val="00B45C60"/>
    <w:rsid w:val="00B57742"/>
    <w:rsid w:val="00B5796C"/>
    <w:rsid w:val="00BB2539"/>
    <w:rsid w:val="00BF52C3"/>
    <w:rsid w:val="00C772AB"/>
    <w:rsid w:val="00CD303B"/>
    <w:rsid w:val="00D7223A"/>
    <w:rsid w:val="00D73D76"/>
    <w:rsid w:val="00D77A10"/>
    <w:rsid w:val="00DC24FB"/>
    <w:rsid w:val="00DC2DE6"/>
    <w:rsid w:val="00DE574A"/>
    <w:rsid w:val="00E13DF2"/>
    <w:rsid w:val="00E354D5"/>
    <w:rsid w:val="00EB7F30"/>
    <w:rsid w:val="00EC6F18"/>
    <w:rsid w:val="00ED2D9B"/>
    <w:rsid w:val="00EF0FE9"/>
    <w:rsid w:val="00EF2FA5"/>
    <w:rsid w:val="00F71D8C"/>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8D58FC"/>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paragraph" w:customStyle="1" w:styleId="head1">
    <w:name w:val="head1"/>
    <w:basedOn w:val="Normal"/>
    <w:rsid w:val="008D58FC"/>
    <w:pPr>
      <w:tabs>
        <w:tab w:val="left" w:pos="567"/>
      </w:tabs>
    </w:pPr>
    <w:rPr>
      <w:b/>
      <w:bCs w:val="0"/>
      <w:sz w:val="22"/>
      <w:szCs w:val="20"/>
      <w:lang w:eastAsia="en-GB"/>
    </w:rPr>
  </w:style>
  <w:style w:type="character" w:customStyle="1" w:styleId="Heading1Char">
    <w:name w:val="Heading 1 Char"/>
    <w:basedOn w:val="DefaultParagraphFont"/>
    <w:link w:val="Heading1"/>
    <w:rsid w:val="008D58FC"/>
    <w:rPr>
      <w:rFonts w:ascii="Arial" w:eastAsia="Times New Roman" w:hAnsi="Arial" w:cs="Arial"/>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6d4e7d2e0ac249f2"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1" ma:contentTypeDescription="Create a new document." ma:contentTypeScope="" ma:versionID="f1506f6cf7913d78dc6223077fdda3ca">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cbb99af9a32b051755af707ff827c736"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DIRGELAITE Jore</DisplayName>
        <AccountId>12807</AccountId>
        <AccountType/>
      </UserInfo>
    </UploadedBy>
    <PublishedLink xmlns="4b8a6f31-11dd-4097-bc3a-05c56df6c229">
      <Url>https://uoe.sharepoint.com/:w:/s/jobdescriptionlibrary/EUe8BwmTLw9Hun42iiIJ4gsBrhpUq14BGaFVvciBd9EFhg</Url>
      <Description>https://uoe.sharepoint.com/:w:/s/jobdescriptionlibrary/EUe8BwmTLw9Hun42iiIJ4gsBrhpUq14BGaFVvciBd9EFhg</Description>
    </PublishedLink>
    <Function xmlns="4b8a6f31-11dd-4097-bc3a-05c56df6c229">Lectureships</Function>
    <Family xmlns="4b8a6f31-11dd-4097-bc3a-05c56df6c229">Veterinary Clinical</Famil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9F5C7-372A-4AD5-B4FD-B509FF3E8BB6}"/>
</file>

<file path=customXml/itemProps2.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3.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CF9CAB-6841-AA4A-9D94-09DB8A4A9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Microsoft Office User</cp:lastModifiedBy>
  <cp:revision>4</cp:revision>
  <dcterms:created xsi:type="dcterms:W3CDTF">2021-02-03T08:10:00Z</dcterms:created>
  <dcterms:modified xsi:type="dcterms:W3CDTF">2021-06-15T18:22:00Z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y fmtid="{D5CDD505-2E9C-101B-9397-08002B2CF9AE}" pid="3" name="Order">
    <vt:r8>227900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ies>
</file>