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449E9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bookmarkStart w:id="0" w:name="_GoBack"/>
      <w:bookmarkEnd w:id="0"/>
      <w:r w:rsidRPr="00711EF0">
        <w:rPr>
          <w:rFonts w:eastAsia="Times New Roman" w:cstheme="minorHAnsi"/>
          <w:color w:val="2E358B"/>
          <w:lang w:val="cy-GB" w:eastAsia="en-GB"/>
        </w:rPr>
        <w:t>Lleoliad</w:t>
      </w:r>
    </w:p>
    <w:p w14:paraId="3E64625C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Cymru</w:t>
      </w:r>
    </w:p>
    <w:p w14:paraId="2C1E40DC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Y swydd</w:t>
      </w:r>
    </w:p>
    <w:p w14:paraId="1FAAFECE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Crynodeb</w:t>
      </w:r>
    </w:p>
    <w:p w14:paraId="7DFDF83A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Dewch yn rhan o dîm Cymru o filfeddygon a llawer o staff medrus iawn eraill sy'n diogelu lles a statws clefyd ein buchesi a phreiddiau cenedlaethol yn ogystal â helpu i ddiogelu iechyd pobl. Gweithio i APHA yw eich cyfle i ymarfer meddyginiaeth filfeddygol ar raddfa genedlaethol a gwneud gwahaniaeth. Dylech ddisgwyl gweithio'n galed ond gyda hyblygrwydd o ran patrymau gwaith. Dylech ddisgwyl gorfod meddwl yn gyflym ac wynebu sefyllfaoedd anodd eu datrys, ond byddwch yn cael eich hyfforddi a'ch cefnogi yn y gweithgareddau hyn. Dylech ddisgwyl amrywiaeth eang o heriau gyda chyfleoedd i ddatblygu meysydd arbenigol o ddiddordeb.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Gan gynnwys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Lleihau lledaeniad clefydau milheintiol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Lleihau'r risg a ddaw o glefydau newydd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Gwella diogelwch bwyd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Rheoli achosion o glefydau yn gyflym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Gwella bioddiogelwch cenedlaethol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Gwella lles anifeiliaid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Lleihau nifer yr achosion o TB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Llywio'r broses o wneud polisïau </w:t>
      </w:r>
      <w:r w:rsidRPr="00711EF0">
        <w:rPr>
          <w:rFonts w:eastAsia="Times New Roman" w:cstheme="minorHAnsi"/>
          <w:color w:val="0B0C0C"/>
          <w:lang w:val="cy-GB" w:eastAsia="en-GB"/>
        </w:rPr>
        <w:br/>
        <w:t>• Gwella masnach ryngwladol a'r economi amaethyddol</w:t>
      </w:r>
    </w:p>
    <w:p w14:paraId="1328CFA5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Disgrifiad swydd </w:t>
      </w:r>
    </w:p>
    <w:p w14:paraId="1FB2A91C" w14:textId="62B3BE3C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Diben Uwch-arolygydd Milfeddygol yw darparu gwasanaethau milfeddygol gweithredol i ddiogelu iechyd a lles anifeiliaid, ac iechyd y cyhoedd, diogelu'r economi a gwella diogelwch bwyd drwy waith arolygu, gwyliadwriaeth, rheoleiddio, gorfodi a, lle y bo'n gymwys, ymchwil, drwy roi meddygaeth filfeddygol wladol ar waith wrth gyflawni polisïau Llywodraethau Prydain Fawr.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Bydd gennych sgiliau rhyngbersonol cadarn, a'r gallu i ddarparu cyngor awdurdodol, weithiau o dan amgylchiadau anodd, i amrywiaeth o randdeiliaid. Bydd angen i chi weithio a gwneud penderfyniadau ar eich pen eich hun yn aml, ac felly bydd angen prosesau meddwl rhesymegol a methodolegol arnoch. Bydd angen i chi allu derbyn penderfyniadau polisi sy'n newid yn gyflym, a hynny’n aml o dan bwysau, a bod yn ymwybodol o oblygiadau penderfyniadau a all gael canlyniadau pellgyrhaeddol. Bydd eich gallu i ganfod ffeithiau a'ch sgiliau dadansoddi yn eich cynorthwyo yn eich rôl. Yn ychwanegol, bydd angen i chi ddangos blaengaredd, gwreiddioldeb a chreadigrwydd, yn arbennig wrth wynebu gwahanol sefyllfaoedd heriol.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 gan Uwch-arolygwyr Milfeddygol amrywiaeth o ddyletswyddau ac maent yn gweithio'n annibynnol ac fel rhan o dîm.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 amrywiaeth o weithgareddau milfeddygol y gallwch ymgymryd â nhw fel rhan o'ch dyletswyddau, yn dibynnu ar y lleoliad ac anghenion y busnes: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Ymateb i ddigwyddiadau ac achosion o glefyd anifeiliaid hysbysadwy, gan gynnwys ymgymryd â chyfnodau o ddyletswydd neilltuedig a chyflawni rolau a thasgau milfeddygol eraill yn ôl gofynion y busnes (gyda rhybudd rhesymol). Mae rheolau Teithio a Chynhaliaeth safonol yn gymwys.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Rhoi cyngor milfeddygol a gwneud penderfyniadau effeithiol ar lefel unigolyn / safle mewn argyfwng ynghylch clefyd, gan ddefnyddio barn filfeddygol dda a chydymffurfio â chanllawiau safonol a gweithdrefnau gweithredu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Ymchwilio i glefydau anifeiliaid mewn da byw ar ffermydd drwy ymgymryd ag ymchwiliadau ar </w:t>
      </w:r>
      <w:r w:rsidRPr="00711EF0">
        <w:rPr>
          <w:rFonts w:eastAsia="Times New Roman" w:cstheme="minorHAnsi"/>
          <w:color w:val="0B0C0C"/>
          <w:lang w:val="cy-GB" w:eastAsia="en-GB"/>
        </w:rPr>
        <w:lastRenderedPageBreak/>
        <w:t>ffermydd ac ymchwiliadau maes drwy archwilio anifeiliaid fferm, er mwyn cefnogi'r broses o wneud diagnosis gwahaniaethol o glefyd, cynnal archwiliadau post mortem yn y maes, a/neu gasglu a chyflwyno samplau pr</w:t>
      </w:r>
      <w:r>
        <w:rPr>
          <w:rFonts w:eastAsia="Times New Roman" w:cstheme="minorHAnsi"/>
          <w:color w:val="0B0C0C"/>
          <w:lang w:val="cy-GB" w:eastAsia="en-GB"/>
        </w:rPr>
        <w:t xml:space="preserve">iodol ar gyfer profion labordy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Ymchwilio i bresenoldeb clefydau hysbysadwy mewn anifeiliaid unigol ac mewn buchesi, yn ogystal â bygythiadau newydd a rhai sy'n dod i'r amlwg eto a digwyddiadau eraill sy'n ymwneud â diogelwch bwyd a chlefydau milheintiol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Cynnal archwiliadau corfforol o anifeiliaid, cofnodion, safleoedd, offer a cherbydau pan ofynnir am ymchwiliad, barn, penderfyniad a/neu ddatganiad tyst milfeddygol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Sicrhau bod penderfyniadau personol, cyngor a chamau gweithredu yn seiliedig ar dystiolaeth, yn ystyried y polisi a'r fframweithiau cyfreithiol a Chyfarwyddiadau Llawlyfrau Gweithredu, a'u bod yn cael eu cyfleu'n glir ac yn briodol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Cynrychioli'r Asiantaeth, ymgysylltu â cheidwaid anifeiliaid, y diwydiant ehangach a phartneriaid gweithredol i gasglu gwybodaeth, ac i addysgu a dylanwadu er mwyn gwella lefel dealltwriaeth, cydymffurfiaeth ac ymddygiad diogel </w:t>
      </w:r>
      <w:r w:rsidRPr="00711EF0">
        <w:rPr>
          <w:rFonts w:eastAsia="Times New Roman" w:cstheme="minorHAnsi"/>
          <w:color w:val="0B0C0C"/>
          <w:lang w:val="cy-GB" w:eastAsia="en-GB"/>
        </w:rPr>
        <w:br/>
        <w:t>• Bod yn rhan o rota dyletswyddau milfeddygol a rota y tu allan i oriau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</w:p>
    <w:p w14:paraId="240E6B8B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Cyfrifoldebau </w:t>
      </w:r>
    </w:p>
    <w:p w14:paraId="58407B34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Profiad a sgiliau hanfodol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Profiad ymarferol o waith milfeddygol; gan gynnwys trin anifeiliaid fferm (e.e. gwartheg, defaid, moch, dofednod), ceffylau ac anifeiliaid bach (e.e. cathod, cŵn), gwybodaeth am systemau hwsmonaeth anifeiliaid fferm a medrusrwydd o ran technegau rheolaidd (megis samplu gwaed; archwiliadau clinigol a chorfforol), a thystiolaeth o brofiad uniongyrchol, sgiliau a chymwyseddau perthnasol a fydd yn eu galluogi i ddatblygu fel Milfeddygon Gwladol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Hygrededd proffesiynol gyda safon uchel o sgiliau rhyngbersonol i gyfleu gwybodaeth filfeddygol yn fewnol ac yn allanol i APHA mewn ffordd sy'n hyrwyddo dealltwriaeth y gynulleidfa darged/cynulleidfaoedd targed, gan gynnwys llunio adroddiadau cryno a chywir i fodloni gofynion penodol, gan gynnwys drafftio datganiadau tystion lle bydd eu hangen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 gallu i ddangos sgiliau arweinyddiaeth drwy ddangos ymddygiadau ysbrydoledig sy'n cyd-fynd â gwerthoedd y sefydliad ac yn hyrwyddo cynwysoldeb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 gallu i weithio o fewn system o weithdrefnau a phrosesau archwiliadwy a chynnal lefelau priodol o sicrwydd ansawdd a rheolaeth, gan gynnwys safonau cadw cofnodion ardderchog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 gallu i weithio fel rhan o dîm amlddisgyblaethol; byddwch yn gweithio mewn ffordd ystwyth </w:t>
      </w:r>
      <w:r w:rsidRPr="00711EF0">
        <w:rPr>
          <w:rFonts w:eastAsia="Times New Roman" w:cstheme="minorHAnsi"/>
          <w:color w:val="0B0C0C"/>
          <w:lang w:val="cy-GB" w:eastAsia="en-GB"/>
        </w:rPr>
        <w:br/>
        <w:t>• Y gallu i gyfleu materion cymhleth a thechnegol mewn iaith syml a chlir i gleientiaid nad ydynt yn gyfarwydd iawn ag iaith dechnegol</w:t>
      </w:r>
    </w:p>
    <w:p w14:paraId="3CC34D36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Trwyddedau </w:t>
      </w:r>
    </w:p>
    <w:p w14:paraId="2B75E9DC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• Tystiolaeth o drwydded yrru lawn (â llaw neu awtomatig) i'w darparu yn y cyfweliad</w:t>
      </w:r>
    </w:p>
    <w:p w14:paraId="65995D35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Cymwysterau </w:t>
      </w:r>
    </w:p>
    <w:p w14:paraId="4799B49D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• Gradd Baglor Milfeddygaeth o leiaf, neu'r hyn sy'n cyfateb iddi.</w:t>
      </w:r>
    </w:p>
    <w:p w14:paraId="6EB2B643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Aelodaeth </w:t>
      </w:r>
    </w:p>
    <w:p w14:paraId="59071044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• Aelod neu Gymrawd o Goleg Brenhinol y Milfeddygon </w:t>
      </w:r>
    </w:p>
    <w:p w14:paraId="7F07D824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Ymddygiadau </w:t>
      </w:r>
    </w:p>
    <w:p w14:paraId="6AFBDC4E" w14:textId="77777777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Byddwn yn eich asesu yn erbyn yr ymddygiadau hyn yn ystod y broses ddethol:</w:t>
      </w:r>
    </w:p>
    <w:p w14:paraId="5B3F86A8" w14:textId="77777777" w:rsidR="00711EF0" w:rsidRPr="00711EF0" w:rsidRDefault="00502C64" w:rsidP="00711EF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Gwneud Penderfyniadau Effeithiol</w:t>
      </w:r>
    </w:p>
    <w:p w14:paraId="2F1DD1A5" w14:textId="77777777" w:rsidR="00711EF0" w:rsidRPr="00711EF0" w:rsidRDefault="00502C64" w:rsidP="00711EF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Cyflawni'n Brydlon </w:t>
      </w:r>
    </w:p>
    <w:p w14:paraId="26006F06" w14:textId="77777777" w:rsidR="00711EF0" w:rsidRPr="00711EF0" w:rsidRDefault="00502C64" w:rsidP="00711EF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Cyfathrebu a Dylanwadu</w:t>
      </w:r>
    </w:p>
    <w:p w14:paraId="79B008FA" w14:textId="77777777" w:rsidR="00711EF0" w:rsidRPr="00711EF0" w:rsidRDefault="00502C64" w:rsidP="00711EF0">
      <w:pPr>
        <w:numPr>
          <w:ilvl w:val="0"/>
          <w:numId w:val="1"/>
        </w:numPr>
        <w:spacing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Rheoli Gwasanaeth Safonol </w:t>
      </w:r>
    </w:p>
    <w:p w14:paraId="715549D1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lastRenderedPageBreak/>
        <w:t xml:space="preserve">Sgiliau Technegol </w:t>
      </w:r>
    </w:p>
    <w:p w14:paraId="6FFDBF73" w14:textId="77777777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Byddwn yn eich asesu yn erbyn y sgiliau technegol hyn yn ystod y broses ddethol:</w:t>
      </w:r>
    </w:p>
    <w:p w14:paraId="74A68799" w14:textId="77777777" w:rsidR="00711EF0" w:rsidRPr="00711EF0" w:rsidRDefault="00502C64" w:rsidP="00711EF0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Ymarfer gwaith enghreifftiol </w:t>
      </w:r>
    </w:p>
    <w:p w14:paraId="33ACFD48" w14:textId="77777777" w:rsidR="00711EF0" w:rsidRPr="00711EF0" w:rsidRDefault="00502C64" w:rsidP="00711EF0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Gwybodaeth dechnegol am y cysylltiadau rhwng ymarfer milfeddygol ac iechyd y cyhoedd </w:t>
      </w:r>
    </w:p>
    <w:p w14:paraId="0E7D8103" w14:textId="77777777" w:rsidR="00711EF0" w:rsidRPr="00711EF0" w:rsidRDefault="00502C64" w:rsidP="00711EF0">
      <w:pPr>
        <w:numPr>
          <w:ilvl w:val="0"/>
          <w:numId w:val="2"/>
        </w:numPr>
        <w:spacing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Cyfle i ddangos sut y gallai eich sgiliau milfeddygol presennol ychwanegu at y ffordd y mae APHA yn darparu gwasanaethau drwy drafodaeth agored (a gaiff ei hamseru) </w:t>
      </w:r>
    </w:p>
    <w:p w14:paraId="7FCAF8FF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Buddiannau</w:t>
      </w:r>
    </w:p>
    <w:p w14:paraId="28BF5596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• Dysgu a datblygu wedi'i deilwra i'ch rôl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Amgylchedd sydd ag opsiynau gweithio hyblyg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Diwylliant sy'n annog cynhwysiant ac amrywiaeth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Pensiwn y Gwasanaeth Sifil </w:t>
      </w:r>
      <w:r w:rsidRPr="00711EF0">
        <w:rPr>
          <w:rFonts w:eastAsia="Times New Roman" w:cstheme="minorHAnsi"/>
          <w:color w:val="0B0C0C"/>
          <w:lang w:val="cy-GB" w:eastAsia="en-GB"/>
        </w:rPr>
        <w:br/>
        <w:t>yn ogystal â 25 diwrnod o wyliau y flwyddyn (yn codi i 30 ar ôl cyfnod penodol o wasanaeth), 8 gŵyl banc ac un diwrnod braint pro rata ar gyfer gwaith rhan-amser</w:t>
      </w:r>
    </w:p>
    <w:p w14:paraId="4F431436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Pethau y mae angen i chi eu gwybod</w:t>
      </w:r>
    </w:p>
    <w:p w14:paraId="5B6B48B6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Diogelwch </w:t>
      </w:r>
    </w:p>
    <w:p w14:paraId="3DD159F1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Rhaid i ymgeiswyr llwyddiannus basio gwiriad diogelwch gan y gwasanaeth datgelu a gwahardd. </w:t>
      </w:r>
    </w:p>
    <w:p w14:paraId="237434A4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Rhaid i bobl sy'n gweithio ag asedau'r llywodraeth gwblhau gwiriadau </w:t>
      </w:r>
      <w:hyperlink r:id="rId5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diogelwch sylfaenol safonol i bersonél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. </w:t>
      </w:r>
    </w:p>
    <w:p w14:paraId="3C1432FF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Meddygol</w:t>
      </w:r>
    </w:p>
    <w:p w14:paraId="6DF53C0C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Disgwylir i ymgeiswyr llwyddiannus gael prawf meddygol.</w:t>
      </w:r>
    </w:p>
    <w:p w14:paraId="740D8946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Manylion y broses ddethol</w:t>
      </w:r>
    </w:p>
    <w:p w14:paraId="46583871" w14:textId="4325D803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Mae'r swydd wag hon yn defnyddio </w:t>
      </w:r>
      <w:hyperlink r:id="rId6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Proffiliau Llwyddiant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, a bydd yn asesu eich Ymddygiadau, Cryfderau, Profiad a Sgiliau Technegol. </w:t>
      </w:r>
    </w:p>
    <w:p w14:paraId="417A2430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Y Broses Gwneud Cais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Fel rhan o'r broses gwneud cais, gofynnir i chi gwblhau CV, datganiad personol a datganiad technegol. 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Gweler y ddogfen ganllaw am awgrymiadau a chyngor ar lunio eich cais.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Sifft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Petai nifer mawr o geisiadau yn dod i law, mae'n bosibl y byddwn yn cynnal sifft gychwynnol gan ddefnyddio'r datganiad personol.  Mae'n bosibl y bydd ymgeiswyr sy'n llwyddo yn y sifft gychwynnol yn symud ymlaen i sifft lawn, neu'n syth i gael asesiad/cyfweliad.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 dyddiadau'r sifft a'r cyfweliad, yn ogystal â lleoliad y cyfweliad, i'w cadarnhau.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Cyfweliad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Gofynnir i ymgeiswyr sy'n cael eu gwahodd i gyfweliad ddangos eu cymhwysedd technegol drwy ateb cyfres o gwestiynau technegol yn ogystal â gwneud cyflwyniad. Caiff Ymddygiadau a Chryfderau eu hasesu yn y cyfweliad hefyd.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Cynhelir y cyfweliadau drwy alwad fideo.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Dim ond os byddwch yn dod i gyfweliad neu asesiad y rhoddir adborth.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lastRenderedPageBreak/>
        <w:t xml:space="preserve">Gweler y ddogfen ganllaw am awgrymiadau a chyngor ar lunio eich cais.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Ymarfer gwaith enghreifftiol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Cyflwyniad byr (neilltuir amser yn ystod y cyfweliad i baratoi ar gyfer trafodaeth am senario benodol) 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Cyfle i ddangos sut y gallai eich sgiliau milfeddygol presennol ychwanegu at y ffordd y mae APHA yn darparu gwasanaethau drwy drafodaeth agored (a gaiff ei hamseru)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Rhestr wrth Gefn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Mae'n bosibl y caiff rhestr wrth gefn ei chadw am gyfnod o 12 mis y gellir ei defnyddio i wneud penodiadau pellach.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Rhestrau Teilyngdod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Lle y nodir mwy nag un lleoliad yn yr hysbyseb, caiff ymgeiswyr eu lleoli yn nhrefn teilyngdod fesul lleoliad. Gofynnir i chi nodi pa leoliad a ffefrir gennych ar eich cais.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Cyflog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Disgwylir i staff newydd ddechrau ar isafswm y band cyflog.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Addasiad Rhesymol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 unigolyn ag anableddau yn wynebu anfantais sylweddol o gymharu ag unigolyn nad yw'n anabl, mae dyletswydd arnom i wneud newidiadau rhesymol i'n prosesau.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 angen gwneud newid er mwyn i chi allu cwblhau eich cais, dylech wneud y canlynol: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- Cysylltu â Gwasanaeth Recriwtio'r Llywodraeth drwy  defrarecruitment.grs@cabinetoffice.gov.uk cyn gynted â phosibl cyn y dyddiad cau er mwyn trafod eich anghenion.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- Cwblhau'r adran “Angen Cymorth” ar dudalen “Gofynion ychwanegol” eich ffurflen gais er mwyn ddweud wrthym am y newidiadau neu'r help y gallai fod eu hangen arnoch yn nes ymlaen yn y broses recriwtio. Er enghraifft, efallai y bydd angen i leoliad y cyfweliad fod yn hygyrch i gadeiriau olwyn neu, os ydych yn fyddar, efallai y bydd angen Gweithiwr Gwasanaethau Iaith Proffesiynol arnoch.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Hygyrchedd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cewch unrhyw broblemau o ran gallu defnyddio unrhyw ddogfennau a atodir i'r hysbyseb hon, rhowch wybod gan ddefnyddio'r cyfeiriad e-bost yn yr adran 'Pwynt cyswllt i ymgeiswyr'.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Gwiriad Cofnodion Troseddol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byddwch yn llwyddiannus ac yn trosglwyddo o un arall o Adrannau'r Llywodraeth, mae'n bosibl y cynhelir gwiriad cofnodion troseddol.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Talebau Gofal Plant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byddwch yn symud i Defra o gyflogwr arall, ni fydd yn bosibl i chi fanteisio ar dalebau gofal plant mwyach. Fodd bynnag, efallai y byddwch yn gymwys ar gyfer un o gynlluniau eraill y llywodraeth, gan gynnwys Gofal Plant Di-dreth.  Gallwch gadarnhau a fyddwch yn gymwys yn https://www.childcarechoices.gov.uk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Y Coronafeirws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Rydym yn cadw llygad craff ar sefyllfa'r Coronafeirws a byddwn yn dilyn cyngor Llywodraeth ganolog wrth iddo gael ei gyhoeddi. Felly, mae risg y gallai'r broses recriwtio i'r swydd hon newid ar fyr rybudd. Dylech barhau i ddilyn y broses gwneud cais fel arfer ac edrych ar eich e-bost yn rheolaidd i </w:t>
      </w:r>
      <w:r w:rsidRPr="00711EF0">
        <w:rPr>
          <w:rFonts w:eastAsia="Times New Roman" w:cstheme="minorHAnsi"/>
          <w:color w:val="0B0C0C"/>
          <w:lang w:val="cy-GB" w:eastAsia="en-GB"/>
        </w:rPr>
        <w:lastRenderedPageBreak/>
        <w:t>gael y newyddion diweddaraf gennym, gan mai dyma sut y byddwn yn cyfathrebu â chi.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>Dim ond os byddwch yn dod i gyfweliad neu asesiad y rhoddir adborth.</w:t>
      </w:r>
    </w:p>
    <w:p w14:paraId="05CB16D0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Gofynion cenedligrwydd</w:t>
      </w:r>
    </w:p>
    <w:p w14:paraId="5B36E714" w14:textId="77777777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Mae'r swydd hon ar agor i'r grwpiau canlynol: </w:t>
      </w:r>
    </w:p>
    <w:p w14:paraId="644BC8F9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gwladolion y DU </w:t>
      </w:r>
    </w:p>
    <w:p w14:paraId="4A69E913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gwledydd y Gymanwlad sydd â hawl i weithio yn y DU</w:t>
      </w:r>
    </w:p>
    <w:p w14:paraId="5C1F57F7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gwladolion Gweriniaeth Iwerddon </w:t>
      </w:r>
    </w:p>
    <w:p w14:paraId="397E854F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o'r UE, yr AEE neu'r Swistir sydd â (neu sy'n gymwys i gael) statws o dan y Cynllun Preswylio’n Sefydlog i Ddinasyddion yr UE</w:t>
      </w:r>
    </w:p>
    <w:p w14:paraId="45CCF4BA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perthnasol o'r UE, yr AEE, y Swistir neu Dwrci sy'n gweithio yn y Gwasanaeth Sifil</w:t>
      </w:r>
    </w:p>
    <w:p w14:paraId="62D552EB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perthnasol o'r UE, yr AEE, y Swistir neu Dwrci sydd wedi ennill yr hawl i weithio yn y Gwasanaeth Sifil</w:t>
      </w:r>
    </w:p>
    <w:p w14:paraId="2CDAE8EC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aelodau penodol o deuluoedd gwladolion perthnasol o'r UE, yr AEE, y Swistir neu Dwrci</w:t>
      </w:r>
    </w:p>
    <w:p w14:paraId="6526809F" w14:textId="77777777" w:rsidR="00711EF0" w:rsidRPr="00711EF0" w:rsidRDefault="00CF061D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hyperlink r:id="rId7" w:tgtFrame="_blank" w:history="1">
        <w:r w:rsidR="00502C64" w:rsidRPr="00711EF0">
          <w:rPr>
            <w:rFonts w:eastAsia="Times New Roman" w:cstheme="minorHAnsi"/>
            <w:color w:val="005EA5"/>
            <w:u w:val="single"/>
            <w:lang w:val="cy-GB" w:eastAsia="en-GB"/>
          </w:rPr>
          <w:t>Rhagor o wybodaeth am ofynion cenedligrwydd</w:t>
        </w:r>
        <w:r w:rsidR="00502C64" w:rsidRPr="00711EF0">
          <w:rPr>
            <w:rFonts w:eastAsia="Times New Roman" w:cstheme="minorHAnsi"/>
            <w:color w:val="005EA5"/>
            <w:lang w:val="cy-GB" w:eastAsia="en-GB"/>
          </w:rPr>
          <w:t xml:space="preserve"> </w:t>
        </w:r>
      </w:hyperlink>
      <w:r w:rsidR="00502C64" w:rsidRPr="00711EF0">
        <w:rPr>
          <w:rFonts w:eastAsia="Times New Roman" w:cstheme="minorHAnsi"/>
          <w:color w:val="0B0C0C"/>
          <w:lang w:val="cy-GB" w:eastAsia="en-GB"/>
        </w:rPr>
        <w:t xml:space="preserve"> </w:t>
      </w:r>
    </w:p>
    <w:p w14:paraId="11213A44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Gweithio i'r Gwasanaeth Sifil</w:t>
      </w:r>
    </w:p>
    <w:p w14:paraId="42C508C3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Mae </w:t>
      </w:r>
      <w:hyperlink r:id="rId8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Cod y Gwasanaeth Sifil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 yn nodi'r safonau ymddygiad y disgwylir i weision sifil eu cyrraedd.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Rydym yn recriwtio yn ôl teilyngdod ar sail cystadleuaeth agored a theg, fel yr amlinellir yn </w:t>
      </w:r>
      <w:hyperlink r:id="rId9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egwyddorion recriwtio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 Comisiwn y Gwasanaeth Sifil. </w:t>
      </w:r>
    </w:p>
    <w:p w14:paraId="1BEDF450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Mae'r Gwasanaeth Sifil yn croesawu amrywiaeth ac yn hyrwyddo cyfleoedd cyfartal. O ganlyniad felly, rydym yn cynnal Cynllun Hyderus o Ran Anabledd i ymgeiswyr sydd ag anableddau sy'n bodloni'r meini prawf dethol gofynnol.</w:t>
      </w:r>
    </w:p>
    <w:p w14:paraId="12C261E1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Gwneud cais a rhagor o wybodaeth</w:t>
      </w:r>
    </w:p>
    <w:p w14:paraId="4631ACC9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Ni fydd yr hysbyseb swydd ar gael ar ôl dyddiad cau'r swydd hon. Efallai y byddwch am gadw copi ohoni ar gyfer eich cofnodion chi.</w:t>
      </w:r>
    </w:p>
    <w:p w14:paraId="7ABE6FC3" w14:textId="77777777" w:rsidR="00711EF0" w:rsidRPr="00711EF0" w:rsidRDefault="00502C64" w:rsidP="00711EF0">
      <w:pPr>
        <w:spacing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Manylion cyswllt i ymgeiswyr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0"/>
        <w:gridCol w:w="3921"/>
      </w:tblGrid>
      <w:tr w:rsidR="00ED6677" w14:paraId="03149932" w14:textId="77777777" w:rsidTr="00711EF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14:paraId="76D27663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Unigolyn cyswllt y swydd : </w:t>
            </w:r>
          </w:p>
        </w:tc>
      </w:tr>
      <w:tr w:rsidR="00ED6677" w14:paraId="50289E77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45D5ED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Enw 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2CB8DF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BD1056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Bev Powe</w:t>
            </w:r>
          </w:p>
        </w:tc>
      </w:tr>
      <w:tr w:rsidR="00ED6677" w14:paraId="09161D74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54124C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E-bost 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4EC9FF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A8140D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bev.powe@apha.gov.uk</w:t>
            </w:r>
          </w:p>
        </w:tc>
      </w:tr>
      <w:tr w:rsidR="00ED6677" w14:paraId="3A1277BA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749FBE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Ffôn: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210322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81F149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07776152019</w:t>
            </w:r>
          </w:p>
        </w:tc>
      </w:tr>
      <w:tr w:rsidR="00ED6677" w14:paraId="0930C0E1" w14:textId="77777777" w:rsidTr="00711EF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187FE39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</w:tr>
      <w:tr w:rsidR="00ED6677" w14:paraId="5361F415" w14:textId="77777777" w:rsidTr="00711EF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14:paraId="2E642812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Tîm recriwtio : </w:t>
            </w:r>
          </w:p>
        </w:tc>
      </w:tr>
      <w:tr w:rsidR="00ED6677" w14:paraId="55752098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DDB6A6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E-bost 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B4E329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7B6240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defrarecruitment.grs@cabinetoffice.gov.uk</w:t>
            </w:r>
          </w:p>
        </w:tc>
      </w:tr>
    </w:tbl>
    <w:p w14:paraId="09703DEA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Rhagor o wybodaeth</w:t>
      </w:r>
    </w:p>
    <w:p w14:paraId="0E75F83C" w14:textId="3BD4751B" w:rsidR="004D7BA9" w:rsidRDefault="00502C64" w:rsidP="00502C64">
      <w:pPr>
        <w:spacing w:line="240" w:lineRule="auto"/>
        <w:textAlignment w:val="baseline"/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Cwynion: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Os byddwch o'r farn na chafodd eich cais ei drin yn unol â'r Egwyddorion Recriwtio ac os byddwch am wneud cwyn, dylech gysylltu â Gwasanaethau Recriwtio'r Llywodraeth yn y lle cyntaf, drwy e-bostio: defrarecruitment.grs@cabinetoffice.gov.uk. Os na fyddwch yn fodlon ar yr ymateb a gewch gan yr Adran, gallwch gysylltu â Chomisiwn y Gwasanaeth Sifil: Cliciwch </w:t>
      </w:r>
      <w:hyperlink r:id="rId10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yma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 i fynd i wefan Comisiwn y Gwasanaeth Sifil </w:t>
      </w:r>
    </w:p>
    <w:sectPr w:rsidR="004D7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20B7D"/>
    <w:multiLevelType w:val="multilevel"/>
    <w:tmpl w:val="FE24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E2ADC"/>
    <w:multiLevelType w:val="multilevel"/>
    <w:tmpl w:val="E3FA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6514F6"/>
    <w:multiLevelType w:val="multilevel"/>
    <w:tmpl w:val="8FE0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EF0"/>
    <w:rsid w:val="00074D16"/>
    <w:rsid w:val="004D7BA9"/>
    <w:rsid w:val="00502C64"/>
    <w:rsid w:val="00711EF0"/>
    <w:rsid w:val="00CF061D"/>
    <w:rsid w:val="00ED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2B691"/>
  <w15:chartTrackingRefBased/>
  <w15:docId w15:val="{BE7DE79B-972E-4931-A193-5EBD04DC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1E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1EF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11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11E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vilservicecommission.independent.gov.uk/co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nationality-rul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success-profiles.c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v.uk/government/publications/government-baseline-personnel-security-standard" TargetMode="External"/><Relationship Id="rId10" Type="http://schemas.openxmlformats.org/officeDocument/2006/relationships/hyperlink" Target="http://civilservicecommission.independent.gov.uk/civil-service-recruitment/complai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vilservicecommission.independent.gov.uk/recruitment/recruitment-princip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Powe, Beverley</dc:creator>
  <cp:lastModifiedBy>Powe, Beverley</cp:lastModifiedBy>
  <cp:revision>2</cp:revision>
  <dcterms:created xsi:type="dcterms:W3CDTF">2021-04-21T14:55:00Z</dcterms:created>
  <dcterms:modified xsi:type="dcterms:W3CDTF">2021-04-21T14:55:00Z</dcterms:modified>
</cp:coreProperties>
</file>